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0C" w:rsidRDefault="00BA6F78">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3.55pt;width:841.85pt;height:3.55pt;z-index:1;visibility:visible;mso-width-percent:1000;mso-wrap-distance-top:3.6pt;mso-wrap-distance-bottom:3.6pt;mso-position-horizontal-relative:page;mso-position-vertical-relative:page;mso-width-percent:1000;mso-height-relative:margin" fillcolor="#f2f2f2" stroked="f">
            <v:textbox inset=",0,,0">
              <w:txbxContent>
                <w:p w:rsidR="00EC5C01" w:rsidRPr="00727C94" w:rsidRDefault="00EC5C01" w:rsidP="00727C94"/>
              </w:txbxContent>
            </v:textbox>
            <w10:wrap anchorx="page" anchory="page"/>
          </v:shape>
        </w:pict>
      </w:r>
    </w:p>
    <w:p w:rsidR="00642C09" w:rsidRDefault="00642C09" w:rsidP="004A4B50">
      <w:pPr>
        <w:rPr>
          <w:sz w:val="20"/>
          <w:szCs w:val="20"/>
          <w:lang w:val="en-US"/>
        </w:rPr>
      </w:pPr>
    </w:p>
    <w:p w:rsidR="00D614FF" w:rsidRPr="002D2390" w:rsidRDefault="00D614FF" w:rsidP="00D614FF">
      <w:pPr>
        <w:jc w:val="center"/>
        <w:rPr>
          <w:lang w:val="en-US"/>
        </w:rPr>
      </w:pPr>
      <w:r w:rsidRPr="002D2390">
        <w:rPr>
          <w:lang w:val="en-US"/>
        </w:rPr>
        <w:t>COPE OF ACCREDITATION FOR TESTING LABORATORY (CENTER)</w:t>
      </w:r>
    </w:p>
    <w:p w:rsidR="00D614FF" w:rsidRPr="002D2390" w:rsidRDefault="00D614FF" w:rsidP="00D614FF">
      <w:pPr>
        <w:jc w:val="center"/>
        <w:rPr>
          <w:u w:val="single"/>
          <w:lang w:val="en-US"/>
        </w:rPr>
      </w:pPr>
      <w:r w:rsidRPr="002D2390">
        <w:rPr>
          <w:u w:val="single"/>
          <w:lang w:val="en-US"/>
        </w:rPr>
        <w:t xml:space="preserve">Testing laboratory center of </w:t>
      </w:r>
      <w:r>
        <w:rPr>
          <w:u w:val="single"/>
          <w:lang w:val="en-US"/>
        </w:rPr>
        <w:t>Federal Budget Healthcare</w:t>
      </w:r>
      <w:r w:rsidRPr="002D2390">
        <w:rPr>
          <w:u w:val="single"/>
          <w:lang w:val="en-US"/>
        </w:rPr>
        <w:t xml:space="preserve"> institution «Center </w:t>
      </w:r>
      <w:r>
        <w:rPr>
          <w:u w:val="single"/>
          <w:lang w:val="en-US"/>
        </w:rPr>
        <w:t xml:space="preserve">of </w:t>
      </w:r>
      <w:r w:rsidRPr="002D2390">
        <w:rPr>
          <w:u w:val="single"/>
          <w:lang w:val="en-US"/>
        </w:rPr>
        <w:t>Hygien</w:t>
      </w:r>
      <w:r>
        <w:rPr>
          <w:u w:val="single"/>
          <w:lang w:val="en-US"/>
        </w:rPr>
        <w:t>e</w:t>
      </w:r>
      <w:r w:rsidRPr="002D2390">
        <w:rPr>
          <w:u w:val="single"/>
          <w:lang w:val="en-US"/>
        </w:rPr>
        <w:t xml:space="preserve"> and Epidemiolog</w:t>
      </w:r>
      <w:r>
        <w:rPr>
          <w:u w:val="single"/>
          <w:lang w:val="en-US"/>
        </w:rPr>
        <w:t>y</w:t>
      </w:r>
      <w:r w:rsidRPr="002D2390">
        <w:rPr>
          <w:u w:val="single"/>
          <w:lang w:val="en-US"/>
        </w:rPr>
        <w:t xml:space="preserve">l </w:t>
      </w:r>
      <w:r>
        <w:rPr>
          <w:u w:val="single"/>
          <w:lang w:val="en-US"/>
        </w:rPr>
        <w:t>in Stavropol Region</w:t>
      </w:r>
      <w:r w:rsidRPr="002D2390">
        <w:rPr>
          <w:u w:val="single"/>
          <w:lang w:val="en-US"/>
        </w:rPr>
        <w:t>»</w:t>
      </w:r>
    </w:p>
    <w:p w:rsidR="00D614FF" w:rsidRPr="00BC0AAB" w:rsidRDefault="00D614FF" w:rsidP="00D614FF">
      <w:pPr>
        <w:jc w:val="center"/>
        <w:rPr>
          <w:i/>
          <w:sz w:val="20"/>
          <w:szCs w:val="20"/>
          <w:lang w:val="en-US"/>
        </w:rPr>
      </w:pPr>
      <w:r w:rsidRPr="00BC0AAB">
        <w:rPr>
          <w:i/>
          <w:sz w:val="20"/>
          <w:szCs w:val="20"/>
          <w:lang w:val="en-US"/>
        </w:rPr>
        <w:t xml:space="preserve">name of a testing laboratory (center) </w:t>
      </w:r>
    </w:p>
    <w:p w:rsidR="00D614FF" w:rsidRPr="002D2390" w:rsidRDefault="00D614FF" w:rsidP="00D614FF">
      <w:pPr>
        <w:jc w:val="center"/>
        <w:rPr>
          <w:u w:val="single"/>
          <w:lang w:val="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D2390">
                <w:rPr>
                  <w:u w:val="single"/>
                  <w:lang w:val="en-US"/>
                </w:rPr>
                <w:t>4 Fadeeva Lane</w:t>
              </w:r>
            </w:smartTag>
          </w:smartTag>
          <w:r w:rsidRPr="002D2390">
            <w:rPr>
              <w:u w:val="single"/>
              <w:lang w:val="en-US"/>
            </w:rPr>
            <w:t xml:space="preserve">, </w:t>
          </w:r>
          <w:smartTag w:uri="urn:schemas-microsoft-com:office:smarttags" w:element="City">
            <w:r w:rsidRPr="002D2390">
              <w:rPr>
                <w:u w:val="single"/>
                <w:lang w:val="en-US"/>
              </w:rPr>
              <w:t>Stavropol</w:t>
            </w:r>
          </w:smartTag>
        </w:smartTag>
      </w:smartTag>
      <w:r w:rsidRPr="002D2390">
        <w:rPr>
          <w:u w:val="single"/>
          <w:lang w:val="en-US"/>
        </w:rPr>
        <w:t xml:space="preserve">, </w:t>
      </w:r>
      <w:smartTag w:uri="urn:schemas-microsoft-com:office:smarttags" w:element="City">
        <w:r>
          <w:rPr>
            <w:u w:val="single"/>
            <w:lang w:val="en-US"/>
          </w:rPr>
          <w:t>Stavropol</w:t>
        </w:r>
      </w:smartTag>
      <w:r>
        <w:rPr>
          <w:u w:val="single"/>
          <w:lang w:val="en-US"/>
        </w:rPr>
        <w:t xml:space="preserve"> Region</w:t>
      </w:r>
      <w:r w:rsidRPr="002D2390">
        <w:rPr>
          <w:u w:val="single"/>
          <w:lang w:val="en-US"/>
        </w:rPr>
        <w:t xml:space="preserve">, 355008, </w:t>
      </w:r>
      <w:smartTag w:uri="urn:schemas-microsoft-com:office:smarttags" w:element="country-region">
        <w:smartTag w:uri="urn:schemas-microsoft-com:office:smarttags" w:element="place">
          <w:r w:rsidRPr="002D2390">
            <w:rPr>
              <w:u w:val="single"/>
              <w:lang w:val="en-US"/>
            </w:rPr>
            <w:t>Russia</w:t>
          </w:r>
        </w:smartTag>
      </w:smartTag>
      <w:r w:rsidRPr="002D2390">
        <w:rPr>
          <w:u w:val="single"/>
          <w:lang w:val="en-US"/>
        </w:rPr>
        <w:t>;</w:t>
      </w:r>
    </w:p>
    <w:p w:rsidR="00D614FF" w:rsidRPr="002D2390" w:rsidRDefault="00D614FF" w:rsidP="00D614FF">
      <w:pPr>
        <w:jc w:val="center"/>
        <w:rPr>
          <w:u w:val="single"/>
          <w:lang w:val="en-US"/>
        </w:rPr>
      </w:pPr>
      <w:smartTag w:uri="urn:schemas-microsoft-com:office:smarttags" w:element="metricconverter">
        <w:smartTagPr>
          <w:attr w:name="ProductID" w:val="135 A"/>
        </w:smartTagPr>
        <w:r w:rsidRPr="002D2390">
          <w:rPr>
            <w:u w:val="single"/>
            <w:lang w:val="en-US"/>
          </w:rPr>
          <w:t>135 A Mira Street</w:t>
        </w:r>
      </w:smartTag>
      <w:r w:rsidRPr="002D2390">
        <w:rPr>
          <w:u w:val="single"/>
          <w:lang w:val="en-US"/>
        </w:rPr>
        <w:t xml:space="preserve">, Stavropol, </w:t>
      </w:r>
      <w:r>
        <w:rPr>
          <w:u w:val="single"/>
          <w:lang w:val="en-US"/>
        </w:rPr>
        <w:t>Stavropol Region</w:t>
      </w:r>
      <w:r w:rsidRPr="002D2390">
        <w:rPr>
          <w:u w:val="single"/>
          <w:lang w:val="en-US"/>
        </w:rPr>
        <w:t xml:space="preserve">, 355012. </w:t>
      </w:r>
      <w:smartTag w:uri="urn:schemas-microsoft-com:office:smarttags" w:element="country-region">
        <w:smartTag w:uri="urn:schemas-microsoft-com:office:smarttags" w:element="place">
          <w:r w:rsidRPr="002D2390">
            <w:rPr>
              <w:u w:val="single"/>
              <w:lang w:val="en-US"/>
            </w:rPr>
            <w:t>Russia</w:t>
          </w:r>
        </w:smartTag>
      </w:smartTag>
      <w:r w:rsidRPr="002D2390">
        <w:rPr>
          <w:u w:val="single"/>
          <w:lang w:val="en-US"/>
        </w:rPr>
        <w:t>;</w:t>
      </w:r>
    </w:p>
    <w:p w:rsidR="00D614FF" w:rsidRPr="00697D15" w:rsidRDefault="00D614FF" w:rsidP="00D614FF">
      <w:pPr>
        <w:jc w:val="center"/>
        <w:rPr>
          <w:u w:val="single"/>
          <w:lang w:val="en-US"/>
        </w:rPr>
      </w:pPr>
      <w:r w:rsidRPr="002D2390">
        <w:rPr>
          <w:u w:val="single"/>
          <w:lang w:val="en-US"/>
        </w:rPr>
        <w:t xml:space="preserve">15 October Revolution Avenue/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D2390">
                <w:rPr>
                  <w:u w:val="single"/>
                  <w:lang w:val="en-US"/>
                </w:rPr>
                <w:t>123 Dzerzhinsky Street</w:t>
              </w:r>
            </w:smartTag>
          </w:smartTag>
          <w:r w:rsidRPr="002D2390">
            <w:rPr>
              <w:u w:val="single"/>
              <w:lang w:val="en-US"/>
            </w:rPr>
            <w:t xml:space="preserve">, </w:t>
          </w:r>
          <w:smartTag w:uri="urn:schemas-microsoft-com:office:smarttags" w:element="City">
            <w:r w:rsidRPr="002D2390">
              <w:rPr>
                <w:u w:val="single"/>
                <w:lang w:val="en-US"/>
              </w:rPr>
              <w:t>Stavropol</w:t>
            </w:r>
          </w:smartTag>
        </w:smartTag>
      </w:smartTag>
      <w:r w:rsidRPr="002D2390">
        <w:rPr>
          <w:u w:val="single"/>
          <w:lang w:val="en-US"/>
        </w:rPr>
        <w:t xml:space="preserve">, </w:t>
      </w:r>
      <w:smartTag w:uri="urn:schemas-microsoft-com:office:smarttags" w:element="City">
        <w:r>
          <w:rPr>
            <w:u w:val="single"/>
            <w:lang w:val="en-US"/>
          </w:rPr>
          <w:t>Stavropol</w:t>
        </w:r>
      </w:smartTag>
      <w:r>
        <w:rPr>
          <w:u w:val="single"/>
          <w:lang w:val="en-US"/>
        </w:rPr>
        <w:t xml:space="preserve"> Region</w:t>
      </w:r>
      <w:r w:rsidRPr="002D2390">
        <w:rPr>
          <w:u w:val="single"/>
          <w:lang w:val="en-US"/>
        </w:rPr>
        <w:t>, 355000, Russia</w:t>
      </w:r>
    </w:p>
    <w:p w:rsidR="00D614FF" w:rsidRPr="00BC0AAB" w:rsidRDefault="00D614FF" w:rsidP="00D614FF">
      <w:pPr>
        <w:jc w:val="center"/>
        <w:rPr>
          <w:i/>
          <w:sz w:val="20"/>
          <w:szCs w:val="20"/>
          <w:u w:val="single"/>
          <w:lang w:val="en-US"/>
        </w:rPr>
      </w:pPr>
      <w:r w:rsidRPr="00BC0AAB">
        <w:rPr>
          <w:i/>
          <w:sz w:val="20"/>
          <w:szCs w:val="20"/>
          <w:u w:val="single"/>
          <w:lang w:val="en-US"/>
        </w:rPr>
        <w:t>address of the please of activiti</w:t>
      </w:r>
    </w:p>
    <w:p w:rsidR="00760656" w:rsidRPr="00760656" w:rsidRDefault="00760656" w:rsidP="00474EB3">
      <w:pPr>
        <w:rPr>
          <w:sz w:val="20"/>
          <w:szCs w:val="20"/>
          <w:lang w:val="en-US"/>
        </w:rPr>
      </w:pPr>
    </w:p>
    <w:tbl>
      <w:tblPr>
        <w:tblW w:w="15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28"/>
        <w:gridCol w:w="2212"/>
        <w:gridCol w:w="6"/>
        <w:gridCol w:w="3683"/>
        <w:gridCol w:w="1547"/>
        <w:gridCol w:w="1285"/>
        <w:gridCol w:w="31"/>
        <w:gridCol w:w="3213"/>
        <w:gridCol w:w="259"/>
        <w:gridCol w:w="2785"/>
      </w:tblGrid>
      <w:tr w:rsidR="00D614FF" w:rsidRPr="00493BE8" w:rsidTr="00760656">
        <w:trPr>
          <w:cantSplit/>
          <w:trHeight w:val="2614"/>
        </w:trPr>
        <w:tc>
          <w:tcPr>
            <w:tcW w:w="928" w:type="dxa"/>
          </w:tcPr>
          <w:p w:rsidR="00D614FF" w:rsidRPr="00AF7DDA" w:rsidRDefault="00D614FF" w:rsidP="00D614FF">
            <w:pPr>
              <w:jc w:val="center"/>
              <w:rPr>
                <w:lang w:val="en-US"/>
              </w:rPr>
            </w:pPr>
            <w:r w:rsidRPr="00AF7DDA">
              <w:rPr>
                <w:lang w:val="en-US"/>
              </w:rPr>
              <w:t>No. in seq.</w:t>
            </w:r>
          </w:p>
        </w:tc>
        <w:tc>
          <w:tcPr>
            <w:tcW w:w="2218" w:type="dxa"/>
            <w:gridSpan w:val="2"/>
          </w:tcPr>
          <w:p w:rsidR="00D614FF" w:rsidRPr="00AF7DDA" w:rsidRDefault="00D614FF" w:rsidP="00D614FF">
            <w:pPr>
              <w:jc w:val="center"/>
              <w:rPr>
                <w:lang w:val="en-US"/>
              </w:rPr>
            </w:pPr>
            <w:r w:rsidRPr="00AF7DDA">
              <w:rPr>
                <w:lang w:val="en-US"/>
              </w:rPr>
              <w:t>R</w:t>
            </w:r>
            <w:r>
              <w:rPr>
                <w:lang w:val="en-US"/>
              </w:rPr>
              <w:t>egulatory documents for the r</w:t>
            </w:r>
            <w:r w:rsidRPr="00AF7DDA">
              <w:rPr>
                <w:lang w:val="en-US"/>
              </w:rPr>
              <w:t>ules and methods of research (test) and measurements</w:t>
            </w:r>
          </w:p>
        </w:tc>
        <w:tc>
          <w:tcPr>
            <w:tcW w:w="3683" w:type="dxa"/>
          </w:tcPr>
          <w:p w:rsidR="00D614FF" w:rsidRPr="00AF7DDA" w:rsidRDefault="00D614FF" w:rsidP="00D614FF">
            <w:pPr>
              <w:jc w:val="center"/>
              <w:rPr>
                <w:lang w:val="en-US"/>
              </w:rPr>
            </w:pPr>
            <w:r>
              <w:rPr>
                <w:lang w:val="en-US"/>
              </w:rPr>
              <w:t>O</w:t>
            </w:r>
            <w:r w:rsidRPr="00AF7DDA">
              <w:rPr>
                <w:lang w:val="en-US"/>
              </w:rPr>
              <w:t>bject</w:t>
            </w:r>
            <w:r>
              <w:rPr>
                <w:lang w:val="en-US"/>
              </w:rPr>
              <w:t xml:space="preserve"> description</w:t>
            </w:r>
          </w:p>
        </w:tc>
        <w:tc>
          <w:tcPr>
            <w:tcW w:w="1547" w:type="dxa"/>
          </w:tcPr>
          <w:p w:rsidR="00D614FF" w:rsidRPr="00AF7DDA" w:rsidRDefault="00D614FF" w:rsidP="00D614FF">
            <w:pPr>
              <w:jc w:val="center"/>
              <w:rPr>
                <w:lang w:val="en-US"/>
              </w:rPr>
            </w:pPr>
            <w:r>
              <w:rPr>
                <w:lang w:val="en-US"/>
              </w:rPr>
              <w:t xml:space="preserve">Code according to </w:t>
            </w:r>
            <w:r w:rsidRPr="00AF7DDA">
              <w:rPr>
                <w:lang w:val="en-US"/>
              </w:rPr>
              <w:t xml:space="preserve">Russian Classification of Products </w:t>
            </w:r>
            <w:r>
              <w:rPr>
                <w:lang w:val="en-US"/>
              </w:rPr>
              <w:t>and</w:t>
            </w:r>
            <w:r w:rsidRPr="00AF7DDA">
              <w:rPr>
                <w:lang w:val="en-US"/>
              </w:rPr>
              <w:t xml:space="preserve"> Activities</w:t>
            </w:r>
          </w:p>
        </w:tc>
        <w:tc>
          <w:tcPr>
            <w:tcW w:w="1285" w:type="dxa"/>
          </w:tcPr>
          <w:p w:rsidR="00D614FF" w:rsidRPr="00AF7DDA" w:rsidRDefault="00D614FF" w:rsidP="00D614FF">
            <w:pPr>
              <w:jc w:val="center"/>
              <w:rPr>
                <w:lang w:val="en-US"/>
              </w:rPr>
            </w:pPr>
            <w:r>
              <w:rPr>
                <w:lang w:val="en-US"/>
              </w:rPr>
              <w:t xml:space="preserve">Code according to Custom Harmonized Systom of </w:t>
            </w:r>
            <w:r w:rsidRPr="00AF7DDA">
              <w:rPr>
                <w:lang w:val="en-US"/>
              </w:rPr>
              <w:t>Eurasian Economic Comm</w:t>
            </w:r>
            <w:r>
              <w:rPr>
                <w:lang w:val="en-US"/>
              </w:rPr>
              <w:t>unity</w:t>
            </w:r>
          </w:p>
        </w:tc>
        <w:tc>
          <w:tcPr>
            <w:tcW w:w="3244" w:type="dxa"/>
            <w:gridSpan w:val="2"/>
          </w:tcPr>
          <w:p w:rsidR="00D614FF" w:rsidRPr="00AF7DDA" w:rsidRDefault="00D614FF" w:rsidP="00D614FF">
            <w:pPr>
              <w:jc w:val="center"/>
              <w:rPr>
                <w:lang w:val="en-US"/>
              </w:rPr>
            </w:pPr>
            <w:r w:rsidRPr="00AF7DDA">
              <w:rPr>
                <w:lang w:val="en-US"/>
              </w:rPr>
              <w:t>Target parameter</w:t>
            </w:r>
          </w:p>
          <w:p w:rsidR="00D614FF" w:rsidRPr="00AF7DDA" w:rsidRDefault="00D614FF" w:rsidP="00D614FF">
            <w:pPr>
              <w:jc w:val="center"/>
              <w:rPr>
                <w:lang w:val="en-US"/>
              </w:rPr>
            </w:pPr>
            <w:r w:rsidRPr="00AF7DDA">
              <w:rPr>
                <w:lang w:val="en-US"/>
              </w:rPr>
              <w:t>(</w:t>
            </w:r>
            <w:r>
              <w:rPr>
                <w:lang w:val="en-US"/>
              </w:rPr>
              <w:t>item</w:t>
            </w:r>
            <w:r w:rsidRPr="00AF7DDA">
              <w:rPr>
                <w:lang w:val="en-US"/>
              </w:rPr>
              <w:t>)</w:t>
            </w:r>
          </w:p>
        </w:tc>
        <w:tc>
          <w:tcPr>
            <w:tcW w:w="3044" w:type="dxa"/>
            <w:gridSpan w:val="2"/>
          </w:tcPr>
          <w:p w:rsidR="00D614FF" w:rsidRPr="00AF7DDA" w:rsidRDefault="00D614FF" w:rsidP="00D614FF">
            <w:pPr>
              <w:jc w:val="center"/>
              <w:rPr>
                <w:lang w:val="en-US"/>
              </w:rPr>
            </w:pPr>
            <w:r w:rsidRPr="00AF7DDA">
              <w:rPr>
                <w:lang w:val="en-US"/>
              </w:rPr>
              <w:t xml:space="preserve">Range of </w:t>
            </w:r>
            <w:r>
              <w:rPr>
                <w:lang w:val="en-US"/>
              </w:rPr>
              <w:t>detection</w:t>
            </w:r>
          </w:p>
        </w:tc>
      </w:tr>
      <w:tr w:rsidR="00D614FF" w:rsidRPr="00493BE8" w:rsidTr="00760656">
        <w:trPr>
          <w:cantSplit/>
          <w:trHeight w:val="346"/>
        </w:trPr>
        <w:tc>
          <w:tcPr>
            <w:tcW w:w="928" w:type="dxa"/>
          </w:tcPr>
          <w:p w:rsidR="00D614FF" w:rsidRPr="00AF7DDA" w:rsidRDefault="00D614FF" w:rsidP="00D614FF">
            <w:pPr>
              <w:jc w:val="center"/>
              <w:rPr>
                <w:lang w:val="en-US"/>
              </w:rPr>
            </w:pPr>
            <w:r w:rsidRPr="00AF7DDA">
              <w:rPr>
                <w:lang w:val="en-US"/>
              </w:rPr>
              <w:t>1</w:t>
            </w:r>
          </w:p>
        </w:tc>
        <w:tc>
          <w:tcPr>
            <w:tcW w:w="2218" w:type="dxa"/>
            <w:gridSpan w:val="2"/>
          </w:tcPr>
          <w:p w:rsidR="00D614FF" w:rsidRPr="00AF7DDA" w:rsidRDefault="00D614FF" w:rsidP="00D614FF">
            <w:pPr>
              <w:jc w:val="center"/>
              <w:rPr>
                <w:lang w:val="en-US"/>
              </w:rPr>
            </w:pPr>
            <w:r w:rsidRPr="00AF7DDA">
              <w:rPr>
                <w:lang w:val="en-US"/>
              </w:rPr>
              <w:t>2</w:t>
            </w:r>
          </w:p>
        </w:tc>
        <w:tc>
          <w:tcPr>
            <w:tcW w:w="3683" w:type="dxa"/>
          </w:tcPr>
          <w:p w:rsidR="00D614FF" w:rsidRPr="00AF7DDA" w:rsidRDefault="00D614FF" w:rsidP="00D614FF">
            <w:pPr>
              <w:jc w:val="center"/>
              <w:rPr>
                <w:lang w:val="en-US"/>
              </w:rPr>
            </w:pPr>
            <w:r w:rsidRPr="00AF7DDA">
              <w:rPr>
                <w:lang w:val="en-US"/>
              </w:rPr>
              <w:t>3</w:t>
            </w:r>
          </w:p>
        </w:tc>
        <w:tc>
          <w:tcPr>
            <w:tcW w:w="1547" w:type="dxa"/>
          </w:tcPr>
          <w:p w:rsidR="00D614FF" w:rsidRPr="00AF7DDA" w:rsidRDefault="00D614FF" w:rsidP="00D614FF">
            <w:pPr>
              <w:jc w:val="center"/>
              <w:rPr>
                <w:lang w:val="en-US"/>
              </w:rPr>
            </w:pPr>
            <w:r w:rsidRPr="00AF7DDA">
              <w:rPr>
                <w:lang w:val="en-US"/>
              </w:rPr>
              <w:t>4</w:t>
            </w:r>
          </w:p>
        </w:tc>
        <w:tc>
          <w:tcPr>
            <w:tcW w:w="1285" w:type="dxa"/>
          </w:tcPr>
          <w:p w:rsidR="00D614FF" w:rsidRPr="00AF7DDA" w:rsidRDefault="00D614FF" w:rsidP="00D614FF">
            <w:pPr>
              <w:jc w:val="center"/>
              <w:rPr>
                <w:lang w:val="en-US"/>
              </w:rPr>
            </w:pPr>
            <w:r w:rsidRPr="00AF7DDA">
              <w:rPr>
                <w:lang w:val="en-US"/>
              </w:rPr>
              <w:t>5</w:t>
            </w:r>
          </w:p>
        </w:tc>
        <w:tc>
          <w:tcPr>
            <w:tcW w:w="3244" w:type="dxa"/>
            <w:gridSpan w:val="2"/>
          </w:tcPr>
          <w:p w:rsidR="00D614FF" w:rsidRPr="00AF7DDA" w:rsidRDefault="00D614FF" w:rsidP="00D614FF">
            <w:pPr>
              <w:jc w:val="center"/>
              <w:rPr>
                <w:lang w:val="en-US"/>
              </w:rPr>
            </w:pPr>
            <w:r w:rsidRPr="00AF7DDA">
              <w:rPr>
                <w:lang w:val="en-US"/>
              </w:rPr>
              <w:t>6</w:t>
            </w:r>
          </w:p>
        </w:tc>
        <w:tc>
          <w:tcPr>
            <w:tcW w:w="3044" w:type="dxa"/>
            <w:gridSpan w:val="2"/>
          </w:tcPr>
          <w:p w:rsidR="00D614FF" w:rsidRPr="00AF7DDA" w:rsidRDefault="00D614FF" w:rsidP="00D614FF">
            <w:pPr>
              <w:jc w:val="center"/>
              <w:rPr>
                <w:lang w:val="en-US"/>
              </w:rPr>
            </w:pPr>
            <w:r w:rsidRPr="00AF7DDA">
              <w:rPr>
                <w:lang w:val="en-US"/>
              </w:rPr>
              <w:t>7</w:t>
            </w:r>
          </w:p>
        </w:tc>
      </w:tr>
      <w:tr w:rsidR="00D614FF" w:rsidRPr="00132CCC" w:rsidTr="00760656">
        <w:trPr>
          <w:cantSplit/>
          <w:trHeight w:val="355"/>
        </w:trPr>
        <w:tc>
          <w:tcPr>
            <w:tcW w:w="15949" w:type="dxa"/>
            <w:gridSpan w:val="10"/>
          </w:tcPr>
          <w:p w:rsidR="00D614FF" w:rsidRPr="00D614FF" w:rsidRDefault="00D614FF" w:rsidP="00D614FF">
            <w:pPr>
              <w:pStyle w:val="ae"/>
              <w:snapToGrid w:val="0"/>
              <w:jc w:val="center"/>
              <w:rPr>
                <w:sz w:val="20"/>
                <w:szCs w:val="20"/>
                <w:lang w:val="en-US"/>
              </w:rPr>
            </w:pPr>
            <w:r w:rsidRPr="00727C94">
              <w:rPr>
                <w:b/>
                <w:bCs/>
                <w:sz w:val="20"/>
                <w:szCs w:val="20"/>
                <w:lang w:val="en-US"/>
              </w:rPr>
              <w:t>355008, Stavropol region, Stavropol city, Fadeeva lane, 4</w:t>
            </w:r>
          </w:p>
        </w:tc>
      </w:tr>
      <w:tr w:rsidR="00D614FF" w:rsidRPr="00493BE8" w:rsidTr="00760656">
        <w:trPr>
          <w:cantSplit/>
          <w:trHeight w:val="276"/>
        </w:trPr>
        <w:tc>
          <w:tcPr>
            <w:tcW w:w="15949" w:type="dxa"/>
            <w:gridSpan w:val="10"/>
          </w:tcPr>
          <w:p w:rsidR="00D614FF" w:rsidRPr="00D614FF" w:rsidRDefault="00760656" w:rsidP="00D614FF">
            <w:pPr>
              <w:pStyle w:val="ae"/>
              <w:snapToGrid w:val="0"/>
              <w:jc w:val="center"/>
              <w:rPr>
                <w:sz w:val="20"/>
                <w:szCs w:val="20"/>
                <w:lang w:val="en-US"/>
              </w:rPr>
            </w:pPr>
            <w:r w:rsidRPr="00493BE8">
              <w:rPr>
                <w:b/>
                <w:bCs/>
                <w:sz w:val="20"/>
                <w:szCs w:val="20"/>
              </w:rPr>
              <w:t>SANITARY AND HYGIENIC STUDIES</w:t>
            </w:r>
          </w:p>
        </w:tc>
      </w:tr>
      <w:tr w:rsidR="00D614FF" w:rsidRPr="00493BE8" w:rsidTr="00760656">
        <w:trPr>
          <w:cantSplit/>
          <w:trHeight w:val="3677"/>
        </w:trPr>
        <w:tc>
          <w:tcPr>
            <w:tcW w:w="928" w:type="dxa"/>
            <w:vMerge w:val="restart"/>
          </w:tcPr>
          <w:p w:rsidR="00D614FF" w:rsidRPr="00493BE8" w:rsidRDefault="00D614FF" w:rsidP="00474EB3">
            <w:pPr>
              <w:pStyle w:val="ae"/>
              <w:snapToGrid w:val="0"/>
              <w:rPr>
                <w:sz w:val="20"/>
                <w:szCs w:val="20"/>
              </w:rPr>
            </w:pPr>
            <w:r>
              <w:rPr>
                <w:sz w:val="20"/>
                <w:szCs w:val="20"/>
              </w:rPr>
              <w:t>1</w:t>
            </w:r>
          </w:p>
        </w:tc>
        <w:tc>
          <w:tcPr>
            <w:tcW w:w="2218" w:type="dxa"/>
            <w:gridSpan w:val="2"/>
            <w:vMerge w:val="restart"/>
          </w:tcPr>
          <w:p w:rsidR="00D614FF" w:rsidRPr="00493BE8" w:rsidRDefault="00D614FF" w:rsidP="00474EB3">
            <w:pPr>
              <w:pStyle w:val="ae"/>
              <w:snapToGrid w:val="0"/>
              <w:rPr>
                <w:sz w:val="20"/>
                <w:szCs w:val="20"/>
              </w:rPr>
            </w:pPr>
            <w:r w:rsidRPr="00493BE8">
              <w:rPr>
                <w:sz w:val="20"/>
                <w:szCs w:val="20"/>
              </w:rPr>
              <w:t>M 04-56-2009</w:t>
            </w:r>
          </w:p>
        </w:tc>
        <w:tc>
          <w:tcPr>
            <w:tcW w:w="3683" w:type="dxa"/>
            <w:vMerge w:val="restart"/>
          </w:tcPr>
          <w:p w:rsidR="00D614FF" w:rsidRPr="00727C94" w:rsidRDefault="00D614FF" w:rsidP="00474EB3">
            <w:pPr>
              <w:pStyle w:val="ae"/>
              <w:snapToGrid w:val="0"/>
              <w:rPr>
                <w:sz w:val="20"/>
                <w:szCs w:val="20"/>
                <w:lang w:val="en-US"/>
              </w:rPr>
            </w:pPr>
            <w:r w:rsidRPr="00727C94">
              <w:rPr>
                <w:color w:val="000000"/>
                <w:sz w:val="20"/>
                <w:szCs w:val="20"/>
                <w:lang w:val="en-US"/>
              </w:rPr>
              <w:t>Food products, food raw materials and biologically active additives (BAA)</w:t>
            </w:r>
          </w:p>
        </w:tc>
        <w:tc>
          <w:tcPr>
            <w:tcW w:w="1547" w:type="dxa"/>
            <w:vMerge w:val="restart"/>
          </w:tcPr>
          <w:p w:rsidR="00D614FF" w:rsidRPr="00493BE8" w:rsidRDefault="00D614FF" w:rsidP="00190814">
            <w:pPr>
              <w:overflowPunct w:val="0"/>
              <w:autoSpaceDE w:val="0"/>
              <w:autoSpaceDN w:val="0"/>
              <w:adjustRightInd w:val="0"/>
              <w:textAlignment w:val="baseline"/>
              <w:rPr>
                <w:sz w:val="20"/>
                <w:szCs w:val="20"/>
              </w:rPr>
            </w:pPr>
            <w:r>
              <w:rPr>
                <w:sz w:val="20"/>
                <w:szCs w:val="20"/>
              </w:rPr>
              <w:t>10.11-10.13 10.20, 10.31, 10.32, 10.39, 10.41.10.42, 10.51, 10.52, 10.61, 10.62, 10.71, 10.73, 10.81-10.86, 10.89, 10.89.</w:t>
            </w:r>
            <w:r w:rsidR="00EC5C01">
              <w:rPr>
                <w:sz w:val="20"/>
                <w:szCs w:val="20"/>
              </w:rPr>
              <w:t>1</w:t>
            </w:r>
            <w:r>
              <w:rPr>
                <w:sz w:val="20"/>
                <w:szCs w:val="20"/>
              </w:rPr>
              <w:t>9, 10.89.19.150, 10.89.19.210</w:t>
            </w:r>
          </w:p>
        </w:tc>
        <w:tc>
          <w:tcPr>
            <w:tcW w:w="1285" w:type="dxa"/>
            <w:vMerge w:val="restart"/>
          </w:tcPr>
          <w:p w:rsidR="00D614FF" w:rsidRPr="00493BE8" w:rsidRDefault="00D614FF" w:rsidP="00190814">
            <w:pPr>
              <w:overflowPunct w:val="0"/>
              <w:autoSpaceDE w:val="0"/>
              <w:autoSpaceDN w:val="0"/>
              <w:adjustRightInd w:val="0"/>
              <w:ind w:left="33" w:right="-113"/>
              <w:textAlignment w:val="baseline"/>
              <w:rPr>
                <w:sz w:val="20"/>
                <w:szCs w:val="20"/>
              </w:rPr>
            </w:pPr>
            <w:r w:rsidRPr="00493BE8">
              <w:rPr>
                <w:sz w:val="20"/>
                <w:szCs w:val="20"/>
              </w:rPr>
              <w:t xml:space="preserve">0201-0210, 0301-0308, 0401-0410, 0701-0714, 0801-0814, 0901-0910, 1001-1008, 1101-1109, 1201-1214, 1501-1518, 1601-1605, 17 01-1704, 1801- 1806, 1901-1905, 2001-2009, </w:t>
            </w:r>
            <w:r w:rsidRPr="00493BE8">
              <w:rPr>
                <w:sz w:val="20"/>
                <w:szCs w:val="20"/>
              </w:rPr>
              <w:lastRenderedPageBreak/>
              <w:t>2101-2106, 2201-2209, 2106909803</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lastRenderedPageBreak/>
              <w:t>Mass fraction of vitamin B1 / thiamine chloride hydrochloride</w:t>
            </w:r>
          </w:p>
        </w:tc>
        <w:tc>
          <w:tcPr>
            <w:tcW w:w="3044" w:type="dxa"/>
            <w:gridSpan w:val="2"/>
          </w:tcPr>
          <w:p w:rsidR="00D614FF" w:rsidRPr="00493BE8" w:rsidRDefault="00D614FF" w:rsidP="00474EB3">
            <w:pPr>
              <w:pStyle w:val="ae"/>
              <w:snapToGrid w:val="0"/>
              <w:rPr>
                <w:sz w:val="20"/>
                <w:szCs w:val="20"/>
              </w:rPr>
            </w:pPr>
            <w:r w:rsidRPr="00493BE8">
              <w:rPr>
                <w:sz w:val="20"/>
                <w:szCs w:val="20"/>
              </w:rPr>
              <w:t>(0.01-50.0) mg/100g</w:t>
            </w:r>
          </w:p>
        </w:tc>
      </w:tr>
      <w:tr w:rsidR="00D614FF" w:rsidRPr="00493BE8" w:rsidTr="00760656">
        <w:trPr>
          <w:cantSplit/>
          <w:trHeight w:val="570"/>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fraction of vitamin B2 / riboflavin</w:t>
            </w:r>
          </w:p>
        </w:tc>
        <w:tc>
          <w:tcPr>
            <w:tcW w:w="3044" w:type="dxa"/>
            <w:gridSpan w:val="2"/>
          </w:tcPr>
          <w:p w:rsidR="00D614FF" w:rsidRPr="00493BE8" w:rsidRDefault="00D614FF" w:rsidP="00474EB3">
            <w:pPr>
              <w:pStyle w:val="ae"/>
              <w:snapToGrid w:val="0"/>
              <w:rPr>
                <w:sz w:val="20"/>
                <w:szCs w:val="20"/>
              </w:rPr>
            </w:pPr>
            <w:r w:rsidRPr="00493BE8">
              <w:rPr>
                <w:sz w:val="20"/>
                <w:szCs w:val="20"/>
              </w:rPr>
              <w:t>(0.01-50.0) mg/100g</w:t>
            </w:r>
          </w:p>
        </w:tc>
      </w:tr>
      <w:tr w:rsidR="00D614FF" w:rsidRPr="00493BE8" w:rsidTr="00760656">
        <w:trPr>
          <w:cantSplit/>
          <w:trHeight w:val="405"/>
        </w:trPr>
        <w:tc>
          <w:tcPr>
            <w:tcW w:w="928" w:type="dxa"/>
          </w:tcPr>
          <w:p w:rsidR="00D614FF" w:rsidRPr="00493BE8" w:rsidRDefault="00D614FF" w:rsidP="00474EB3">
            <w:pPr>
              <w:pStyle w:val="ae"/>
              <w:snapToGrid w:val="0"/>
              <w:rPr>
                <w:sz w:val="20"/>
                <w:szCs w:val="20"/>
              </w:rPr>
            </w:pPr>
            <w:r>
              <w:rPr>
                <w:sz w:val="20"/>
                <w:szCs w:val="20"/>
              </w:rPr>
              <w:lastRenderedPageBreak/>
              <w:t>2</w:t>
            </w:r>
          </w:p>
        </w:tc>
        <w:tc>
          <w:tcPr>
            <w:tcW w:w="2218" w:type="dxa"/>
            <w:gridSpan w:val="2"/>
          </w:tcPr>
          <w:p w:rsidR="00D614FF" w:rsidRPr="00493BE8" w:rsidRDefault="00D614FF" w:rsidP="00255AB9">
            <w:pPr>
              <w:pStyle w:val="ae"/>
              <w:snapToGrid w:val="0"/>
              <w:rPr>
                <w:sz w:val="20"/>
                <w:szCs w:val="20"/>
              </w:rPr>
            </w:pPr>
            <w:r w:rsidRPr="00493BE8">
              <w:rPr>
                <w:sz w:val="20"/>
                <w:szCs w:val="20"/>
              </w:rPr>
              <w:t>M 04-07-2010</w:t>
            </w:r>
          </w:p>
        </w:tc>
        <w:tc>
          <w:tcPr>
            <w:tcW w:w="3683" w:type="dxa"/>
          </w:tcPr>
          <w:p w:rsidR="00D614FF" w:rsidRPr="00727C94" w:rsidRDefault="00D614FF" w:rsidP="00255AB9">
            <w:pPr>
              <w:pStyle w:val="ae"/>
              <w:snapToGrid w:val="0"/>
              <w:rPr>
                <w:sz w:val="20"/>
                <w:szCs w:val="20"/>
                <w:lang w:val="en-US"/>
              </w:rPr>
            </w:pPr>
            <w:r w:rsidRPr="00727C94">
              <w:rPr>
                <w:sz w:val="20"/>
                <w:szCs w:val="20"/>
                <w:lang w:val="en-US"/>
              </w:rPr>
              <w:t>Food products and food raw materials</w:t>
            </w:r>
          </w:p>
        </w:tc>
        <w:tc>
          <w:tcPr>
            <w:tcW w:w="1547" w:type="dxa"/>
          </w:tcPr>
          <w:p w:rsidR="00D614FF" w:rsidRPr="00493BE8" w:rsidRDefault="00D614FF" w:rsidP="00776641">
            <w:pPr>
              <w:pStyle w:val="ae"/>
              <w:snapToGrid w:val="0"/>
              <w:rPr>
                <w:sz w:val="20"/>
                <w:szCs w:val="20"/>
              </w:rPr>
            </w:pPr>
            <w:r w:rsidRPr="00493BE8">
              <w:rPr>
                <w:sz w:val="20"/>
                <w:szCs w:val="20"/>
              </w:rPr>
              <w:t>10.11-10.13, 10.20, 10.31, 10.32, 10.39 10.41, 10.42, 10.51, 10.52, 10.61, 10.62, 10.71-10.73, 10.81-10.86, 10.89</w:t>
            </w:r>
          </w:p>
        </w:tc>
        <w:tc>
          <w:tcPr>
            <w:tcW w:w="1285" w:type="dxa"/>
          </w:tcPr>
          <w:p w:rsidR="00D614FF" w:rsidRDefault="00D614FF" w:rsidP="00776641">
            <w:pPr>
              <w:overflowPunct w:val="0"/>
              <w:autoSpaceDE w:val="0"/>
              <w:autoSpaceDN w:val="0"/>
              <w:adjustRightInd w:val="0"/>
              <w:textAlignment w:val="baseline"/>
              <w:outlineLvl w:val="2"/>
              <w:rPr>
                <w:sz w:val="20"/>
                <w:szCs w:val="20"/>
              </w:rPr>
            </w:pPr>
            <w:r>
              <w:rPr>
                <w:sz w:val="20"/>
                <w:szCs w:val="20"/>
              </w:rPr>
              <w:t>0201-0210</w:t>
            </w:r>
          </w:p>
          <w:p w:rsidR="00D614FF" w:rsidRPr="003936F6" w:rsidRDefault="00D614FF" w:rsidP="00776641">
            <w:pPr>
              <w:pStyle w:val="ae"/>
              <w:snapToGrid w:val="0"/>
              <w:rPr>
                <w:sz w:val="20"/>
                <w:szCs w:val="20"/>
              </w:rPr>
            </w:pPr>
            <w:r w:rsidRPr="003936F6">
              <w:rPr>
                <w:sz w:val="20"/>
                <w:szCs w:val="20"/>
              </w:rPr>
              <w:t>0301-0308</w:t>
            </w:r>
          </w:p>
          <w:p w:rsidR="00D614FF" w:rsidRDefault="00D614FF" w:rsidP="00776641">
            <w:pPr>
              <w:overflowPunct w:val="0"/>
              <w:autoSpaceDE w:val="0"/>
              <w:autoSpaceDN w:val="0"/>
              <w:adjustRightInd w:val="0"/>
              <w:textAlignment w:val="baseline"/>
              <w:outlineLvl w:val="2"/>
              <w:rPr>
                <w:sz w:val="20"/>
                <w:szCs w:val="20"/>
              </w:rPr>
            </w:pPr>
            <w:r w:rsidRPr="000560B4">
              <w:rPr>
                <w:sz w:val="20"/>
                <w:szCs w:val="20"/>
              </w:rPr>
              <w:t>0401-0404</w:t>
            </w:r>
          </w:p>
          <w:p w:rsidR="00D614FF" w:rsidRPr="00900D86" w:rsidRDefault="00D614FF" w:rsidP="00776641">
            <w:pPr>
              <w:pStyle w:val="ae"/>
              <w:snapToGrid w:val="0"/>
              <w:rPr>
                <w:sz w:val="20"/>
                <w:szCs w:val="20"/>
              </w:rPr>
            </w:pPr>
            <w:r w:rsidRPr="00900D86">
              <w:rPr>
                <w:sz w:val="20"/>
                <w:szCs w:val="20"/>
              </w:rPr>
              <w:t>0701-0714</w:t>
            </w:r>
          </w:p>
          <w:p w:rsidR="00D614FF" w:rsidRDefault="00D614FF" w:rsidP="00776641">
            <w:pPr>
              <w:pStyle w:val="ae"/>
              <w:snapToGrid w:val="0"/>
              <w:rPr>
                <w:sz w:val="20"/>
                <w:szCs w:val="20"/>
              </w:rPr>
            </w:pPr>
            <w:r w:rsidRPr="00900D86">
              <w:rPr>
                <w:sz w:val="20"/>
                <w:szCs w:val="20"/>
              </w:rPr>
              <w:t>0801-0813</w:t>
            </w:r>
          </w:p>
          <w:p w:rsidR="00D614FF" w:rsidRPr="00900D86" w:rsidRDefault="00D614FF" w:rsidP="00776641">
            <w:pPr>
              <w:pStyle w:val="ae"/>
              <w:snapToGrid w:val="0"/>
              <w:rPr>
                <w:sz w:val="20"/>
                <w:szCs w:val="20"/>
              </w:rPr>
            </w:pPr>
            <w:r w:rsidRPr="00900D86">
              <w:rPr>
                <w:sz w:val="20"/>
                <w:szCs w:val="20"/>
              </w:rPr>
              <w:t>0901-0910</w:t>
            </w:r>
          </w:p>
          <w:p w:rsidR="00D614FF" w:rsidRDefault="00D614FF" w:rsidP="00776641">
            <w:pPr>
              <w:overflowPunct w:val="0"/>
              <w:autoSpaceDE w:val="0"/>
              <w:autoSpaceDN w:val="0"/>
              <w:adjustRightInd w:val="0"/>
              <w:textAlignment w:val="baseline"/>
              <w:outlineLvl w:val="2"/>
              <w:rPr>
                <w:sz w:val="20"/>
                <w:szCs w:val="20"/>
              </w:rPr>
            </w:pPr>
            <w:r w:rsidRPr="00900D86">
              <w:rPr>
                <w:sz w:val="20"/>
                <w:szCs w:val="20"/>
              </w:rPr>
              <w:t>1001-1008</w:t>
            </w:r>
          </w:p>
          <w:p w:rsidR="00D614FF" w:rsidRPr="00493BE8" w:rsidRDefault="00D614FF" w:rsidP="00776641">
            <w:pPr>
              <w:pStyle w:val="ae"/>
              <w:snapToGrid w:val="0"/>
              <w:rPr>
                <w:sz w:val="20"/>
                <w:szCs w:val="20"/>
              </w:rPr>
            </w:pPr>
          </w:p>
        </w:tc>
        <w:tc>
          <w:tcPr>
            <w:tcW w:w="3244" w:type="dxa"/>
            <w:gridSpan w:val="2"/>
          </w:tcPr>
          <w:p w:rsidR="00D614FF" w:rsidRPr="00727C94" w:rsidRDefault="00D614FF" w:rsidP="00255AB9">
            <w:pPr>
              <w:pStyle w:val="ae"/>
              <w:snapToGrid w:val="0"/>
              <w:rPr>
                <w:sz w:val="20"/>
                <w:szCs w:val="20"/>
                <w:lang w:val="en-US"/>
              </w:rPr>
            </w:pPr>
            <w:r w:rsidRPr="00727C94">
              <w:rPr>
                <w:sz w:val="20"/>
                <w:szCs w:val="20"/>
                <w:lang w:val="en-US"/>
              </w:rPr>
              <w:t>Mass fraction of vitamin C / mass fraction of ascorbic acid / vitamin C</w:t>
            </w:r>
          </w:p>
        </w:tc>
        <w:tc>
          <w:tcPr>
            <w:tcW w:w="3044" w:type="dxa"/>
            <w:gridSpan w:val="2"/>
          </w:tcPr>
          <w:p w:rsidR="00D614FF" w:rsidRPr="00493BE8" w:rsidRDefault="00D614FF" w:rsidP="00255AB9">
            <w:pPr>
              <w:overflowPunct w:val="0"/>
              <w:autoSpaceDE w:val="0"/>
              <w:autoSpaceDN w:val="0"/>
              <w:adjustRightInd w:val="0"/>
              <w:ind w:left="-85"/>
              <w:textAlignment w:val="baseline"/>
              <w:rPr>
                <w:sz w:val="20"/>
                <w:szCs w:val="20"/>
                <w:vertAlign w:val="superscript"/>
              </w:rPr>
            </w:pPr>
            <w:r w:rsidRPr="00493BE8">
              <w:rPr>
                <w:sz w:val="20"/>
                <w:szCs w:val="20"/>
              </w:rPr>
              <w:t>(10-5000) ppm (mg/kg)</w:t>
            </w:r>
          </w:p>
          <w:p w:rsidR="00D614FF" w:rsidRPr="00493BE8" w:rsidRDefault="00D614FF" w:rsidP="00255AB9">
            <w:pPr>
              <w:pStyle w:val="ae"/>
              <w:snapToGrid w:val="0"/>
              <w:rPr>
                <w:sz w:val="20"/>
                <w:szCs w:val="20"/>
              </w:rPr>
            </w:pPr>
          </w:p>
        </w:tc>
      </w:tr>
      <w:tr w:rsidR="00D614FF" w:rsidRPr="00493BE8" w:rsidTr="00760656">
        <w:trPr>
          <w:cantSplit/>
          <w:trHeight w:val="405"/>
        </w:trPr>
        <w:tc>
          <w:tcPr>
            <w:tcW w:w="928" w:type="dxa"/>
          </w:tcPr>
          <w:p w:rsidR="00D614FF" w:rsidRPr="00493BE8" w:rsidRDefault="00D614FF" w:rsidP="00474EB3">
            <w:pPr>
              <w:pStyle w:val="ae"/>
              <w:snapToGrid w:val="0"/>
              <w:rPr>
                <w:sz w:val="20"/>
                <w:szCs w:val="20"/>
              </w:rPr>
            </w:pPr>
            <w:r>
              <w:rPr>
                <w:sz w:val="20"/>
                <w:szCs w:val="20"/>
              </w:rPr>
              <w:t>3</w:t>
            </w:r>
          </w:p>
        </w:tc>
        <w:tc>
          <w:tcPr>
            <w:tcW w:w="2218" w:type="dxa"/>
            <w:gridSpan w:val="2"/>
          </w:tcPr>
          <w:p w:rsidR="00D614FF" w:rsidRPr="00493BE8" w:rsidRDefault="00D614FF" w:rsidP="00255AB9">
            <w:pPr>
              <w:pStyle w:val="ae"/>
              <w:snapToGrid w:val="0"/>
              <w:rPr>
                <w:sz w:val="20"/>
                <w:szCs w:val="20"/>
              </w:rPr>
            </w:pPr>
            <w:r w:rsidRPr="00493BE8">
              <w:rPr>
                <w:sz w:val="20"/>
                <w:szCs w:val="20"/>
              </w:rPr>
              <w:t>M 04-33-2004</w:t>
            </w:r>
          </w:p>
        </w:tc>
        <w:tc>
          <w:tcPr>
            <w:tcW w:w="3683" w:type="dxa"/>
          </w:tcPr>
          <w:p w:rsidR="00D614FF" w:rsidRPr="00727C94" w:rsidRDefault="00D614FF" w:rsidP="00255AB9">
            <w:pPr>
              <w:pStyle w:val="ae"/>
              <w:snapToGrid w:val="0"/>
              <w:rPr>
                <w:sz w:val="20"/>
                <w:szCs w:val="20"/>
                <w:lang w:val="en-US"/>
              </w:rPr>
            </w:pPr>
            <w:r w:rsidRPr="00727C94">
              <w:rPr>
                <w:sz w:val="20"/>
                <w:szCs w:val="20"/>
                <w:lang w:val="en-US"/>
              </w:rPr>
              <w:t>Food products, food raw materials, compound feed, compound feed raw materials</w:t>
            </w:r>
          </w:p>
        </w:tc>
        <w:tc>
          <w:tcPr>
            <w:tcW w:w="1547" w:type="dxa"/>
          </w:tcPr>
          <w:p w:rsidR="00D614FF" w:rsidRPr="00493BE8" w:rsidRDefault="00D614FF" w:rsidP="00776641">
            <w:pPr>
              <w:pStyle w:val="ae"/>
              <w:snapToGrid w:val="0"/>
              <w:rPr>
                <w:sz w:val="20"/>
                <w:szCs w:val="20"/>
              </w:rPr>
            </w:pPr>
            <w:r w:rsidRPr="00493BE8">
              <w:rPr>
                <w:sz w:val="20"/>
                <w:szCs w:val="20"/>
              </w:rPr>
              <w:t>10.11-10.13, 10.20, 10.31, 10.32, 10.39 10.41, 10.42, 10.51, 10.52, 10.61, 10.62, 10.71-10.73, 10.81-10.86, 10.89</w:t>
            </w:r>
          </w:p>
        </w:tc>
        <w:tc>
          <w:tcPr>
            <w:tcW w:w="1285" w:type="dxa"/>
          </w:tcPr>
          <w:p w:rsidR="00D614FF" w:rsidRDefault="00D614FF" w:rsidP="00776641">
            <w:pPr>
              <w:overflowPunct w:val="0"/>
              <w:autoSpaceDE w:val="0"/>
              <w:autoSpaceDN w:val="0"/>
              <w:adjustRightInd w:val="0"/>
              <w:textAlignment w:val="baseline"/>
              <w:outlineLvl w:val="2"/>
              <w:rPr>
                <w:sz w:val="20"/>
                <w:szCs w:val="20"/>
              </w:rPr>
            </w:pPr>
            <w:r>
              <w:rPr>
                <w:sz w:val="20"/>
                <w:szCs w:val="20"/>
              </w:rPr>
              <w:t>0201-0210</w:t>
            </w:r>
          </w:p>
          <w:p w:rsidR="00D614FF" w:rsidRPr="003936F6" w:rsidRDefault="00D614FF" w:rsidP="00776641">
            <w:pPr>
              <w:pStyle w:val="ae"/>
              <w:snapToGrid w:val="0"/>
              <w:rPr>
                <w:sz w:val="20"/>
                <w:szCs w:val="20"/>
              </w:rPr>
            </w:pPr>
            <w:r w:rsidRPr="003936F6">
              <w:rPr>
                <w:sz w:val="20"/>
                <w:szCs w:val="20"/>
              </w:rPr>
              <w:t>0301-0308</w:t>
            </w:r>
          </w:p>
          <w:p w:rsidR="00D614FF" w:rsidRDefault="00D614FF" w:rsidP="00776641">
            <w:pPr>
              <w:overflowPunct w:val="0"/>
              <w:autoSpaceDE w:val="0"/>
              <w:autoSpaceDN w:val="0"/>
              <w:adjustRightInd w:val="0"/>
              <w:textAlignment w:val="baseline"/>
              <w:outlineLvl w:val="2"/>
              <w:rPr>
                <w:sz w:val="20"/>
                <w:szCs w:val="20"/>
              </w:rPr>
            </w:pPr>
            <w:r w:rsidRPr="000560B4">
              <w:rPr>
                <w:sz w:val="20"/>
                <w:szCs w:val="20"/>
              </w:rPr>
              <w:t>0401-0404</w:t>
            </w:r>
          </w:p>
          <w:p w:rsidR="00D614FF" w:rsidRPr="00900D86" w:rsidRDefault="00D614FF" w:rsidP="00776641">
            <w:pPr>
              <w:pStyle w:val="ae"/>
              <w:snapToGrid w:val="0"/>
              <w:rPr>
                <w:sz w:val="20"/>
                <w:szCs w:val="20"/>
              </w:rPr>
            </w:pPr>
            <w:r w:rsidRPr="00900D86">
              <w:rPr>
                <w:sz w:val="20"/>
                <w:szCs w:val="20"/>
              </w:rPr>
              <w:t>0701-0714</w:t>
            </w:r>
          </w:p>
          <w:p w:rsidR="00D614FF" w:rsidRDefault="00D614FF" w:rsidP="00776641">
            <w:pPr>
              <w:pStyle w:val="ae"/>
              <w:snapToGrid w:val="0"/>
              <w:rPr>
                <w:sz w:val="20"/>
                <w:szCs w:val="20"/>
              </w:rPr>
            </w:pPr>
            <w:r w:rsidRPr="00900D86">
              <w:rPr>
                <w:sz w:val="20"/>
                <w:szCs w:val="20"/>
              </w:rPr>
              <w:t>0801-0813</w:t>
            </w:r>
          </w:p>
          <w:p w:rsidR="00D614FF" w:rsidRPr="00900D86" w:rsidRDefault="00D614FF" w:rsidP="00776641">
            <w:pPr>
              <w:pStyle w:val="ae"/>
              <w:snapToGrid w:val="0"/>
              <w:rPr>
                <w:sz w:val="20"/>
                <w:szCs w:val="20"/>
              </w:rPr>
            </w:pPr>
            <w:r w:rsidRPr="00900D86">
              <w:rPr>
                <w:sz w:val="20"/>
                <w:szCs w:val="20"/>
              </w:rPr>
              <w:t>0901-0910</w:t>
            </w:r>
          </w:p>
          <w:p w:rsidR="00D614FF" w:rsidRDefault="00D614FF" w:rsidP="00776641">
            <w:pPr>
              <w:overflowPunct w:val="0"/>
              <w:autoSpaceDE w:val="0"/>
              <w:autoSpaceDN w:val="0"/>
              <w:adjustRightInd w:val="0"/>
              <w:textAlignment w:val="baseline"/>
              <w:outlineLvl w:val="2"/>
              <w:rPr>
                <w:sz w:val="20"/>
                <w:szCs w:val="20"/>
              </w:rPr>
            </w:pPr>
            <w:r w:rsidRPr="00900D86">
              <w:rPr>
                <w:sz w:val="20"/>
                <w:szCs w:val="20"/>
              </w:rPr>
              <w:t>1001-1008</w:t>
            </w:r>
          </w:p>
          <w:p w:rsidR="00D614FF" w:rsidRPr="00493BE8" w:rsidRDefault="00D614FF" w:rsidP="00776641">
            <w:pPr>
              <w:pStyle w:val="ae"/>
              <w:snapToGrid w:val="0"/>
              <w:rPr>
                <w:sz w:val="20"/>
                <w:szCs w:val="20"/>
              </w:rPr>
            </w:pPr>
          </w:p>
        </w:tc>
        <w:tc>
          <w:tcPr>
            <w:tcW w:w="3244" w:type="dxa"/>
            <w:gridSpan w:val="2"/>
          </w:tcPr>
          <w:p w:rsidR="00D614FF" w:rsidRPr="00493BE8" w:rsidRDefault="00D614FF" w:rsidP="00255AB9">
            <w:pPr>
              <w:pStyle w:val="ae"/>
              <w:snapToGrid w:val="0"/>
              <w:rPr>
                <w:sz w:val="20"/>
                <w:szCs w:val="20"/>
              </w:rPr>
            </w:pPr>
            <w:r w:rsidRPr="00493BE8">
              <w:rPr>
                <w:sz w:val="20"/>
                <w:szCs w:val="20"/>
              </w:rPr>
              <w:t>Mass fraction of selenium</w:t>
            </w:r>
          </w:p>
        </w:tc>
        <w:tc>
          <w:tcPr>
            <w:tcW w:w="3044" w:type="dxa"/>
            <w:gridSpan w:val="2"/>
          </w:tcPr>
          <w:p w:rsidR="00D614FF" w:rsidRPr="00493BE8" w:rsidRDefault="00D614FF" w:rsidP="00255AB9">
            <w:pPr>
              <w:overflowPunct w:val="0"/>
              <w:autoSpaceDE w:val="0"/>
              <w:autoSpaceDN w:val="0"/>
              <w:adjustRightInd w:val="0"/>
              <w:ind w:left="-85"/>
              <w:textAlignment w:val="baseline"/>
              <w:rPr>
                <w:sz w:val="20"/>
                <w:szCs w:val="20"/>
                <w:vertAlign w:val="superscript"/>
              </w:rPr>
            </w:pPr>
            <w:r w:rsidRPr="00493BE8">
              <w:rPr>
                <w:sz w:val="20"/>
                <w:szCs w:val="20"/>
              </w:rPr>
              <w:t>(0.1-100) ppm (mg/kg)</w:t>
            </w:r>
          </w:p>
          <w:p w:rsidR="00D614FF" w:rsidRPr="00493BE8" w:rsidRDefault="00D614FF" w:rsidP="00255AB9">
            <w:pPr>
              <w:pStyle w:val="ae"/>
              <w:snapToGrid w:val="0"/>
              <w:rPr>
                <w:sz w:val="20"/>
                <w:szCs w:val="20"/>
              </w:rPr>
            </w:pP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4</w:t>
            </w:r>
          </w:p>
        </w:tc>
        <w:tc>
          <w:tcPr>
            <w:tcW w:w="2218" w:type="dxa"/>
            <w:gridSpan w:val="2"/>
          </w:tcPr>
          <w:p w:rsidR="00D614FF" w:rsidRPr="00493BE8" w:rsidRDefault="00D614FF" w:rsidP="00474EB3">
            <w:pPr>
              <w:pStyle w:val="ae"/>
              <w:snapToGrid w:val="0"/>
              <w:rPr>
                <w:sz w:val="20"/>
                <w:szCs w:val="20"/>
              </w:rPr>
            </w:pPr>
            <w:r w:rsidRPr="00493BE8">
              <w:rPr>
                <w:sz w:val="20"/>
                <w:szCs w:val="20"/>
              </w:rPr>
              <w:t>GOST R 54014</w:t>
            </w:r>
          </w:p>
        </w:tc>
        <w:tc>
          <w:tcPr>
            <w:tcW w:w="3683" w:type="dxa"/>
          </w:tcPr>
          <w:p w:rsidR="00D614FF" w:rsidRPr="00493BE8" w:rsidRDefault="00D614FF" w:rsidP="00050274">
            <w:pPr>
              <w:pStyle w:val="ae"/>
              <w:snapToGrid w:val="0"/>
              <w:rPr>
                <w:sz w:val="20"/>
                <w:szCs w:val="20"/>
              </w:rPr>
            </w:pPr>
            <w:r w:rsidRPr="00493BE8">
              <w:rPr>
                <w:sz w:val="20"/>
                <w:szCs w:val="20"/>
              </w:rPr>
              <w:t>Food products.</w:t>
            </w:r>
          </w:p>
          <w:p w:rsidR="00D614FF" w:rsidRPr="00493BE8" w:rsidRDefault="00D614FF" w:rsidP="00474EB3">
            <w:pPr>
              <w:pStyle w:val="ae"/>
              <w:snapToGrid w:val="0"/>
              <w:rPr>
                <w:sz w:val="20"/>
                <w:szCs w:val="20"/>
              </w:rPr>
            </w:pPr>
            <w:r w:rsidRPr="00493BE8">
              <w:rPr>
                <w:sz w:val="20"/>
                <w:szCs w:val="20"/>
              </w:rPr>
              <w:t>Functional foods</w:t>
            </w:r>
          </w:p>
        </w:tc>
        <w:tc>
          <w:tcPr>
            <w:tcW w:w="1547" w:type="dxa"/>
          </w:tcPr>
          <w:p w:rsidR="00D614FF" w:rsidRDefault="00D614FF" w:rsidP="00776641">
            <w:pPr>
              <w:pStyle w:val="Default"/>
              <w:rPr>
                <w:sz w:val="20"/>
                <w:szCs w:val="20"/>
              </w:rPr>
            </w:pPr>
            <w:r>
              <w:rPr>
                <w:sz w:val="20"/>
                <w:szCs w:val="20"/>
              </w:rPr>
              <w:t>10.01-10.81</w:t>
            </w:r>
          </w:p>
          <w:p w:rsidR="00D614FF" w:rsidRPr="00493BE8" w:rsidRDefault="00D614FF" w:rsidP="00776641">
            <w:pPr>
              <w:pStyle w:val="Default"/>
              <w:rPr>
                <w:sz w:val="20"/>
                <w:szCs w:val="20"/>
              </w:rPr>
            </w:pPr>
            <w:r>
              <w:rPr>
                <w:sz w:val="20"/>
                <w:szCs w:val="20"/>
              </w:rPr>
              <w:t>10.89</w:t>
            </w:r>
          </w:p>
        </w:tc>
        <w:tc>
          <w:tcPr>
            <w:tcW w:w="1285" w:type="dxa"/>
          </w:tcPr>
          <w:p w:rsidR="00D614FF" w:rsidRPr="00493BE8" w:rsidRDefault="00D614FF" w:rsidP="00776641">
            <w:pPr>
              <w:pStyle w:val="Default"/>
              <w:rPr>
                <w:sz w:val="20"/>
                <w:szCs w:val="20"/>
              </w:rPr>
            </w:pPr>
            <w:r w:rsidRPr="00493BE8">
              <w:rPr>
                <w:sz w:val="20"/>
                <w:szCs w:val="20"/>
              </w:rPr>
              <w:t>0201-0210</w:t>
            </w:r>
          </w:p>
          <w:p w:rsidR="00D614FF" w:rsidRPr="00493BE8" w:rsidRDefault="00D614FF" w:rsidP="00776641">
            <w:pPr>
              <w:pStyle w:val="Default"/>
              <w:rPr>
                <w:sz w:val="20"/>
                <w:szCs w:val="20"/>
              </w:rPr>
            </w:pPr>
            <w:r w:rsidRPr="00493BE8">
              <w:rPr>
                <w:sz w:val="20"/>
                <w:szCs w:val="20"/>
              </w:rPr>
              <w:t>0301-0308</w:t>
            </w:r>
          </w:p>
          <w:p w:rsidR="00D614FF" w:rsidRPr="00493BE8" w:rsidRDefault="00D614FF" w:rsidP="00776641">
            <w:pPr>
              <w:pStyle w:val="Default"/>
              <w:rPr>
                <w:sz w:val="20"/>
                <w:szCs w:val="20"/>
              </w:rPr>
            </w:pPr>
            <w:r w:rsidRPr="00493BE8">
              <w:rPr>
                <w:sz w:val="20"/>
                <w:szCs w:val="20"/>
              </w:rPr>
              <w:t>0401-0410</w:t>
            </w:r>
          </w:p>
          <w:p w:rsidR="00D614FF" w:rsidRPr="00493BE8" w:rsidRDefault="00D614FF" w:rsidP="00776641">
            <w:pPr>
              <w:pStyle w:val="Default"/>
              <w:rPr>
                <w:sz w:val="20"/>
                <w:szCs w:val="20"/>
              </w:rPr>
            </w:pPr>
            <w:r w:rsidRPr="00493BE8">
              <w:rPr>
                <w:sz w:val="20"/>
                <w:szCs w:val="20"/>
              </w:rPr>
              <w:t>0701-0714</w:t>
            </w:r>
          </w:p>
          <w:p w:rsidR="00D614FF" w:rsidRPr="00493BE8" w:rsidRDefault="00D614FF" w:rsidP="00776641">
            <w:pPr>
              <w:pStyle w:val="Default"/>
              <w:rPr>
                <w:sz w:val="20"/>
                <w:szCs w:val="20"/>
              </w:rPr>
            </w:pPr>
            <w:r w:rsidRPr="00493BE8">
              <w:rPr>
                <w:sz w:val="20"/>
                <w:szCs w:val="20"/>
              </w:rPr>
              <w:t>0801-0814</w:t>
            </w:r>
          </w:p>
          <w:p w:rsidR="00D614FF" w:rsidRPr="00493BE8" w:rsidRDefault="00D614FF" w:rsidP="00776641">
            <w:pPr>
              <w:pStyle w:val="Default"/>
              <w:rPr>
                <w:sz w:val="20"/>
                <w:szCs w:val="20"/>
              </w:rPr>
            </w:pPr>
            <w:r w:rsidRPr="00493BE8">
              <w:rPr>
                <w:sz w:val="20"/>
                <w:szCs w:val="20"/>
              </w:rPr>
              <w:t>0901-0910</w:t>
            </w:r>
          </w:p>
          <w:p w:rsidR="00D614FF" w:rsidRPr="00493BE8" w:rsidRDefault="00D614FF" w:rsidP="00776641">
            <w:pPr>
              <w:pStyle w:val="Default"/>
              <w:rPr>
                <w:sz w:val="20"/>
                <w:szCs w:val="20"/>
              </w:rPr>
            </w:pPr>
            <w:r w:rsidRPr="00493BE8">
              <w:rPr>
                <w:sz w:val="20"/>
                <w:szCs w:val="20"/>
              </w:rPr>
              <w:t>1001-1008</w:t>
            </w:r>
          </w:p>
          <w:p w:rsidR="00D614FF" w:rsidRPr="00493BE8" w:rsidRDefault="00D614FF" w:rsidP="00776641">
            <w:pPr>
              <w:pStyle w:val="Default"/>
              <w:rPr>
                <w:sz w:val="20"/>
                <w:szCs w:val="20"/>
              </w:rPr>
            </w:pPr>
            <w:r w:rsidRPr="00493BE8">
              <w:rPr>
                <w:sz w:val="20"/>
                <w:szCs w:val="20"/>
              </w:rPr>
              <w:t>1101-1109</w:t>
            </w:r>
          </w:p>
          <w:p w:rsidR="00D614FF" w:rsidRPr="00493BE8" w:rsidRDefault="00D614FF" w:rsidP="00776641">
            <w:pPr>
              <w:pStyle w:val="Default"/>
              <w:rPr>
                <w:sz w:val="20"/>
                <w:szCs w:val="20"/>
              </w:rPr>
            </w:pPr>
            <w:r w:rsidRPr="00493BE8">
              <w:rPr>
                <w:sz w:val="20"/>
                <w:szCs w:val="20"/>
              </w:rPr>
              <w:t>1201-1214</w:t>
            </w:r>
          </w:p>
          <w:p w:rsidR="00D614FF" w:rsidRPr="00493BE8" w:rsidRDefault="00D614FF" w:rsidP="00776641">
            <w:pPr>
              <w:pStyle w:val="Default"/>
              <w:rPr>
                <w:sz w:val="20"/>
                <w:szCs w:val="20"/>
              </w:rPr>
            </w:pPr>
            <w:r w:rsidRPr="00493BE8">
              <w:rPr>
                <w:sz w:val="20"/>
                <w:szCs w:val="20"/>
              </w:rPr>
              <w:t>1601-1605</w:t>
            </w:r>
          </w:p>
          <w:p w:rsidR="00D614FF" w:rsidRPr="00493BE8" w:rsidRDefault="00D614FF" w:rsidP="00776641">
            <w:pPr>
              <w:pStyle w:val="Default"/>
              <w:rPr>
                <w:sz w:val="20"/>
                <w:szCs w:val="20"/>
              </w:rPr>
            </w:pPr>
            <w:r w:rsidRPr="00493BE8">
              <w:rPr>
                <w:sz w:val="20"/>
                <w:szCs w:val="20"/>
              </w:rPr>
              <w:t>1701-1704</w:t>
            </w:r>
          </w:p>
          <w:p w:rsidR="00D614FF" w:rsidRPr="00493BE8" w:rsidRDefault="00D614FF" w:rsidP="00776641">
            <w:pPr>
              <w:rPr>
                <w:sz w:val="20"/>
                <w:szCs w:val="20"/>
              </w:rPr>
            </w:pPr>
            <w:r w:rsidRPr="00493BE8">
              <w:rPr>
                <w:sz w:val="20"/>
                <w:szCs w:val="20"/>
              </w:rPr>
              <w:t>1801-1806</w:t>
            </w:r>
          </w:p>
          <w:p w:rsidR="00D614FF" w:rsidRPr="00493BE8" w:rsidRDefault="00D614FF" w:rsidP="00776641">
            <w:pPr>
              <w:rPr>
                <w:sz w:val="20"/>
                <w:szCs w:val="20"/>
              </w:rPr>
            </w:pPr>
            <w:r w:rsidRPr="00493BE8">
              <w:rPr>
                <w:sz w:val="20"/>
                <w:szCs w:val="20"/>
              </w:rPr>
              <w:t>1901-1905</w:t>
            </w:r>
          </w:p>
          <w:p w:rsidR="00D614FF" w:rsidRPr="00493BE8" w:rsidRDefault="00D614FF" w:rsidP="00776641">
            <w:pPr>
              <w:rPr>
                <w:sz w:val="20"/>
                <w:szCs w:val="20"/>
              </w:rPr>
            </w:pPr>
            <w:r w:rsidRPr="00493BE8">
              <w:rPr>
                <w:sz w:val="20"/>
                <w:szCs w:val="20"/>
              </w:rPr>
              <w:t>2001-2009</w:t>
            </w:r>
          </w:p>
          <w:p w:rsidR="00D614FF" w:rsidRPr="00493BE8" w:rsidRDefault="00D614FF" w:rsidP="00776641">
            <w:pPr>
              <w:rPr>
                <w:sz w:val="20"/>
                <w:szCs w:val="20"/>
              </w:rPr>
            </w:pPr>
            <w:r w:rsidRPr="00493BE8">
              <w:rPr>
                <w:sz w:val="20"/>
                <w:szCs w:val="20"/>
              </w:rPr>
              <w:t>2101-2106</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fraction of dietary fiber / dietary fiber</w:t>
            </w:r>
          </w:p>
        </w:tc>
        <w:tc>
          <w:tcPr>
            <w:tcW w:w="3044" w:type="dxa"/>
            <w:gridSpan w:val="2"/>
          </w:tcPr>
          <w:p w:rsidR="00D614FF" w:rsidRPr="00493BE8" w:rsidRDefault="00D614FF" w:rsidP="00474EB3">
            <w:pPr>
              <w:pStyle w:val="ae"/>
              <w:snapToGrid w:val="0"/>
              <w:rPr>
                <w:sz w:val="20"/>
                <w:szCs w:val="20"/>
              </w:rPr>
            </w:pPr>
            <w:r w:rsidRPr="00493BE8">
              <w:rPr>
                <w:sz w:val="20"/>
                <w:szCs w:val="20"/>
              </w:rPr>
              <w:t>(1.0-30.0)% (g/100g)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5</w:t>
            </w:r>
          </w:p>
        </w:tc>
        <w:tc>
          <w:tcPr>
            <w:tcW w:w="2218" w:type="dxa"/>
            <w:gridSpan w:val="2"/>
          </w:tcPr>
          <w:p w:rsidR="00D614FF" w:rsidRPr="00493BE8" w:rsidRDefault="00D614FF" w:rsidP="00474EB3">
            <w:pPr>
              <w:pStyle w:val="ae"/>
              <w:snapToGrid w:val="0"/>
              <w:rPr>
                <w:sz w:val="20"/>
                <w:szCs w:val="20"/>
              </w:rPr>
            </w:pPr>
            <w:r w:rsidRPr="00493BE8">
              <w:rPr>
                <w:sz w:val="20"/>
                <w:szCs w:val="20"/>
              </w:rPr>
              <w:t>GOST 33977</w:t>
            </w:r>
          </w:p>
        </w:tc>
        <w:tc>
          <w:tcPr>
            <w:tcW w:w="3683" w:type="dxa"/>
          </w:tcPr>
          <w:p w:rsidR="00D614FF" w:rsidRPr="00727C94" w:rsidRDefault="00D614FF" w:rsidP="004B5C0A">
            <w:pPr>
              <w:pStyle w:val="ae"/>
              <w:snapToGrid w:val="0"/>
              <w:rPr>
                <w:sz w:val="20"/>
                <w:szCs w:val="20"/>
                <w:lang w:val="en-US"/>
              </w:rPr>
            </w:pPr>
            <w:r w:rsidRPr="00727C94">
              <w:rPr>
                <w:sz w:val="20"/>
                <w:szCs w:val="20"/>
                <w:lang w:val="en-US"/>
              </w:rPr>
              <w:t>Processed products of fruits and vegetables, juice products from fruits and vegetables</w:t>
            </w:r>
          </w:p>
        </w:tc>
        <w:tc>
          <w:tcPr>
            <w:tcW w:w="1547" w:type="dxa"/>
          </w:tcPr>
          <w:p w:rsidR="00D614FF" w:rsidRDefault="00D614FF" w:rsidP="00474EB3">
            <w:pPr>
              <w:pStyle w:val="ae"/>
              <w:snapToGrid w:val="0"/>
              <w:rPr>
                <w:sz w:val="20"/>
                <w:szCs w:val="20"/>
              </w:rPr>
            </w:pPr>
            <w:r>
              <w:rPr>
                <w:sz w:val="20"/>
                <w:szCs w:val="20"/>
              </w:rPr>
              <w:t>10.32</w:t>
            </w:r>
          </w:p>
          <w:p w:rsidR="00D614FF" w:rsidRPr="00493BE8" w:rsidRDefault="00D614FF" w:rsidP="00474EB3">
            <w:pPr>
              <w:pStyle w:val="ae"/>
              <w:snapToGrid w:val="0"/>
              <w:rPr>
                <w:sz w:val="20"/>
                <w:szCs w:val="20"/>
              </w:rPr>
            </w:pPr>
            <w:r>
              <w:rPr>
                <w:sz w:val="20"/>
                <w:szCs w:val="20"/>
              </w:rPr>
              <w:t>10.13</w:t>
            </w:r>
          </w:p>
        </w:tc>
        <w:tc>
          <w:tcPr>
            <w:tcW w:w="1285" w:type="dxa"/>
          </w:tcPr>
          <w:p w:rsidR="00D614FF" w:rsidRPr="00493BE8" w:rsidRDefault="00D614FF" w:rsidP="00474EB3">
            <w:pPr>
              <w:pStyle w:val="ae"/>
              <w:snapToGrid w:val="0"/>
              <w:rPr>
                <w:sz w:val="20"/>
                <w:szCs w:val="20"/>
              </w:rPr>
            </w:pPr>
            <w:r>
              <w:rPr>
                <w:sz w:val="20"/>
                <w:szCs w:val="20"/>
              </w:rPr>
              <w:t>2007-2009</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fraction of dry substances</w:t>
            </w:r>
          </w:p>
        </w:tc>
        <w:tc>
          <w:tcPr>
            <w:tcW w:w="3044" w:type="dxa"/>
            <w:gridSpan w:val="2"/>
          </w:tcPr>
          <w:p w:rsidR="00D614FF" w:rsidRPr="00493BE8" w:rsidRDefault="00D614FF" w:rsidP="00474EB3">
            <w:pPr>
              <w:pStyle w:val="ae"/>
              <w:snapToGrid w:val="0"/>
              <w:rPr>
                <w:sz w:val="20"/>
                <w:szCs w:val="20"/>
              </w:rPr>
            </w:pPr>
            <w:r w:rsidRPr="00493BE8">
              <w:rPr>
                <w:sz w:val="20"/>
                <w:szCs w:val="20"/>
              </w:rPr>
              <w:t>(from 0.2 – over 10.0)%</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6</w:t>
            </w:r>
          </w:p>
        </w:tc>
        <w:tc>
          <w:tcPr>
            <w:tcW w:w="2218" w:type="dxa"/>
            <w:gridSpan w:val="2"/>
          </w:tcPr>
          <w:p w:rsidR="00D614FF" w:rsidRPr="00493BE8" w:rsidRDefault="00D614FF" w:rsidP="00474EB3">
            <w:pPr>
              <w:pStyle w:val="ae"/>
              <w:snapToGrid w:val="0"/>
              <w:rPr>
                <w:sz w:val="20"/>
                <w:szCs w:val="20"/>
              </w:rPr>
            </w:pPr>
            <w:r w:rsidRPr="00493BE8">
              <w:rPr>
                <w:sz w:val="20"/>
                <w:szCs w:val="20"/>
              </w:rPr>
              <w:t>GOST R 54058</w:t>
            </w:r>
          </w:p>
        </w:tc>
        <w:tc>
          <w:tcPr>
            <w:tcW w:w="3683" w:type="dxa"/>
          </w:tcPr>
          <w:p w:rsidR="00D614FF" w:rsidRPr="00727C94" w:rsidRDefault="00D614FF" w:rsidP="00474EB3">
            <w:pPr>
              <w:pStyle w:val="ae"/>
              <w:snapToGrid w:val="0"/>
              <w:rPr>
                <w:sz w:val="20"/>
                <w:szCs w:val="20"/>
                <w:lang w:val="en-US"/>
              </w:rPr>
            </w:pPr>
            <w:r w:rsidRPr="00727C94">
              <w:rPr>
                <w:sz w:val="20"/>
                <w:szCs w:val="20"/>
                <w:lang w:val="en-US"/>
              </w:rPr>
              <w:t>Food products.</w:t>
            </w:r>
          </w:p>
          <w:p w:rsidR="00D614FF" w:rsidRPr="00727C94" w:rsidRDefault="00D614FF" w:rsidP="00474EB3">
            <w:pPr>
              <w:pStyle w:val="ae"/>
              <w:snapToGrid w:val="0"/>
              <w:rPr>
                <w:sz w:val="20"/>
                <w:szCs w:val="20"/>
                <w:lang w:val="en-US"/>
              </w:rPr>
            </w:pPr>
            <w:r w:rsidRPr="00727C94">
              <w:rPr>
                <w:sz w:val="20"/>
                <w:szCs w:val="20"/>
                <w:lang w:val="en-US"/>
              </w:rPr>
              <w:t>Functional foods of plant and animal origin</w:t>
            </w:r>
          </w:p>
        </w:tc>
        <w:tc>
          <w:tcPr>
            <w:tcW w:w="1547" w:type="dxa"/>
          </w:tcPr>
          <w:p w:rsidR="00D614FF" w:rsidRDefault="00D614FF" w:rsidP="00190814">
            <w:pPr>
              <w:pStyle w:val="Default"/>
              <w:rPr>
                <w:sz w:val="20"/>
                <w:szCs w:val="20"/>
              </w:rPr>
            </w:pPr>
            <w:r>
              <w:rPr>
                <w:sz w:val="20"/>
                <w:szCs w:val="20"/>
              </w:rPr>
              <w:t>10.01-10.81</w:t>
            </w:r>
          </w:p>
          <w:p w:rsidR="00D614FF" w:rsidRPr="00493BE8" w:rsidRDefault="00D614FF" w:rsidP="00190814">
            <w:pPr>
              <w:pStyle w:val="Default"/>
              <w:rPr>
                <w:sz w:val="20"/>
                <w:szCs w:val="20"/>
              </w:rPr>
            </w:pPr>
            <w:r>
              <w:rPr>
                <w:sz w:val="20"/>
                <w:szCs w:val="20"/>
              </w:rPr>
              <w:t>10.89</w:t>
            </w:r>
          </w:p>
        </w:tc>
        <w:tc>
          <w:tcPr>
            <w:tcW w:w="1285" w:type="dxa"/>
          </w:tcPr>
          <w:p w:rsidR="00D614FF" w:rsidRPr="00493BE8" w:rsidRDefault="00D614FF" w:rsidP="00D25DAE">
            <w:pPr>
              <w:jc w:val="center"/>
              <w:rPr>
                <w:sz w:val="20"/>
                <w:szCs w:val="20"/>
              </w:rPr>
            </w:pPr>
            <w:r>
              <w:rPr>
                <w:sz w:val="20"/>
                <w:szCs w:val="20"/>
              </w:rPr>
              <w:t>-</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Carotenoids / mass fraction of carotenoids / mass concentration of carotenoids</w:t>
            </w:r>
          </w:p>
        </w:tc>
        <w:tc>
          <w:tcPr>
            <w:tcW w:w="3044" w:type="dxa"/>
            <w:gridSpan w:val="2"/>
          </w:tcPr>
          <w:p w:rsidR="00D614FF" w:rsidRPr="00493BE8" w:rsidRDefault="00D614FF" w:rsidP="00474EB3">
            <w:pPr>
              <w:pStyle w:val="ae"/>
              <w:snapToGrid w:val="0"/>
              <w:rPr>
                <w:sz w:val="20"/>
                <w:szCs w:val="20"/>
              </w:rPr>
            </w:pPr>
            <w:r w:rsidRPr="00493BE8">
              <w:rPr>
                <w:sz w:val="20"/>
                <w:szCs w:val="20"/>
              </w:rPr>
              <w:t>(1-300) mg/kg</w:t>
            </w:r>
          </w:p>
          <w:p w:rsidR="00D614FF" w:rsidRPr="00852C68" w:rsidRDefault="00D614FF" w:rsidP="00474EB3">
            <w:pPr>
              <w:pStyle w:val="ae"/>
              <w:snapToGrid w:val="0"/>
              <w:rPr>
                <w:sz w:val="20"/>
                <w:szCs w:val="20"/>
                <w:vertAlign w:val="superscript"/>
                <w:lang w:val="en-US"/>
              </w:rPr>
            </w:pPr>
            <w:r w:rsidRPr="00493BE8">
              <w:rPr>
                <w:sz w:val="20"/>
                <w:szCs w:val="20"/>
              </w:rPr>
              <w:t>mg/dm</w:t>
            </w:r>
            <w:r w:rsidR="00852C68">
              <w:rPr>
                <w:sz w:val="20"/>
                <w:szCs w:val="20"/>
                <w:vertAlign w:val="superscript"/>
              </w:rPr>
              <w:t>3</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7</w:t>
            </w:r>
          </w:p>
        </w:tc>
        <w:tc>
          <w:tcPr>
            <w:tcW w:w="2218" w:type="dxa"/>
            <w:gridSpan w:val="2"/>
          </w:tcPr>
          <w:p w:rsidR="00D614FF" w:rsidRPr="00493BE8" w:rsidRDefault="00D614FF" w:rsidP="00190814">
            <w:pPr>
              <w:pStyle w:val="ae"/>
              <w:snapToGrid w:val="0"/>
              <w:rPr>
                <w:sz w:val="20"/>
                <w:szCs w:val="20"/>
              </w:rPr>
            </w:pPr>
            <w:r w:rsidRPr="00493BE8">
              <w:rPr>
                <w:sz w:val="20"/>
                <w:szCs w:val="20"/>
              </w:rPr>
              <w:t>GOST 8756.22</w:t>
            </w:r>
          </w:p>
        </w:tc>
        <w:tc>
          <w:tcPr>
            <w:tcW w:w="3683" w:type="dxa"/>
          </w:tcPr>
          <w:p w:rsidR="00D614FF" w:rsidRPr="00493BE8" w:rsidRDefault="00D614FF" w:rsidP="00190814">
            <w:pPr>
              <w:pStyle w:val="Default"/>
              <w:rPr>
                <w:sz w:val="20"/>
                <w:szCs w:val="20"/>
              </w:rPr>
            </w:pPr>
            <w:r w:rsidRPr="00727C94">
              <w:rPr>
                <w:sz w:val="20"/>
                <w:szCs w:val="20"/>
                <w:lang w:val="en-US"/>
              </w:rPr>
              <w:t xml:space="preserve">Canned fruit and vegetable products. </w:t>
            </w:r>
            <w:r w:rsidRPr="00493BE8">
              <w:rPr>
                <w:sz w:val="20"/>
                <w:szCs w:val="20"/>
              </w:rPr>
              <w:t>Canned food</w:t>
            </w:r>
          </w:p>
        </w:tc>
        <w:tc>
          <w:tcPr>
            <w:tcW w:w="1547" w:type="dxa"/>
          </w:tcPr>
          <w:p w:rsidR="00D614FF" w:rsidRPr="00493BE8" w:rsidRDefault="00D614FF" w:rsidP="00190814">
            <w:pPr>
              <w:pStyle w:val="ae"/>
              <w:snapToGrid w:val="0"/>
              <w:rPr>
                <w:sz w:val="20"/>
                <w:szCs w:val="20"/>
              </w:rPr>
            </w:pPr>
            <w:r>
              <w:rPr>
                <w:sz w:val="20"/>
                <w:szCs w:val="20"/>
              </w:rPr>
              <w:t>10.32</w:t>
            </w:r>
          </w:p>
        </w:tc>
        <w:tc>
          <w:tcPr>
            <w:tcW w:w="1285" w:type="dxa"/>
          </w:tcPr>
          <w:p w:rsidR="00D614FF" w:rsidRPr="00493BE8" w:rsidRDefault="00D614FF" w:rsidP="00190814">
            <w:pPr>
              <w:pStyle w:val="ae"/>
              <w:snapToGrid w:val="0"/>
              <w:rPr>
                <w:sz w:val="20"/>
                <w:szCs w:val="20"/>
              </w:rPr>
            </w:pPr>
            <w:r>
              <w:rPr>
                <w:sz w:val="20"/>
                <w:szCs w:val="20"/>
              </w:rPr>
              <w:t>2009</w:t>
            </w:r>
          </w:p>
        </w:tc>
        <w:tc>
          <w:tcPr>
            <w:tcW w:w="3244" w:type="dxa"/>
            <w:gridSpan w:val="2"/>
          </w:tcPr>
          <w:p w:rsidR="00D614FF" w:rsidRPr="00727C94" w:rsidRDefault="00D614FF" w:rsidP="00190814">
            <w:pPr>
              <w:pStyle w:val="ae"/>
              <w:snapToGrid w:val="0"/>
              <w:rPr>
                <w:sz w:val="20"/>
                <w:szCs w:val="20"/>
                <w:lang w:val="en-US"/>
              </w:rPr>
            </w:pPr>
            <w:r w:rsidRPr="00727C94">
              <w:rPr>
                <w:sz w:val="20"/>
                <w:szCs w:val="20"/>
                <w:lang w:val="en-US"/>
              </w:rPr>
              <w:t>Carotene / mass fraction of carotene / mass concentration of carotene</w:t>
            </w:r>
          </w:p>
        </w:tc>
        <w:tc>
          <w:tcPr>
            <w:tcW w:w="3044" w:type="dxa"/>
            <w:gridSpan w:val="2"/>
          </w:tcPr>
          <w:p w:rsidR="00D614FF" w:rsidRPr="00493BE8" w:rsidRDefault="00D614FF" w:rsidP="008B535C">
            <w:pPr>
              <w:pStyle w:val="ae"/>
              <w:snapToGrid w:val="0"/>
              <w:rPr>
                <w:sz w:val="20"/>
                <w:szCs w:val="20"/>
              </w:rPr>
            </w:pPr>
            <w:r w:rsidRPr="00493BE8">
              <w:rPr>
                <w:sz w:val="20"/>
                <w:szCs w:val="20"/>
              </w:rPr>
              <w:t>(0.0006-0.01)%</w:t>
            </w:r>
          </w:p>
          <w:p w:rsidR="00D614FF" w:rsidRPr="00852C68" w:rsidRDefault="00D614FF" w:rsidP="008B535C">
            <w:pPr>
              <w:pStyle w:val="ae"/>
              <w:snapToGrid w:val="0"/>
              <w:rPr>
                <w:sz w:val="20"/>
                <w:szCs w:val="20"/>
                <w:vertAlign w:val="superscript"/>
              </w:rPr>
            </w:pPr>
            <w:r w:rsidRPr="00493BE8">
              <w:rPr>
                <w:sz w:val="20"/>
                <w:szCs w:val="20"/>
              </w:rPr>
              <w:t>from 0.1 μg/cm</w:t>
            </w:r>
            <w:r w:rsidR="00852C68">
              <w:rPr>
                <w:sz w:val="20"/>
                <w:szCs w:val="20"/>
                <w:vertAlign w:val="superscript"/>
              </w:rPr>
              <w:t>3</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lastRenderedPageBreak/>
              <w:t>8</w:t>
            </w:r>
          </w:p>
        </w:tc>
        <w:tc>
          <w:tcPr>
            <w:tcW w:w="2218" w:type="dxa"/>
            <w:gridSpan w:val="2"/>
          </w:tcPr>
          <w:p w:rsidR="00D614FF" w:rsidRPr="00A00947" w:rsidRDefault="00D614FF" w:rsidP="00474EB3">
            <w:pPr>
              <w:pStyle w:val="ae"/>
              <w:snapToGrid w:val="0"/>
              <w:rPr>
                <w:sz w:val="20"/>
                <w:szCs w:val="20"/>
              </w:rPr>
            </w:pPr>
            <w:r w:rsidRPr="00A00947">
              <w:rPr>
                <w:sz w:val="20"/>
                <w:szCs w:val="20"/>
              </w:rPr>
              <w:t>GOST R 54607.10</w:t>
            </w:r>
          </w:p>
        </w:tc>
        <w:tc>
          <w:tcPr>
            <w:tcW w:w="3683" w:type="dxa"/>
          </w:tcPr>
          <w:p w:rsidR="00D614FF" w:rsidRPr="00727C94" w:rsidRDefault="00D614FF" w:rsidP="006A0E55">
            <w:pPr>
              <w:pStyle w:val="ae"/>
              <w:snapToGrid w:val="0"/>
              <w:rPr>
                <w:sz w:val="20"/>
                <w:szCs w:val="20"/>
                <w:lang w:val="en-US"/>
              </w:rPr>
            </w:pPr>
            <w:r w:rsidRPr="00727C94">
              <w:rPr>
                <w:sz w:val="20"/>
                <w:szCs w:val="20"/>
                <w:lang w:val="en-US"/>
              </w:rPr>
              <w:t>Catering products (snacks, dishes, side dishes, drinks, food rations)</w:t>
            </w:r>
          </w:p>
        </w:tc>
        <w:tc>
          <w:tcPr>
            <w:tcW w:w="1547" w:type="dxa"/>
          </w:tcPr>
          <w:p w:rsidR="00D614FF" w:rsidRPr="00493BE8" w:rsidRDefault="00D614FF" w:rsidP="00474EB3">
            <w:pPr>
              <w:pStyle w:val="ae"/>
              <w:snapToGrid w:val="0"/>
              <w:rPr>
                <w:sz w:val="20"/>
                <w:szCs w:val="20"/>
              </w:rPr>
            </w:pPr>
            <w:r w:rsidRPr="00493BE8">
              <w:rPr>
                <w:sz w:val="20"/>
                <w:szCs w:val="20"/>
              </w:rPr>
              <w:t>56.10.11</w:t>
            </w:r>
          </w:p>
        </w:tc>
        <w:tc>
          <w:tcPr>
            <w:tcW w:w="1285" w:type="dxa"/>
          </w:tcPr>
          <w:p w:rsidR="00D614FF" w:rsidRPr="00493BE8" w:rsidRDefault="00D614FF" w:rsidP="00B76A52">
            <w:pPr>
              <w:rPr>
                <w:sz w:val="20"/>
                <w:szCs w:val="20"/>
              </w:rPr>
            </w:pPr>
            <w:r w:rsidRPr="00493BE8">
              <w:rPr>
                <w:sz w:val="20"/>
                <w:szCs w:val="20"/>
              </w:rPr>
              <w:t>1601-1604, 1901-1905,</w:t>
            </w:r>
          </w:p>
          <w:p w:rsidR="00D614FF" w:rsidRPr="00493BE8" w:rsidRDefault="00D614FF" w:rsidP="00B76A52">
            <w:pPr>
              <w:pStyle w:val="ae"/>
              <w:snapToGrid w:val="0"/>
              <w:rPr>
                <w:sz w:val="20"/>
                <w:szCs w:val="20"/>
              </w:rPr>
            </w:pPr>
            <w:r w:rsidRPr="00493BE8">
              <w:rPr>
                <w:sz w:val="20"/>
                <w:szCs w:val="20"/>
              </w:rPr>
              <w:t>2001-2009</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fraction of total ash / ash</w:t>
            </w:r>
          </w:p>
        </w:tc>
        <w:tc>
          <w:tcPr>
            <w:tcW w:w="3044" w:type="dxa"/>
            <w:gridSpan w:val="2"/>
          </w:tcPr>
          <w:p w:rsidR="00D614FF" w:rsidRPr="00493BE8" w:rsidRDefault="00D614FF" w:rsidP="00474EB3">
            <w:pPr>
              <w:pStyle w:val="ae"/>
              <w:snapToGrid w:val="0"/>
              <w:rPr>
                <w:sz w:val="20"/>
                <w:szCs w:val="20"/>
              </w:rPr>
            </w:pPr>
            <w:r w:rsidRPr="00493BE8">
              <w:rPr>
                <w:sz w:val="20"/>
                <w:szCs w:val="20"/>
              </w:rPr>
              <w:t>(0.1-100)%</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9</w:t>
            </w:r>
          </w:p>
        </w:tc>
        <w:tc>
          <w:tcPr>
            <w:tcW w:w="2218" w:type="dxa"/>
            <w:gridSpan w:val="2"/>
          </w:tcPr>
          <w:p w:rsidR="00D614FF" w:rsidRPr="00493BE8" w:rsidRDefault="00D614FF" w:rsidP="00474EB3">
            <w:pPr>
              <w:pStyle w:val="ae"/>
              <w:snapToGrid w:val="0"/>
              <w:rPr>
                <w:sz w:val="20"/>
                <w:szCs w:val="20"/>
              </w:rPr>
            </w:pPr>
            <w:r w:rsidRPr="00493BE8">
              <w:rPr>
                <w:sz w:val="20"/>
                <w:szCs w:val="20"/>
              </w:rPr>
              <w:t>GOST R 54607.7</w:t>
            </w:r>
          </w:p>
        </w:tc>
        <w:tc>
          <w:tcPr>
            <w:tcW w:w="3683" w:type="dxa"/>
          </w:tcPr>
          <w:p w:rsidR="00D614FF" w:rsidRPr="00727C94" w:rsidRDefault="00D614FF" w:rsidP="006A0E55">
            <w:pPr>
              <w:pStyle w:val="ae"/>
              <w:snapToGrid w:val="0"/>
              <w:rPr>
                <w:sz w:val="20"/>
                <w:szCs w:val="20"/>
                <w:lang w:val="en-US"/>
              </w:rPr>
            </w:pPr>
            <w:r w:rsidRPr="00727C94">
              <w:rPr>
                <w:sz w:val="20"/>
                <w:szCs w:val="20"/>
                <w:lang w:val="en-US"/>
              </w:rPr>
              <w:t>Catering products, including dishes and drinks made using protein-containing foods</w:t>
            </w:r>
          </w:p>
        </w:tc>
        <w:tc>
          <w:tcPr>
            <w:tcW w:w="1547" w:type="dxa"/>
          </w:tcPr>
          <w:p w:rsidR="00D614FF" w:rsidRPr="00493BE8" w:rsidRDefault="00D614FF" w:rsidP="003F1EC0">
            <w:pPr>
              <w:pStyle w:val="ae"/>
              <w:snapToGrid w:val="0"/>
              <w:rPr>
                <w:sz w:val="20"/>
                <w:szCs w:val="20"/>
              </w:rPr>
            </w:pPr>
            <w:r w:rsidRPr="00493BE8">
              <w:rPr>
                <w:sz w:val="20"/>
                <w:szCs w:val="20"/>
              </w:rPr>
              <w:t>56.10.11</w:t>
            </w:r>
          </w:p>
        </w:tc>
        <w:tc>
          <w:tcPr>
            <w:tcW w:w="1285" w:type="dxa"/>
          </w:tcPr>
          <w:p w:rsidR="00D614FF" w:rsidRPr="00493BE8" w:rsidRDefault="00D614FF" w:rsidP="00674218">
            <w:pPr>
              <w:pStyle w:val="ae"/>
              <w:snapToGrid w:val="0"/>
              <w:jc w:val="center"/>
              <w:rPr>
                <w:sz w:val="20"/>
                <w:szCs w:val="20"/>
              </w:rPr>
            </w:pPr>
            <w:r>
              <w:rPr>
                <w:sz w:val="20"/>
                <w:szCs w:val="20"/>
              </w:rPr>
              <w:t>-</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fraction of protein / protein</w:t>
            </w:r>
          </w:p>
        </w:tc>
        <w:tc>
          <w:tcPr>
            <w:tcW w:w="3044" w:type="dxa"/>
            <w:gridSpan w:val="2"/>
          </w:tcPr>
          <w:p w:rsidR="00D614FF" w:rsidRPr="00493BE8" w:rsidRDefault="00D614FF" w:rsidP="00474EB3">
            <w:pPr>
              <w:pStyle w:val="ae"/>
              <w:snapToGrid w:val="0"/>
              <w:rPr>
                <w:sz w:val="20"/>
                <w:szCs w:val="20"/>
              </w:rPr>
            </w:pPr>
            <w:r w:rsidRPr="00493BE8">
              <w:rPr>
                <w:sz w:val="20"/>
                <w:szCs w:val="20"/>
              </w:rPr>
              <w:t>(0.1-100)%</w:t>
            </w:r>
          </w:p>
          <w:p w:rsidR="00D614FF" w:rsidRPr="00493BE8" w:rsidRDefault="00D614FF" w:rsidP="00474EB3">
            <w:pPr>
              <w:pStyle w:val="ae"/>
              <w:snapToGrid w:val="0"/>
              <w:rPr>
                <w:sz w:val="20"/>
                <w:szCs w:val="20"/>
              </w:rPr>
            </w:pPr>
            <w:r w:rsidRPr="00493BE8">
              <w:rPr>
                <w:sz w:val="20"/>
                <w:szCs w:val="20"/>
              </w:rPr>
              <w:t>g/100g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10</w:t>
            </w:r>
          </w:p>
        </w:tc>
        <w:tc>
          <w:tcPr>
            <w:tcW w:w="2218" w:type="dxa"/>
            <w:gridSpan w:val="2"/>
          </w:tcPr>
          <w:p w:rsidR="00D614FF" w:rsidRPr="00493BE8" w:rsidRDefault="00D614FF" w:rsidP="00474EB3">
            <w:pPr>
              <w:pStyle w:val="ae"/>
              <w:snapToGrid w:val="0"/>
              <w:rPr>
                <w:sz w:val="20"/>
                <w:szCs w:val="20"/>
              </w:rPr>
            </w:pPr>
            <w:r w:rsidRPr="00493BE8">
              <w:rPr>
                <w:sz w:val="20"/>
                <w:szCs w:val="20"/>
              </w:rPr>
              <w:t>GOST 34454</w:t>
            </w:r>
          </w:p>
        </w:tc>
        <w:tc>
          <w:tcPr>
            <w:tcW w:w="3683" w:type="dxa"/>
          </w:tcPr>
          <w:p w:rsidR="00D614FF" w:rsidRPr="00727C94" w:rsidRDefault="00D614FF" w:rsidP="00474EB3">
            <w:pPr>
              <w:pStyle w:val="ae"/>
              <w:snapToGrid w:val="0"/>
              <w:rPr>
                <w:sz w:val="20"/>
                <w:szCs w:val="20"/>
                <w:lang w:val="en-US"/>
              </w:rPr>
            </w:pPr>
            <w:r w:rsidRPr="00727C94">
              <w:rPr>
                <w:sz w:val="20"/>
                <w:szCs w:val="20"/>
                <w:lang w:val="en-US"/>
              </w:rPr>
              <w:t>Dairy products (milk, milk composite and milk-containing products, milk-containing products with milk fat substitute)</w:t>
            </w:r>
          </w:p>
        </w:tc>
        <w:tc>
          <w:tcPr>
            <w:tcW w:w="1547" w:type="dxa"/>
          </w:tcPr>
          <w:p w:rsidR="00D614FF" w:rsidRPr="00493BE8" w:rsidRDefault="00D614FF" w:rsidP="00474EB3">
            <w:pPr>
              <w:pStyle w:val="ae"/>
              <w:snapToGrid w:val="0"/>
              <w:rPr>
                <w:sz w:val="20"/>
                <w:szCs w:val="20"/>
              </w:rPr>
            </w:pPr>
            <w:r>
              <w:rPr>
                <w:sz w:val="20"/>
                <w:szCs w:val="20"/>
              </w:rPr>
              <w:t>10.51</w:t>
            </w:r>
          </w:p>
        </w:tc>
        <w:tc>
          <w:tcPr>
            <w:tcW w:w="1285" w:type="dxa"/>
          </w:tcPr>
          <w:p w:rsidR="00D614FF" w:rsidRPr="00493BE8" w:rsidRDefault="00D614FF" w:rsidP="00474EB3">
            <w:pPr>
              <w:pStyle w:val="ae"/>
              <w:snapToGrid w:val="0"/>
              <w:rPr>
                <w:sz w:val="20"/>
                <w:szCs w:val="20"/>
              </w:rPr>
            </w:pPr>
            <w:r>
              <w:rPr>
                <w:sz w:val="20"/>
                <w:szCs w:val="20"/>
              </w:rPr>
              <w:t>0401-0406</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fraction of protein / protein</w:t>
            </w:r>
          </w:p>
        </w:tc>
        <w:tc>
          <w:tcPr>
            <w:tcW w:w="3044" w:type="dxa"/>
            <w:gridSpan w:val="2"/>
          </w:tcPr>
          <w:p w:rsidR="00D614FF" w:rsidRPr="00493BE8" w:rsidRDefault="00D614FF" w:rsidP="00474EB3">
            <w:pPr>
              <w:pStyle w:val="ae"/>
              <w:snapToGrid w:val="0"/>
              <w:rPr>
                <w:sz w:val="20"/>
                <w:szCs w:val="20"/>
              </w:rPr>
            </w:pPr>
            <w:r w:rsidRPr="00493BE8">
              <w:rPr>
                <w:sz w:val="20"/>
                <w:szCs w:val="20"/>
              </w:rPr>
              <w:t>(0.10-100.00)%</w:t>
            </w:r>
          </w:p>
          <w:p w:rsidR="00D614FF" w:rsidRPr="00493BE8" w:rsidRDefault="00D614FF" w:rsidP="00474EB3">
            <w:pPr>
              <w:pStyle w:val="ae"/>
              <w:snapToGrid w:val="0"/>
              <w:rPr>
                <w:sz w:val="20"/>
                <w:szCs w:val="20"/>
              </w:rPr>
            </w:pPr>
            <w:r w:rsidRPr="00493BE8">
              <w:rPr>
                <w:sz w:val="20"/>
                <w:szCs w:val="20"/>
              </w:rPr>
              <w:t>g/100g</w:t>
            </w:r>
          </w:p>
        </w:tc>
      </w:tr>
      <w:tr w:rsidR="00D614FF" w:rsidRPr="00132CCC" w:rsidTr="00760656">
        <w:trPr>
          <w:cantSplit/>
          <w:trHeight w:val="277"/>
        </w:trPr>
        <w:tc>
          <w:tcPr>
            <w:tcW w:w="928" w:type="dxa"/>
          </w:tcPr>
          <w:p w:rsidR="00D614FF" w:rsidRPr="00A00947" w:rsidRDefault="00A00947" w:rsidP="00474EB3">
            <w:pPr>
              <w:pStyle w:val="ae"/>
              <w:snapToGrid w:val="0"/>
              <w:rPr>
                <w:sz w:val="20"/>
                <w:szCs w:val="20"/>
                <w:lang w:val="en-US"/>
              </w:rPr>
            </w:pPr>
            <w:r>
              <w:rPr>
                <w:sz w:val="20"/>
                <w:szCs w:val="20"/>
                <w:lang w:val="en-US"/>
              </w:rPr>
              <w:t>11</w:t>
            </w:r>
          </w:p>
        </w:tc>
        <w:tc>
          <w:tcPr>
            <w:tcW w:w="2218" w:type="dxa"/>
            <w:gridSpan w:val="2"/>
          </w:tcPr>
          <w:p w:rsidR="00D614FF" w:rsidRPr="00493BE8" w:rsidRDefault="00D614FF" w:rsidP="00474EB3">
            <w:pPr>
              <w:pStyle w:val="ae"/>
              <w:snapToGrid w:val="0"/>
              <w:rPr>
                <w:sz w:val="20"/>
                <w:szCs w:val="20"/>
              </w:rPr>
            </w:pPr>
            <w:r w:rsidRPr="00493BE8">
              <w:rPr>
                <w:sz w:val="20"/>
                <w:szCs w:val="20"/>
              </w:rPr>
              <w:t>GOST 34118</w:t>
            </w:r>
          </w:p>
        </w:tc>
        <w:tc>
          <w:tcPr>
            <w:tcW w:w="3683" w:type="dxa"/>
          </w:tcPr>
          <w:p w:rsidR="00D614FF" w:rsidRPr="00727C94" w:rsidRDefault="00D614FF" w:rsidP="00474EB3">
            <w:pPr>
              <w:pStyle w:val="ae"/>
              <w:snapToGrid w:val="0"/>
              <w:rPr>
                <w:sz w:val="20"/>
                <w:szCs w:val="20"/>
                <w:lang w:val="en-US"/>
              </w:rPr>
            </w:pPr>
            <w:r w:rsidRPr="00727C94">
              <w:rPr>
                <w:sz w:val="20"/>
                <w:szCs w:val="20"/>
                <w:lang w:val="en-US"/>
              </w:rPr>
              <w:t>Meat, raw fat, meat and meat-containing products, lard products</w:t>
            </w:r>
          </w:p>
        </w:tc>
        <w:tc>
          <w:tcPr>
            <w:tcW w:w="1547" w:type="dxa"/>
          </w:tcPr>
          <w:p w:rsidR="00D614FF" w:rsidRPr="00493BE8" w:rsidRDefault="00D614FF" w:rsidP="00CC59CC">
            <w:pPr>
              <w:pStyle w:val="ae"/>
              <w:snapToGrid w:val="0"/>
              <w:rPr>
                <w:sz w:val="20"/>
                <w:szCs w:val="20"/>
              </w:rPr>
            </w:pPr>
            <w:r w:rsidRPr="00493BE8">
              <w:rPr>
                <w:sz w:val="20"/>
                <w:szCs w:val="20"/>
              </w:rPr>
              <w:t>10.11, 10.12, 10.13</w:t>
            </w:r>
          </w:p>
        </w:tc>
        <w:tc>
          <w:tcPr>
            <w:tcW w:w="1285" w:type="dxa"/>
          </w:tcPr>
          <w:p w:rsidR="00D614FF" w:rsidRPr="00493BE8" w:rsidRDefault="00D614FF" w:rsidP="00CC59CC">
            <w:pPr>
              <w:pStyle w:val="ae"/>
              <w:snapToGrid w:val="0"/>
              <w:rPr>
                <w:sz w:val="20"/>
                <w:szCs w:val="20"/>
              </w:rPr>
            </w:pPr>
            <w:r w:rsidRPr="00493BE8">
              <w:rPr>
                <w:sz w:val="20"/>
                <w:szCs w:val="20"/>
              </w:rPr>
              <w:t>0201-0210</w:t>
            </w:r>
          </w:p>
        </w:tc>
        <w:tc>
          <w:tcPr>
            <w:tcW w:w="3244" w:type="dxa"/>
            <w:gridSpan w:val="2"/>
          </w:tcPr>
          <w:p w:rsidR="00D614FF" w:rsidRPr="00493BE8" w:rsidRDefault="00D614FF" w:rsidP="00474EB3">
            <w:pPr>
              <w:pStyle w:val="ae"/>
              <w:snapToGrid w:val="0"/>
              <w:rPr>
                <w:sz w:val="20"/>
                <w:szCs w:val="20"/>
              </w:rPr>
            </w:pPr>
            <w:r w:rsidRPr="00493BE8">
              <w:rPr>
                <w:sz w:val="20"/>
                <w:szCs w:val="20"/>
              </w:rPr>
              <w:t>Peroxide value</w:t>
            </w:r>
          </w:p>
        </w:tc>
        <w:tc>
          <w:tcPr>
            <w:tcW w:w="3044" w:type="dxa"/>
            <w:gridSpan w:val="2"/>
          </w:tcPr>
          <w:p w:rsidR="00D614FF" w:rsidRPr="00727C94" w:rsidRDefault="00D614FF" w:rsidP="00474EB3">
            <w:pPr>
              <w:pStyle w:val="ae"/>
              <w:snapToGrid w:val="0"/>
              <w:rPr>
                <w:sz w:val="20"/>
                <w:szCs w:val="20"/>
                <w:lang w:val="en-US"/>
              </w:rPr>
            </w:pPr>
            <w:r w:rsidRPr="00727C94">
              <w:rPr>
                <w:sz w:val="20"/>
                <w:szCs w:val="20"/>
                <w:lang w:val="en-US"/>
              </w:rPr>
              <w:t>(0 - 40) mmol active oxygen/kg fat</w:t>
            </w:r>
          </w:p>
        </w:tc>
      </w:tr>
      <w:tr w:rsidR="00D614FF" w:rsidRPr="00132CCC"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12</w:t>
            </w:r>
          </w:p>
        </w:tc>
        <w:tc>
          <w:tcPr>
            <w:tcW w:w="2218" w:type="dxa"/>
            <w:gridSpan w:val="2"/>
          </w:tcPr>
          <w:p w:rsidR="00D614FF" w:rsidRPr="00493BE8" w:rsidRDefault="00D614FF" w:rsidP="00727C94">
            <w:pPr>
              <w:ind w:left="762" w:hangingChars="381" w:hanging="762"/>
              <w:rPr>
                <w:sz w:val="20"/>
                <w:szCs w:val="20"/>
              </w:rPr>
            </w:pPr>
            <w:r w:rsidRPr="00493BE8">
              <w:rPr>
                <w:sz w:val="20"/>
                <w:szCs w:val="20"/>
              </w:rPr>
              <w:t>GOST ISO 3960</w:t>
            </w:r>
          </w:p>
        </w:tc>
        <w:tc>
          <w:tcPr>
            <w:tcW w:w="3683" w:type="dxa"/>
          </w:tcPr>
          <w:p w:rsidR="00D614FF" w:rsidRPr="00727C94" w:rsidRDefault="00D614FF" w:rsidP="00190814">
            <w:pPr>
              <w:overflowPunct w:val="0"/>
              <w:autoSpaceDE w:val="0"/>
              <w:autoSpaceDN w:val="0"/>
              <w:adjustRightInd w:val="0"/>
              <w:textAlignment w:val="baseline"/>
              <w:rPr>
                <w:sz w:val="20"/>
                <w:szCs w:val="20"/>
                <w:lang w:val="en-US"/>
              </w:rPr>
            </w:pPr>
            <w:r w:rsidRPr="00727C94">
              <w:rPr>
                <w:sz w:val="20"/>
                <w:szCs w:val="20"/>
                <w:lang w:val="en-US"/>
              </w:rPr>
              <w:t>Vegetable oils and animal fat</w:t>
            </w:r>
          </w:p>
        </w:tc>
        <w:tc>
          <w:tcPr>
            <w:tcW w:w="1547" w:type="dxa"/>
          </w:tcPr>
          <w:p w:rsidR="00D614FF" w:rsidRPr="00493BE8" w:rsidRDefault="00D614FF" w:rsidP="00190814">
            <w:pPr>
              <w:pStyle w:val="Default"/>
              <w:rPr>
                <w:sz w:val="20"/>
                <w:szCs w:val="20"/>
              </w:rPr>
            </w:pPr>
            <w:r w:rsidRPr="00493BE8">
              <w:rPr>
                <w:sz w:val="20"/>
                <w:szCs w:val="20"/>
              </w:rPr>
              <w:t>10.41.2,</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10.11.5, 10.11.50</w:t>
            </w:r>
          </w:p>
        </w:tc>
        <w:tc>
          <w:tcPr>
            <w:tcW w:w="1285" w:type="dxa"/>
          </w:tcPr>
          <w:p w:rsidR="00D614FF" w:rsidRPr="00493BE8" w:rsidRDefault="00D614FF" w:rsidP="00190814">
            <w:pPr>
              <w:pStyle w:val="Default"/>
              <w:rPr>
                <w:sz w:val="20"/>
                <w:szCs w:val="20"/>
              </w:rPr>
            </w:pPr>
            <w:r w:rsidRPr="00493BE8">
              <w:rPr>
                <w:sz w:val="20"/>
                <w:szCs w:val="20"/>
              </w:rPr>
              <w:t>1507-1518</w:t>
            </w:r>
          </w:p>
        </w:tc>
        <w:tc>
          <w:tcPr>
            <w:tcW w:w="3244" w:type="dxa"/>
            <w:gridSpan w:val="2"/>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Peroxide value</w:t>
            </w:r>
          </w:p>
        </w:tc>
        <w:tc>
          <w:tcPr>
            <w:tcW w:w="3044" w:type="dxa"/>
            <w:gridSpan w:val="2"/>
          </w:tcPr>
          <w:p w:rsidR="00D614FF" w:rsidRPr="00727C94" w:rsidRDefault="00D614FF" w:rsidP="00190814">
            <w:pPr>
              <w:overflowPunct w:val="0"/>
              <w:autoSpaceDE w:val="0"/>
              <w:autoSpaceDN w:val="0"/>
              <w:adjustRightInd w:val="0"/>
              <w:textAlignment w:val="baseline"/>
              <w:rPr>
                <w:sz w:val="20"/>
                <w:szCs w:val="20"/>
                <w:lang w:val="en-US"/>
              </w:rPr>
            </w:pPr>
            <w:r w:rsidRPr="00727C94">
              <w:rPr>
                <w:sz w:val="20"/>
                <w:szCs w:val="20"/>
                <w:lang w:val="en-US"/>
              </w:rPr>
              <w:t>(0-30) meq of active oxygen per kilogram</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13</w:t>
            </w:r>
          </w:p>
        </w:tc>
        <w:tc>
          <w:tcPr>
            <w:tcW w:w="2218" w:type="dxa"/>
            <w:gridSpan w:val="2"/>
          </w:tcPr>
          <w:p w:rsidR="00D614FF" w:rsidRPr="00493BE8" w:rsidRDefault="00D614FF" w:rsidP="00474EB3">
            <w:pPr>
              <w:pStyle w:val="ae"/>
              <w:snapToGrid w:val="0"/>
              <w:rPr>
                <w:sz w:val="20"/>
                <w:szCs w:val="20"/>
              </w:rPr>
            </w:pPr>
            <w:r w:rsidRPr="00493BE8">
              <w:rPr>
                <w:sz w:val="20"/>
                <w:szCs w:val="20"/>
              </w:rPr>
              <w:t>GOST 33838</w:t>
            </w:r>
          </w:p>
        </w:tc>
        <w:tc>
          <w:tcPr>
            <w:tcW w:w="3683" w:type="dxa"/>
          </w:tcPr>
          <w:p w:rsidR="00D614FF" w:rsidRPr="00727C94" w:rsidRDefault="00D614FF" w:rsidP="00474EB3">
            <w:pPr>
              <w:pStyle w:val="ae"/>
              <w:snapToGrid w:val="0"/>
              <w:rPr>
                <w:sz w:val="20"/>
                <w:szCs w:val="20"/>
                <w:lang w:val="en-US"/>
              </w:rPr>
            </w:pPr>
            <w:r w:rsidRPr="00727C94">
              <w:rPr>
                <w:sz w:val="20"/>
                <w:szCs w:val="20"/>
                <w:lang w:val="en-US"/>
              </w:rPr>
              <w:t>Grain processing products (flour, cereal, bran)</w:t>
            </w:r>
          </w:p>
        </w:tc>
        <w:tc>
          <w:tcPr>
            <w:tcW w:w="1547" w:type="dxa"/>
          </w:tcPr>
          <w:p w:rsidR="00D614FF" w:rsidRDefault="00D614FF" w:rsidP="00474EB3">
            <w:pPr>
              <w:pStyle w:val="ae"/>
              <w:snapToGrid w:val="0"/>
              <w:rPr>
                <w:sz w:val="20"/>
                <w:szCs w:val="20"/>
              </w:rPr>
            </w:pPr>
            <w:r>
              <w:rPr>
                <w:sz w:val="20"/>
                <w:szCs w:val="20"/>
              </w:rPr>
              <w:t>10.61.2, 10.61.3</w:t>
            </w:r>
          </w:p>
          <w:p w:rsidR="00D614FF" w:rsidRPr="00493BE8" w:rsidRDefault="00D614FF" w:rsidP="00474EB3">
            <w:pPr>
              <w:pStyle w:val="ae"/>
              <w:snapToGrid w:val="0"/>
              <w:rPr>
                <w:sz w:val="20"/>
                <w:szCs w:val="20"/>
              </w:rPr>
            </w:pPr>
            <w:r>
              <w:rPr>
                <w:sz w:val="20"/>
                <w:szCs w:val="20"/>
              </w:rPr>
              <w:t>10.61.4</w:t>
            </w:r>
          </w:p>
        </w:tc>
        <w:tc>
          <w:tcPr>
            <w:tcW w:w="1285" w:type="dxa"/>
          </w:tcPr>
          <w:p w:rsidR="00D614FF" w:rsidRPr="00493BE8" w:rsidRDefault="00D614FF" w:rsidP="00474EB3">
            <w:pPr>
              <w:pStyle w:val="ae"/>
              <w:snapToGrid w:val="0"/>
              <w:rPr>
                <w:sz w:val="20"/>
                <w:szCs w:val="20"/>
              </w:rPr>
            </w:pPr>
            <w:r>
              <w:rPr>
                <w:sz w:val="20"/>
                <w:szCs w:val="20"/>
              </w:rPr>
              <w:t>1101-1106</w:t>
            </w:r>
          </w:p>
        </w:tc>
        <w:tc>
          <w:tcPr>
            <w:tcW w:w="3244" w:type="dxa"/>
            <w:gridSpan w:val="2"/>
          </w:tcPr>
          <w:p w:rsidR="00D614FF" w:rsidRPr="00493BE8" w:rsidRDefault="00D614FF" w:rsidP="00474EB3">
            <w:pPr>
              <w:pStyle w:val="ae"/>
              <w:snapToGrid w:val="0"/>
              <w:rPr>
                <w:sz w:val="20"/>
                <w:szCs w:val="20"/>
                <w:highlight w:val="red"/>
              </w:rPr>
            </w:pPr>
            <w:r w:rsidRPr="00493BE8">
              <w:rPr>
                <w:sz w:val="20"/>
                <w:szCs w:val="20"/>
              </w:rPr>
              <w:t>Gluten / gluten content</w:t>
            </w:r>
          </w:p>
        </w:tc>
        <w:tc>
          <w:tcPr>
            <w:tcW w:w="3044" w:type="dxa"/>
            <w:gridSpan w:val="2"/>
          </w:tcPr>
          <w:p w:rsidR="00D614FF" w:rsidRPr="00493BE8" w:rsidRDefault="00D614FF" w:rsidP="00474EB3">
            <w:pPr>
              <w:pStyle w:val="ae"/>
              <w:snapToGrid w:val="0"/>
              <w:rPr>
                <w:sz w:val="20"/>
                <w:szCs w:val="20"/>
              </w:rPr>
            </w:pPr>
            <w:r w:rsidRPr="00493BE8">
              <w:rPr>
                <w:sz w:val="20"/>
                <w:szCs w:val="20"/>
              </w:rPr>
              <w:t>(2-200) ppm</w:t>
            </w:r>
          </w:p>
          <w:p w:rsidR="00D614FF" w:rsidRPr="00493BE8" w:rsidRDefault="00D614FF" w:rsidP="00474EB3">
            <w:pPr>
              <w:pStyle w:val="ae"/>
              <w:snapToGrid w:val="0"/>
              <w:rPr>
                <w:sz w:val="20"/>
                <w:szCs w:val="20"/>
              </w:rPr>
            </w:pPr>
            <w:r w:rsidRPr="00493BE8">
              <w:rPr>
                <w:sz w:val="20"/>
                <w:szCs w:val="20"/>
              </w:rPr>
              <w:t>mg/kg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14</w:t>
            </w:r>
          </w:p>
        </w:tc>
        <w:tc>
          <w:tcPr>
            <w:tcW w:w="2218" w:type="dxa"/>
            <w:gridSpan w:val="2"/>
          </w:tcPr>
          <w:p w:rsidR="00D614FF" w:rsidRPr="00493BE8" w:rsidRDefault="00D614FF" w:rsidP="00474EB3">
            <w:pPr>
              <w:pStyle w:val="ae"/>
              <w:snapToGrid w:val="0"/>
              <w:rPr>
                <w:sz w:val="20"/>
                <w:szCs w:val="20"/>
              </w:rPr>
            </w:pPr>
            <w:r w:rsidRPr="00493BE8">
              <w:rPr>
                <w:sz w:val="20"/>
                <w:szCs w:val="20"/>
              </w:rPr>
              <w:t>GOST 32196</w:t>
            </w:r>
          </w:p>
        </w:tc>
        <w:tc>
          <w:tcPr>
            <w:tcW w:w="3683" w:type="dxa"/>
          </w:tcPr>
          <w:p w:rsidR="00D614FF" w:rsidRPr="00493BE8" w:rsidRDefault="00D614FF" w:rsidP="00474EB3">
            <w:pPr>
              <w:pStyle w:val="ae"/>
              <w:snapToGrid w:val="0"/>
              <w:rPr>
                <w:sz w:val="20"/>
                <w:szCs w:val="20"/>
              </w:rPr>
            </w:pPr>
            <w:r w:rsidRPr="00493BE8">
              <w:rPr>
                <w:sz w:val="20"/>
                <w:szCs w:val="20"/>
              </w:rPr>
              <w:t>Gluten-free pasta</w:t>
            </w:r>
          </w:p>
        </w:tc>
        <w:tc>
          <w:tcPr>
            <w:tcW w:w="1547" w:type="dxa"/>
          </w:tcPr>
          <w:p w:rsidR="00D614FF" w:rsidRPr="00493BE8" w:rsidRDefault="00D614FF" w:rsidP="00474EB3">
            <w:pPr>
              <w:pStyle w:val="ae"/>
              <w:snapToGrid w:val="0"/>
              <w:rPr>
                <w:sz w:val="20"/>
                <w:szCs w:val="20"/>
              </w:rPr>
            </w:pPr>
            <w:r>
              <w:rPr>
                <w:sz w:val="20"/>
                <w:szCs w:val="20"/>
              </w:rPr>
              <w:t>10.73</w:t>
            </w:r>
          </w:p>
        </w:tc>
        <w:tc>
          <w:tcPr>
            <w:tcW w:w="1285" w:type="dxa"/>
          </w:tcPr>
          <w:p w:rsidR="00D614FF" w:rsidRPr="00493BE8" w:rsidRDefault="00D614FF" w:rsidP="00474EB3">
            <w:pPr>
              <w:pStyle w:val="ae"/>
              <w:snapToGrid w:val="0"/>
              <w:rPr>
                <w:sz w:val="20"/>
                <w:szCs w:val="20"/>
              </w:rPr>
            </w:pPr>
            <w:r>
              <w:rPr>
                <w:sz w:val="20"/>
                <w:szCs w:val="20"/>
              </w:rPr>
              <w:t>1902</w:t>
            </w:r>
          </w:p>
        </w:tc>
        <w:tc>
          <w:tcPr>
            <w:tcW w:w="3244" w:type="dxa"/>
            <w:gridSpan w:val="2"/>
          </w:tcPr>
          <w:p w:rsidR="00D614FF" w:rsidRPr="00493BE8" w:rsidRDefault="00D614FF" w:rsidP="00474EB3">
            <w:pPr>
              <w:pStyle w:val="ae"/>
              <w:snapToGrid w:val="0"/>
              <w:rPr>
                <w:sz w:val="20"/>
                <w:szCs w:val="20"/>
              </w:rPr>
            </w:pPr>
            <w:r w:rsidRPr="00493BE8">
              <w:rPr>
                <w:sz w:val="20"/>
                <w:szCs w:val="20"/>
              </w:rPr>
              <w:t>Gluten / gluten content</w:t>
            </w:r>
          </w:p>
        </w:tc>
        <w:tc>
          <w:tcPr>
            <w:tcW w:w="3044" w:type="dxa"/>
            <w:gridSpan w:val="2"/>
          </w:tcPr>
          <w:p w:rsidR="00D614FF" w:rsidRPr="00493BE8" w:rsidRDefault="00D614FF" w:rsidP="00474EB3">
            <w:pPr>
              <w:pStyle w:val="ae"/>
              <w:snapToGrid w:val="0"/>
              <w:rPr>
                <w:sz w:val="20"/>
                <w:szCs w:val="20"/>
                <w:highlight w:val="yellow"/>
              </w:rPr>
            </w:pPr>
            <w:r w:rsidRPr="007E07EB">
              <w:rPr>
                <w:sz w:val="20"/>
                <w:szCs w:val="20"/>
              </w:rPr>
              <w:t>(2-200) mg/kg</w:t>
            </w:r>
          </w:p>
        </w:tc>
      </w:tr>
      <w:tr w:rsidR="00D614FF" w:rsidRPr="00533A23"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15</w:t>
            </w:r>
          </w:p>
        </w:tc>
        <w:tc>
          <w:tcPr>
            <w:tcW w:w="2218" w:type="dxa"/>
            <w:gridSpan w:val="2"/>
          </w:tcPr>
          <w:p w:rsidR="00D614FF" w:rsidRPr="00533A23" w:rsidRDefault="00D614FF" w:rsidP="00F659F9">
            <w:pPr>
              <w:pStyle w:val="Default"/>
              <w:rPr>
                <w:sz w:val="20"/>
                <w:szCs w:val="20"/>
                <w:lang w:val="en-US"/>
              </w:rPr>
            </w:pPr>
            <w:r w:rsidRPr="00533A23">
              <w:rPr>
                <w:sz w:val="20"/>
                <w:szCs w:val="20"/>
                <w:lang w:val="en-US"/>
              </w:rPr>
              <w:t>MU 1-40/3805</w:t>
            </w:r>
          </w:p>
          <w:p w:rsidR="00D614FF" w:rsidRPr="00533A23" w:rsidRDefault="00533A23" w:rsidP="00F462DA">
            <w:pPr>
              <w:pStyle w:val="Default"/>
              <w:rPr>
                <w:sz w:val="20"/>
                <w:szCs w:val="20"/>
                <w:lang w:val="en-US"/>
              </w:rPr>
            </w:pPr>
            <w:r w:rsidRPr="00533A23">
              <w:rPr>
                <w:sz w:val="20"/>
                <w:szCs w:val="20"/>
                <w:lang w:val="en-US"/>
              </w:rPr>
              <w:t>(</w:t>
            </w:r>
            <w:r>
              <w:rPr>
                <w:sz w:val="20"/>
                <w:szCs w:val="20"/>
                <w:lang w:val="en-US"/>
              </w:rPr>
              <w:t>p.</w:t>
            </w:r>
            <w:r w:rsidR="00D614FF" w:rsidRPr="00533A23">
              <w:rPr>
                <w:sz w:val="20"/>
                <w:szCs w:val="20"/>
                <w:lang w:val="en-US"/>
              </w:rPr>
              <w:t xml:space="preserve"> 1.2)</w:t>
            </w:r>
          </w:p>
        </w:tc>
        <w:tc>
          <w:tcPr>
            <w:tcW w:w="3683" w:type="dxa"/>
          </w:tcPr>
          <w:p w:rsidR="00D614FF" w:rsidRPr="00533A23" w:rsidRDefault="00D614FF" w:rsidP="00F659F9">
            <w:pPr>
              <w:pStyle w:val="Default"/>
              <w:rPr>
                <w:sz w:val="20"/>
                <w:szCs w:val="20"/>
                <w:lang w:val="en-US"/>
              </w:rPr>
            </w:pPr>
            <w:r w:rsidRPr="00533A23">
              <w:rPr>
                <w:sz w:val="20"/>
                <w:szCs w:val="20"/>
                <w:lang w:val="en-US"/>
              </w:rPr>
              <w:t>Catering products</w:t>
            </w:r>
          </w:p>
          <w:p w:rsidR="00D614FF" w:rsidRPr="00533A23" w:rsidRDefault="00D614FF" w:rsidP="00F659F9">
            <w:pPr>
              <w:overflowPunct w:val="0"/>
              <w:autoSpaceDE w:val="0"/>
              <w:autoSpaceDN w:val="0"/>
              <w:adjustRightInd w:val="0"/>
              <w:ind w:right="33"/>
              <w:textAlignment w:val="baseline"/>
              <w:outlineLvl w:val="2"/>
              <w:rPr>
                <w:sz w:val="20"/>
                <w:szCs w:val="20"/>
                <w:lang w:val="en-US"/>
              </w:rPr>
            </w:pPr>
          </w:p>
        </w:tc>
        <w:tc>
          <w:tcPr>
            <w:tcW w:w="1547" w:type="dxa"/>
          </w:tcPr>
          <w:p w:rsidR="00D614FF" w:rsidRPr="00533A23" w:rsidRDefault="00D614FF" w:rsidP="00190814">
            <w:pPr>
              <w:rPr>
                <w:sz w:val="20"/>
                <w:szCs w:val="20"/>
                <w:lang w:val="en-US"/>
              </w:rPr>
            </w:pPr>
            <w:r w:rsidRPr="00533A23">
              <w:rPr>
                <w:sz w:val="20"/>
                <w:szCs w:val="20"/>
                <w:lang w:val="en-US"/>
              </w:rPr>
              <w:t>56.10.11</w:t>
            </w:r>
          </w:p>
        </w:tc>
        <w:tc>
          <w:tcPr>
            <w:tcW w:w="1285" w:type="dxa"/>
          </w:tcPr>
          <w:p w:rsidR="00D614FF" w:rsidRPr="00533A23" w:rsidRDefault="00D614FF" w:rsidP="00190814">
            <w:pPr>
              <w:rPr>
                <w:sz w:val="20"/>
                <w:szCs w:val="20"/>
                <w:lang w:val="en-US"/>
              </w:rPr>
            </w:pPr>
            <w:r w:rsidRPr="00533A23">
              <w:rPr>
                <w:sz w:val="20"/>
                <w:szCs w:val="20"/>
                <w:lang w:val="en-US"/>
              </w:rPr>
              <w:t>1601-1604, 1901-1905,</w:t>
            </w:r>
          </w:p>
          <w:p w:rsidR="00D614FF" w:rsidRPr="00533A23" w:rsidRDefault="00D614FF" w:rsidP="00190814">
            <w:pPr>
              <w:rPr>
                <w:sz w:val="20"/>
                <w:szCs w:val="20"/>
                <w:lang w:val="en-US"/>
              </w:rPr>
            </w:pPr>
            <w:r w:rsidRPr="00533A23">
              <w:rPr>
                <w:sz w:val="20"/>
                <w:szCs w:val="20"/>
                <w:lang w:val="en-US"/>
              </w:rPr>
              <w:t>2001-2009</w:t>
            </w:r>
          </w:p>
        </w:tc>
        <w:tc>
          <w:tcPr>
            <w:tcW w:w="3244" w:type="dxa"/>
            <w:gridSpan w:val="2"/>
          </w:tcPr>
          <w:p w:rsidR="00D614FF" w:rsidRPr="00533A23" w:rsidRDefault="00D614FF" w:rsidP="00F659F9">
            <w:pPr>
              <w:overflowPunct w:val="0"/>
              <w:autoSpaceDE w:val="0"/>
              <w:autoSpaceDN w:val="0"/>
              <w:adjustRightInd w:val="0"/>
              <w:textAlignment w:val="baseline"/>
              <w:rPr>
                <w:sz w:val="20"/>
                <w:szCs w:val="20"/>
                <w:lang w:val="en-US"/>
              </w:rPr>
            </w:pPr>
            <w:r w:rsidRPr="00533A23">
              <w:rPr>
                <w:sz w:val="20"/>
                <w:szCs w:val="20"/>
                <w:lang w:val="en-US"/>
              </w:rPr>
              <w:t>Output of the dish</w:t>
            </w:r>
          </w:p>
        </w:tc>
        <w:tc>
          <w:tcPr>
            <w:tcW w:w="3044" w:type="dxa"/>
            <w:gridSpan w:val="2"/>
          </w:tcPr>
          <w:p w:rsidR="00D614FF" w:rsidRPr="00533A23" w:rsidRDefault="00D614FF" w:rsidP="00F659F9">
            <w:pPr>
              <w:overflowPunct w:val="0"/>
              <w:autoSpaceDE w:val="0"/>
              <w:autoSpaceDN w:val="0"/>
              <w:adjustRightInd w:val="0"/>
              <w:ind w:left="34" w:right="-109"/>
              <w:textAlignment w:val="baseline"/>
              <w:outlineLvl w:val="2"/>
              <w:rPr>
                <w:sz w:val="20"/>
                <w:szCs w:val="20"/>
                <w:lang w:val="en-US"/>
              </w:rPr>
            </w:pPr>
            <w:r w:rsidRPr="00533A23">
              <w:rPr>
                <w:sz w:val="20"/>
                <w:szCs w:val="20"/>
                <w:lang w:val="en-US"/>
              </w:rPr>
              <w:t>(0.01-1210) g</w:t>
            </w:r>
          </w:p>
        </w:tc>
      </w:tr>
      <w:tr w:rsidR="00D614FF" w:rsidRPr="00132CCC" w:rsidTr="00760656">
        <w:trPr>
          <w:cantSplit/>
          <w:trHeight w:val="277"/>
        </w:trPr>
        <w:tc>
          <w:tcPr>
            <w:tcW w:w="928" w:type="dxa"/>
          </w:tcPr>
          <w:p w:rsidR="00D614FF" w:rsidRPr="00533A23" w:rsidRDefault="00D614FF" w:rsidP="00474EB3">
            <w:pPr>
              <w:pStyle w:val="ae"/>
              <w:snapToGrid w:val="0"/>
              <w:rPr>
                <w:sz w:val="20"/>
                <w:szCs w:val="20"/>
                <w:lang w:val="en-US"/>
              </w:rPr>
            </w:pPr>
            <w:r w:rsidRPr="00533A23">
              <w:rPr>
                <w:sz w:val="20"/>
                <w:szCs w:val="20"/>
                <w:lang w:val="en-US"/>
              </w:rPr>
              <w:t>16</w:t>
            </w:r>
          </w:p>
        </w:tc>
        <w:tc>
          <w:tcPr>
            <w:tcW w:w="2218" w:type="dxa"/>
            <w:gridSpan w:val="2"/>
          </w:tcPr>
          <w:p w:rsidR="00D614FF" w:rsidRPr="00727C94" w:rsidRDefault="00D614FF" w:rsidP="00190814">
            <w:pPr>
              <w:overflowPunct w:val="0"/>
              <w:autoSpaceDE w:val="0"/>
              <w:autoSpaceDN w:val="0"/>
              <w:adjustRightInd w:val="0"/>
              <w:textAlignment w:val="baseline"/>
              <w:outlineLvl w:val="2"/>
              <w:rPr>
                <w:sz w:val="20"/>
                <w:szCs w:val="20"/>
                <w:lang w:val="en-US"/>
              </w:rPr>
            </w:pPr>
            <w:r w:rsidRPr="00727C94">
              <w:rPr>
                <w:sz w:val="20"/>
                <w:szCs w:val="20"/>
                <w:lang w:val="en-US"/>
              </w:rPr>
              <w:t>Method for measuring the mass fraction of microbial transglutaminase "MTG-ELISA" K961</w:t>
            </w:r>
          </w:p>
        </w:tc>
        <w:tc>
          <w:tcPr>
            <w:tcW w:w="3683" w:type="dxa"/>
          </w:tcPr>
          <w:p w:rsidR="00D614FF" w:rsidRPr="00493BE8" w:rsidRDefault="00D614FF" w:rsidP="00190814">
            <w:pPr>
              <w:overflowPunct w:val="0"/>
              <w:autoSpaceDE w:val="0"/>
              <w:autoSpaceDN w:val="0"/>
              <w:adjustRightInd w:val="0"/>
              <w:textAlignment w:val="baseline"/>
              <w:outlineLvl w:val="2"/>
              <w:rPr>
                <w:sz w:val="20"/>
                <w:szCs w:val="20"/>
              </w:rPr>
            </w:pPr>
            <w:r w:rsidRPr="00725253">
              <w:rPr>
                <w:sz w:val="20"/>
                <w:szCs w:val="20"/>
              </w:rPr>
              <w:t>Food, food products</w:t>
            </w:r>
          </w:p>
        </w:tc>
        <w:tc>
          <w:tcPr>
            <w:tcW w:w="1547" w:type="dxa"/>
          </w:tcPr>
          <w:p w:rsidR="00D614FF" w:rsidRPr="0056615A" w:rsidRDefault="00D614FF" w:rsidP="00190814">
            <w:pPr>
              <w:rPr>
                <w:color w:val="000000"/>
                <w:kern w:val="0"/>
                <w:sz w:val="20"/>
                <w:szCs w:val="20"/>
                <w:lang w:eastAsia="ru-RU"/>
              </w:rPr>
            </w:pPr>
            <w:r w:rsidRPr="0056615A">
              <w:rPr>
                <w:color w:val="000000"/>
                <w:kern w:val="0"/>
                <w:sz w:val="20"/>
                <w:szCs w:val="20"/>
                <w:lang w:eastAsia="ru-RU"/>
              </w:rPr>
              <w:t>10.11-10.13, 10.20, 10.31, 10.32, 10.39 10.41, 10.42, 10.51, 10.52, 10.61, 10.62, 10.71-10.73, 10.81-10.86, 10.89</w:t>
            </w:r>
          </w:p>
        </w:tc>
        <w:tc>
          <w:tcPr>
            <w:tcW w:w="1285" w:type="dxa"/>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0201-0210</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0301-0308</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0401-0410</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0701-0714</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0801-0814</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0901-0910</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1001-1008</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1101-1109</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1201-1214</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1601-1605</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1701-1704</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1801-1806</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1901-1905</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2001-2009</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2101-2106</w:t>
            </w:r>
          </w:p>
        </w:tc>
        <w:tc>
          <w:tcPr>
            <w:tcW w:w="3244" w:type="dxa"/>
            <w:gridSpan w:val="2"/>
          </w:tcPr>
          <w:p w:rsidR="00D614FF" w:rsidRPr="00493BE8" w:rsidRDefault="00D614FF" w:rsidP="00190814">
            <w:pPr>
              <w:overflowPunct w:val="0"/>
              <w:autoSpaceDE w:val="0"/>
              <w:autoSpaceDN w:val="0"/>
              <w:adjustRightInd w:val="0"/>
              <w:textAlignment w:val="baseline"/>
              <w:outlineLvl w:val="2"/>
              <w:rPr>
                <w:sz w:val="20"/>
                <w:szCs w:val="20"/>
              </w:rPr>
            </w:pPr>
            <w:r w:rsidRPr="00493BE8">
              <w:rPr>
                <w:sz w:val="20"/>
                <w:szCs w:val="20"/>
              </w:rPr>
              <w:t>Microbial transglutaminase</w:t>
            </w:r>
          </w:p>
        </w:tc>
        <w:tc>
          <w:tcPr>
            <w:tcW w:w="3044" w:type="dxa"/>
            <w:gridSpan w:val="2"/>
          </w:tcPr>
          <w:p w:rsidR="00D614FF" w:rsidRPr="00727C94" w:rsidRDefault="00D614FF" w:rsidP="00190814">
            <w:pPr>
              <w:overflowPunct w:val="0"/>
              <w:autoSpaceDE w:val="0"/>
              <w:autoSpaceDN w:val="0"/>
              <w:adjustRightInd w:val="0"/>
              <w:textAlignment w:val="baseline"/>
              <w:outlineLvl w:val="2"/>
              <w:rPr>
                <w:sz w:val="20"/>
                <w:szCs w:val="20"/>
                <w:lang w:val="en-US"/>
              </w:rPr>
            </w:pPr>
            <w:r w:rsidRPr="00727C94">
              <w:rPr>
                <w:sz w:val="20"/>
                <w:szCs w:val="20"/>
                <w:lang w:val="en-US"/>
              </w:rPr>
              <w:t>Detected / Not Detected</w:t>
            </w:r>
          </w:p>
          <w:p w:rsidR="00D614FF" w:rsidRPr="00727C94" w:rsidRDefault="00D614FF" w:rsidP="00190814">
            <w:pPr>
              <w:overflowPunct w:val="0"/>
              <w:autoSpaceDE w:val="0"/>
              <w:autoSpaceDN w:val="0"/>
              <w:adjustRightInd w:val="0"/>
              <w:textAlignment w:val="baseline"/>
              <w:outlineLvl w:val="2"/>
              <w:rPr>
                <w:sz w:val="20"/>
                <w:szCs w:val="20"/>
                <w:lang w:val="en-US"/>
              </w:rPr>
            </w:pPr>
            <w:r w:rsidRPr="00727C94">
              <w:rPr>
                <w:sz w:val="20"/>
                <w:szCs w:val="20"/>
                <w:lang w:val="en-US"/>
              </w:rPr>
              <w:t>(presence / absence // positive / negative)</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17</w:t>
            </w:r>
          </w:p>
        </w:tc>
        <w:tc>
          <w:tcPr>
            <w:tcW w:w="2218" w:type="dxa"/>
            <w:gridSpan w:val="2"/>
          </w:tcPr>
          <w:p w:rsidR="00D614FF" w:rsidRPr="00493BE8" w:rsidRDefault="00D614FF" w:rsidP="00533A23">
            <w:pPr>
              <w:pStyle w:val="ae"/>
              <w:snapToGrid w:val="0"/>
              <w:rPr>
                <w:sz w:val="20"/>
                <w:szCs w:val="20"/>
              </w:rPr>
            </w:pPr>
            <w:r w:rsidRPr="00493BE8">
              <w:rPr>
                <w:sz w:val="20"/>
                <w:szCs w:val="20"/>
              </w:rPr>
              <w:t xml:space="preserve">GOST R 55063 </w:t>
            </w:r>
            <w:r w:rsidR="00533A23">
              <w:rPr>
                <w:sz w:val="20"/>
                <w:szCs w:val="20"/>
                <w:lang w:val="en-US"/>
              </w:rPr>
              <w:t>p.</w:t>
            </w:r>
            <w:r w:rsidRPr="00493BE8">
              <w:rPr>
                <w:sz w:val="20"/>
                <w:szCs w:val="20"/>
              </w:rPr>
              <w:t>7.10</w:t>
            </w:r>
          </w:p>
        </w:tc>
        <w:tc>
          <w:tcPr>
            <w:tcW w:w="3683" w:type="dxa"/>
          </w:tcPr>
          <w:p w:rsidR="00D614FF" w:rsidRPr="00493BE8" w:rsidRDefault="00D614FF" w:rsidP="00753214">
            <w:pPr>
              <w:pStyle w:val="Default"/>
              <w:rPr>
                <w:sz w:val="20"/>
                <w:szCs w:val="20"/>
              </w:rPr>
            </w:pPr>
            <w:r w:rsidRPr="00493BE8">
              <w:rPr>
                <w:sz w:val="20"/>
                <w:szCs w:val="20"/>
              </w:rPr>
              <w:t>Cheeses, processed cheeses</w:t>
            </w:r>
          </w:p>
        </w:tc>
        <w:tc>
          <w:tcPr>
            <w:tcW w:w="1547" w:type="dxa"/>
          </w:tcPr>
          <w:p w:rsidR="00D614FF" w:rsidRPr="00493BE8" w:rsidRDefault="00D614FF" w:rsidP="00190814">
            <w:pPr>
              <w:rPr>
                <w:sz w:val="20"/>
                <w:szCs w:val="20"/>
              </w:rPr>
            </w:pPr>
            <w:r w:rsidRPr="00493BE8">
              <w:rPr>
                <w:sz w:val="20"/>
                <w:szCs w:val="20"/>
              </w:rPr>
              <w:t>10.51.40.100,</w:t>
            </w:r>
          </w:p>
          <w:p w:rsidR="00D614FF" w:rsidRPr="00493BE8" w:rsidRDefault="00D614FF" w:rsidP="00190814">
            <w:pPr>
              <w:rPr>
                <w:sz w:val="20"/>
                <w:szCs w:val="20"/>
              </w:rPr>
            </w:pPr>
            <w:r w:rsidRPr="00493BE8">
              <w:rPr>
                <w:sz w:val="20"/>
                <w:szCs w:val="20"/>
              </w:rPr>
              <w:t>10.51.40.140</w:t>
            </w:r>
          </w:p>
        </w:tc>
        <w:tc>
          <w:tcPr>
            <w:tcW w:w="1285" w:type="dxa"/>
          </w:tcPr>
          <w:p w:rsidR="00D614FF" w:rsidRPr="00493BE8" w:rsidRDefault="00D614FF" w:rsidP="00190814">
            <w:pPr>
              <w:rPr>
                <w:sz w:val="20"/>
                <w:szCs w:val="20"/>
              </w:rPr>
            </w:pPr>
            <w:r w:rsidRPr="00493BE8">
              <w:rPr>
                <w:sz w:val="20"/>
                <w:szCs w:val="20"/>
              </w:rPr>
              <w:t>0406</w:t>
            </w:r>
          </w:p>
        </w:tc>
        <w:tc>
          <w:tcPr>
            <w:tcW w:w="3244" w:type="dxa"/>
            <w:gridSpan w:val="2"/>
          </w:tcPr>
          <w:p w:rsidR="00D614FF" w:rsidRPr="00727C94" w:rsidRDefault="00D614FF" w:rsidP="00190814">
            <w:pPr>
              <w:pStyle w:val="Default"/>
              <w:rPr>
                <w:sz w:val="20"/>
                <w:szCs w:val="20"/>
                <w:lang w:val="en-US"/>
              </w:rPr>
            </w:pPr>
            <w:r w:rsidRPr="00727C94">
              <w:rPr>
                <w:sz w:val="20"/>
                <w:szCs w:val="20"/>
                <w:lang w:val="en-US"/>
              </w:rPr>
              <w:t>Mass fraction of sodium chloride / mass fraction of table salt / chlorides</w:t>
            </w:r>
          </w:p>
        </w:tc>
        <w:tc>
          <w:tcPr>
            <w:tcW w:w="3044" w:type="dxa"/>
            <w:gridSpan w:val="2"/>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(1.0-8.0)%</w:t>
            </w:r>
          </w:p>
        </w:tc>
      </w:tr>
      <w:tr w:rsidR="00D614FF" w:rsidRPr="00132CCC" w:rsidTr="00760656">
        <w:trPr>
          <w:cantSplit/>
          <w:trHeight w:val="70"/>
        </w:trPr>
        <w:tc>
          <w:tcPr>
            <w:tcW w:w="928" w:type="dxa"/>
            <w:vMerge w:val="restart"/>
          </w:tcPr>
          <w:p w:rsidR="00D614FF" w:rsidRPr="00493BE8" w:rsidRDefault="00D614FF" w:rsidP="00BE50A5">
            <w:pPr>
              <w:pStyle w:val="ae"/>
              <w:rPr>
                <w:sz w:val="20"/>
                <w:szCs w:val="20"/>
              </w:rPr>
            </w:pPr>
            <w:r>
              <w:rPr>
                <w:sz w:val="20"/>
                <w:szCs w:val="20"/>
              </w:rPr>
              <w:t>18</w:t>
            </w:r>
          </w:p>
        </w:tc>
        <w:tc>
          <w:tcPr>
            <w:tcW w:w="2218" w:type="dxa"/>
            <w:gridSpan w:val="2"/>
            <w:vMerge w:val="restart"/>
          </w:tcPr>
          <w:p w:rsidR="00D614FF" w:rsidRPr="00493BE8" w:rsidRDefault="00D614FF" w:rsidP="00BE50A5">
            <w:pPr>
              <w:pStyle w:val="ae"/>
              <w:rPr>
                <w:sz w:val="20"/>
                <w:szCs w:val="20"/>
              </w:rPr>
            </w:pPr>
            <w:r w:rsidRPr="00493BE8">
              <w:rPr>
                <w:sz w:val="20"/>
                <w:szCs w:val="20"/>
              </w:rPr>
              <w:t>GOST R 57164</w:t>
            </w:r>
          </w:p>
        </w:tc>
        <w:tc>
          <w:tcPr>
            <w:tcW w:w="3683" w:type="dxa"/>
            <w:vMerge w:val="restart"/>
          </w:tcPr>
          <w:p w:rsidR="00D614FF" w:rsidRDefault="00D614FF" w:rsidP="001B071D">
            <w:pPr>
              <w:pStyle w:val="ae"/>
              <w:rPr>
                <w:sz w:val="20"/>
                <w:szCs w:val="20"/>
              </w:rPr>
            </w:pPr>
            <w:r w:rsidRPr="00727C94">
              <w:rPr>
                <w:sz w:val="20"/>
                <w:szCs w:val="20"/>
                <w:lang w:val="en-US"/>
              </w:rPr>
              <w:t xml:space="preserve">Natural and drinking water, including packaged in containers. </w:t>
            </w:r>
            <w:r>
              <w:rPr>
                <w:sz w:val="20"/>
                <w:szCs w:val="20"/>
              </w:rPr>
              <w:t>Distilled water</w:t>
            </w:r>
          </w:p>
          <w:p w:rsidR="00D614FF" w:rsidRPr="002D51D5" w:rsidRDefault="00D614FF" w:rsidP="001B071D">
            <w:pPr>
              <w:pStyle w:val="ae"/>
              <w:rPr>
                <w:sz w:val="20"/>
                <w:szCs w:val="20"/>
              </w:rPr>
            </w:pPr>
          </w:p>
        </w:tc>
        <w:tc>
          <w:tcPr>
            <w:tcW w:w="1547" w:type="dxa"/>
            <w:vMerge w:val="restart"/>
          </w:tcPr>
          <w:p w:rsidR="00D614FF" w:rsidRPr="00493BE8" w:rsidRDefault="00D614FF" w:rsidP="00BE50A5">
            <w:pPr>
              <w:pStyle w:val="ae"/>
              <w:rPr>
                <w:sz w:val="20"/>
                <w:szCs w:val="20"/>
              </w:rPr>
            </w:pPr>
            <w:r>
              <w:rPr>
                <w:sz w:val="20"/>
                <w:szCs w:val="20"/>
              </w:rPr>
              <w:t>20.13.52</w:t>
            </w:r>
          </w:p>
        </w:tc>
        <w:tc>
          <w:tcPr>
            <w:tcW w:w="1285" w:type="dxa"/>
            <w:vMerge w:val="restart"/>
          </w:tcPr>
          <w:p w:rsidR="00D614FF" w:rsidRPr="00493BE8" w:rsidRDefault="00D614FF" w:rsidP="00BE50A5">
            <w:pPr>
              <w:pStyle w:val="ae"/>
              <w:rPr>
                <w:sz w:val="20"/>
                <w:szCs w:val="20"/>
              </w:rPr>
            </w:pPr>
            <w:r>
              <w:rPr>
                <w:sz w:val="20"/>
                <w:szCs w:val="20"/>
              </w:rPr>
              <w:t>2853</w:t>
            </w:r>
          </w:p>
        </w:tc>
        <w:tc>
          <w:tcPr>
            <w:tcW w:w="3244" w:type="dxa"/>
            <w:gridSpan w:val="2"/>
          </w:tcPr>
          <w:p w:rsidR="00D614FF" w:rsidRPr="00493BE8" w:rsidRDefault="00D614FF" w:rsidP="00BE50A5">
            <w:pPr>
              <w:pStyle w:val="ae"/>
              <w:rPr>
                <w:sz w:val="20"/>
                <w:szCs w:val="20"/>
              </w:rPr>
            </w:pPr>
            <w:r w:rsidRPr="00493BE8">
              <w:rPr>
                <w:sz w:val="20"/>
                <w:szCs w:val="20"/>
              </w:rPr>
              <w:t>Appearance</w:t>
            </w:r>
          </w:p>
        </w:tc>
        <w:tc>
          <w:tcPr>
            <w:tcW w:w="3044" w:type="dxa"/>
            <w:gridSpan w:val="2"/>
          </w:tcPr>
          <w:p w:rsidR="00D614FF" w:rsidRPr="00727C94" w:rsidRDefault="00D614FF" w:rsidP="00BE50A5">
            <w:pPr>
              <w:pStyle w:val="ae"/>
              <w:rPr>
                <w:sz w:val="20"/>
                <w:szCs w:val="20"/>
                <w:lang w:val="en-US"/>
              </w:rPr>
            </w:pPr>
            <w:r w:rsidRPr="00727C94">
              <w:rPr>
                <w:sz w:val="20"/>
                <w:szCs w:val="20"/>
                <w:lang w:val="en-US"/>
              </w:rPr>
              <w:t>meets the requirements of ND/does not meet the requirements of ND/description</w:t>
            </w:r>
          </w:p>
        </w:tc>
      </w:tr>
      <w:tr w:rsidR="00D614FF" w:rsidRPr="00493BE8" w:rsidTr="00760656">
        <w:trPr>
          <w:cantSplit/>
          <w:trHeight w:val="277"/>
        </w:trPr>
        <w:tc>
          <w:tcPr>
            <w:tcW w:w="928" w:type="dxa"/>
            <w:vMerge/>
          </w:tcPr>
          <w:p w:rsidR="00D614FF" w:rsidRPr="00727C94" w:rsidRDefault="00D614FF" w:rsidP="00BE50A5">
            <w:pPr>
              <w:pStyle w:val="ae"/>
              <w:rPr>
                <w:sz w:val="20"/>
                <w:szCs w:val="20"/>
                <w:lang w:val="en-US"/>
              </w:rPr>
            </w:pPr>
          </w:p>
        </w:tc>
        <w:tc>
          <w:tcPr>
            <w:tcW w:w="2218" w:type="dxa"/>
            <w:gridSpan w:val="2"/>
            <w:vMerge/>
          </w:tcPr>
          <w:p w:rsidR="00D614FF" w:rsidRPr="00727C94" w:rsidRDefault="00D614FF" w:rsidP="00BE50A5">
            <w:pPr>
              <w:pStyle w:val="ae"/>
              <w:rPr>
                <w:sz w:val="20"/>
                <w:szCs w:val="20"/>
                <w:lang w:val="en-US"/>
              </w:rPr>
            </w:pPr>
          </w:p>
        </w:tc>
        <w:tc>
          <w:tcPr>
            <w:tcW w:w="3683" w:type="dxa"/>
            <w:vMerge/>
          </w:tcPr>
          <w:p w:rsidR="00D614FF" w:rsidRPr="00727C94" w:rsidRDefault="00D614FF" w:rsidP="00BE50A5">
            <w:pPr>
              <w:pStyle w:val="ae"/>
              <w:rPr>
                <w:sz w:val="20"/>
                <w:szCs w:val="20"/>
                <w:lang w:val="en-US"/>
              </w:rPr>
            </w:pPr>
          </w:p>
        </w:tc>
        <w:tc>
          <w:tcPr>
            <w:tcW w:w="1547" w:type="dxa"/>
            <w:vMerge/>
          </w:tcPr>
          <w:p w:rsidR="00D614FF" w:rsidRPr="00727C94" w:rsidRDefault="00D614FF" w:rsidP="00BE50A5">
            <w:pPr>
              <w:pStyle w:val="ae"/>
              <w:rPr>
                <w:sz w:val="20"/>
                <w:szCs w:val="20"/>
                <w:lang w:val="en-US"/>
              </w:rPr>
            </w:pPr>
          </w:p>
        </w:tc>
        <w:tc>
          <w:tcPr>
            <w:tcW w:w="1285" w:type="dxa"/>
            <w:vMerge/>
          </w:tcPr>
          <w:p w:rsidR="00D614FF" w:rsidRPr="00727C94" w:rsidRDefault="00D614FF" w:rsidP="00BE50A5">
            <w:pPr>
              <w:pStyle w:val="ae"/>
              <w:rPr>
                <w:sz w:val="20"/>
                <w:szCs w:val="20"/>
                <w:lang w:val="en-US"/>
              </w:rPr>
            </w:pPr>
          </w:p>
        </w:tc>
        <w:tc>
          <w:tcPr>
            <w:tcW w:w="3244" w:type="dxa"/>
            <w:gridSpan w:val="2"/>
          </w:tcPr>
          <w:p w:rsidR="00D614FF" w:rsidRPr="00727C94" w:rsidRDefault="00D614FF" w:rsidP="00BE50A5">
            <w:pPr>
              <w:pStyle w:val="ae"/>
              <w:rPr>
                <w:sz w:val="20"/>
                <w:szCs w:val="20"/>
                <w:lang w:val="en-US"/>
              </w:rPr>
            </w:pPr>
            <w:r w:rsidRPr="00727C94">
              <w:rPr>
                <w:sz w:val="20"/>
                <w:szCs w:val="20"/>
                <w:lang w:val="en-US"/>
              </w:rPr>
              <w:t>Odor / odor at 20</w:t>
            </w:r>
            <w:r w:rsidR="00533A23">
              <w:rPr>
                <w:lang w:val="en-US"/>
              </w:rPr>
              <w:t>°C</w:t>
            </w:r>
            <w:r w:rsidRPr="00727C94">
              <w:rPr>
                <w:sz w:val="20"/>
                <w:szCs w:val="20"/>
                <w:lang w:val="en-US"/>
              </w:rPr>
              <w:t xml:space="preserve"> / odor at 60</w:t>
            </w:r>
            <w:r w:rsidR="00533A23">
              <w:rPr>
                <w:lang w:val="en-US"/>
              </w:rPr>
              <w:t>°C</w:t>
            </w:r>
          </w:p>
        </w:tc>
        <w:tc>
          <w:tcPr>
            <w:tcW w:w="3044" w:type="dxa"/>
            <w:gridSpan w:val="2"/>
          </w:tcPr>
          <w:p w:rsidR="00D614FF" w:rsidRPr="00493BE8" w:rsidRDefault="00D614FF" w:rsidP="00BE50A5">
            <w:pPr>
              <w:pStyle w:val="ae"/>
              <w:rPr>
                <w:sz w:val="20"/>
                <w:szCs w:val="20"/>
              </w:rPr>
            </w:pPr>
            <w:r w:rsidRPr="00493BE8">
              <w:rPr>
                <w:sz w:val="20"/>
                <w:szCs w:val="20"/>
              </w:rPr>
              <w:t>(0-5) points</w:t>
            </w:r>
          </w:p>
        </w:tc>
      </w:tr>
      <w:tr w:rsidR="00D614FF" w:rsidRPr="00493BE8" w:rsidTr="00760656">
        <w:trPr>
          <w:cantSplit/>
          <w:trHeight w:val="277"/>
        </w:trPr>
        <w:tc>
          <w:tcPr>
            <w:tcW w:w="928" w:type="dxa"/>
          </w:tcPr>
          <w:p w:rsidR="00D614FF" w:rsidRPr="00493BE8" w:rsidRDefault="00D614FF" w:rsidP="00BE50A5">
            <w:pPr>
              <w:pStyle w:val="ae"/>
              <w:rPr>
                <w:sz w:val="20"/>
                <w:szCs w:val="20"/>
              </w:rPr>
            </w:pPr>
            <w:r>
              <w:rPr>
                <w:sz w:val="20"/>
                <w:szCs w:val="20"/>
              </w:rPr>
              <w:lastRenderedPageBreak/>
              <w:t>19</w:t>
            </w:r>
          </w:p>
        </w:tc>
        <w:tc>
          <w:tcPr>
            <w:tcW w:w="2218" w:type="dxa"/>
            <w:gridSpan w:val="2"/>
          </w:tcPr>
          <w:p w:rsidR="00D614FF" w:rsidRPr="00493BE8" w:rsidRDefault="00D614FF" w:rsidP="00BE50A5">
            <w:pPr>
              <w:pStyle w:val="ae"/>
              <w:rPr>
                <w:sz w:val="20"/>
                <w:szCs w:val="20"/>
              </w:rPr>
            </w:pPr>
            <w:r w:rsidRPr="00493BE8">
              <w:rPr>
                <w:sz w:val="20"/>
                <w:szCs w:val="20"/>
              </w:rPr>
              <w:t>GOST 31958</w:t>
            </w:r>
          </w:p>
        </w:tc>
        <w:tc>
          <w:tcPr>
            <w:tcW w:w="3683" w:type="dxa"/>
          </w:tcPr>
          <w:p w:rsidR="00D614FF" w:rsidRPr="00727C94" w:rsidRDefault="00D614FF" w:rsidP="00D63805">
            <w:pPr>
              <w:overflowPunct w:val="0"/>
              <w:autoSpaceDE w:val="0"/>
              <w:autoSpaceDN w:val="0"/>
              <w:adjustRightInd w:val="0"/>
              <w:textAlignment w:val="baseline"/>
              <w:rPr>
                <w:sz w:val="20"/>
                <w:szCs w:val="20"/>
                <w:lang w:val="en-US"/>
              </w:rPr>
            </w:pPr>
            <w:r w:rsidRPr="00727C94">
              <w:rPr>
                <w:sz w:val="20"/>
                <w:szCs w:val="20"/>
                <w:lang w:val="en-US"/>
              </w:rPr>
              <w:t>All types of water.</w:t>
            </w:r>
          </w:p>
          <w:p w:rsidR="00D614FF" w:rsidRPr="00727C94" w:rsidRDefault="00D614FF" w:rsidP="00D63805">
            <w:pPr>
              <w:overflowPunct w:val="0"/>
              <w:autoSpaceDE w:val="0"/>
              <w:autoSpaceDN w:val="0"/>
              <w:adjustRightInd w:val="0"/>
              <w:textAlignment w:val="baseline"/>
              <w:rPr>
                <w:kern w:val="0"/>
                <w:sz w:val="20"/>
                <w:szCs w:val="20"/>
                <w:lang w:val="en-US" w:eastAsia="ru-RU"/>
              </w:rPr>
            </w:pPr>
            <w:r w:rsidRPr="00727C94">
              <w:rPr>
                <w:kern w:val="0"/>
                <w:sz w:val="20"/>
                <w:szCs w:val="20"/>
                <w:lang w:val="en-US" w:eastAsia="ru-RU"/>
              </w:rPr>
              <w:t>Packaged drinking water,</w:t>
            </w:r>
          </w:p>
          <w:p w:rsidR="00D614FF" w:rsidRPr="00727C94" w:rsidRDefault="00D614FF" w:rsidP="002D51D5">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including natural mineral, artificially mineralized, drinking water for baby food</w:t>
            </w:r>
          </w:p>
        </w:tc>
        <w:tc>
          <w:tcPr>
            <w:tcW w:w="1547" w:type="dxa"/>
          </w:tcPr>
          <w:p w:rsidR="00D614FF" w:rsidRDefault="00D614FF" w:rsidP="00BE50A5">
            <w:pPr>
              <w:pStyle w:val="ae"/>
              <w:rPr>
                <w:sz w:val="20"/>
                <w:szCs w:val="20"/>
              </w:rPr>
            </w:pPr>
            <w:r>
              <w:rPr>
                <w:sz w:val="20"/>
                <w:szCs w:val="20"/>
              </w:rPr>
              <w:t>11.07</w:t>
            </w:r>
          </w:p>
          <w:p w:rsidR="00D614FF" w:rsidRPr="00533A23" w:rsidRDefault="00533A23" w:rsidP="00BE50A5">
            <w:pPr>
              <w:pStyle w:val="ae"/>
              <w:rPr>
                <w:sz w:val="20"/>
                <w:szCs w:val="20"/>
                <w:lang w:val="en-US"/>
              </w:rPr>
            </w:pPr>
            <w:r>
              <w:rPr>
                <w:sz w:val="20"/>
                <w:szCs w:val="20"/>
                <w:lang w:val="en-US"/>
              </w:rPr>
              <w:t>11.07.11</w:t>
            </w:r>
          </w:p>
          <w:p w:rsidR="00D614FF" w:rsidRPr="00493BE8" w:rsidRDefault="00D614FF" w:rsidP="00BE50A5">
            <w:pPr>
              <w:pStyle w:val="ae"/>
              <w:rPr>
                <w:sz w:val="20"/>
                <w:szCs w:val="20"/>
              </w:rPr>
            </w:pPr>
            <w:r>
              <w:rPr>
                <w:sz w:val="20"/>
                <w:szCs w:val="20"/>
              </w:rPr>
              <w:t>10.86.10</w:t>
            </w:r>
          </w:p>
        </w:tc>
        <w:tc>
          <w:tcPr>
            <w:tcW w:w="1285" w:type="dxa"/>
          </w:tcPr>
          <w:p w:rsidR="00D614FF" w:rsidRDefault="00D614FF" w:rsidP="00BE50A5">
            <w:pPr>
              <w:pStyle w:val="ae"/>
              <w:rPr>
                <w:sz w:val="20"/>
                <w:szCs w:val="20"/>
              </w:rPr>
            </w:pPr>
            <w:r>
              <w:rPr>
                <w:sz w:val="20"/>
                <w:szCs w:val="20"/>
              </w:rPr>
              <w:t>2201</w:t>
            </w:r>
          </w:p>
          <w:p w:rsidR="00D614FF" w:rsidRPr="00493BE8" w:rsidRDefault="00D614FF" w:rsidP="00BE50A5">
            <w:pPr>
              <w:pStyle w:val="ae"/>
              <w:rPr>
                <w:sz w:val="20"/>
                <w:szCs w:val="20"/>
              </w:rPr>
            </w:pPr>
            <w:r>
              <w:rPr>
                <w:sz w:val="20"/>
                <w:szCs w:val="20"/>
              </w:rPr>
              <w:t>220110</w:t>
            </w:r>
          </w:p>
        </w:tc>
        <w:tc>
          <w:tcPr>
            <w:tcW w:w="3244" w:type="dxa"/>
            <w:gridSpan w:val="2"/>
          </w:tcPr>
          <w:p w:rsidR="00D614FF" w:rsidRPr="00493BE8" w:rsidRDefault="00D614FF" w:rsidP="00BE50A5">
            <w:pPr>
              <w:pStyle w:val="ae"/>
              <w:rPr>
                <w:sz w:val="20"/>
                <w:szCs w:val="20"/>
              </w:rPr>
            </w:pPr>
            <w:r w:rsidRPr="00493BE8">
              <w:rPr>
                <w:sz w:val="20"/>
                <w:szCs w:val="20"/>
              </w:rPr>
              <w:t>Total organic carbon</w:t>
            </w:r>
          </w:p>
        </w:tc>
        <w:tc>
          <w:tcPr>
            <w:tcW w:w="3044" w:type="dxa"/>
            <w:gridSpan w:val="2"/>
          </w:tcPr>
          <w:p w:rsidR="00D614FF" w:rsidRPr="00533A23" w:rsidRDefault="00D614FF" w:rsidP="00BE50A5">
            <w:pPr>
              <w:pStyle w:val="ae"/>
              <w:rPr>
                <w:sz w:val="20"/>
                <w:szCs w:val="20"/>
                <w:vertAlign w:val="superscript"/>
                <w:lang w:val="en-US"/>
              </w:rPr>
            </w:pPr>
            <w:r w:rsidRPr="00493BE8">
              <w:rPr>
                <w:sz w:val="20"/>
                <w:szCs w:val="20"/>
              </w:rPr>
              <w:t>(1-1000) mg/dm</w:t>
            </w:r>
            <w:r w:rsidR="00533A23">
              <w:rPr>
                <w:sz w:val="20"/>
                <w:szCs w:val="20"/>
                <w:vertAlign w:val="superscript"/>
              </w:rPr>
              <w:t>3</w:t>
            </w:r>
          </w:p>
        </w:tc>
      </w:tr>
      <w:tr w:rsidR="00D614FF" w:rsidRPr="00132CCC" w:rsidTr="00760656">
        <w:trPr>
          <w:cantSplit/>
          <w:trHeight w:val="277"/>
        </w:trPr>
        <w:tc>
          <w:tcPr>
            <w:tcW w:w="928" w:type="dxa"/>
            <w:vMerge w:val="restart"/>
          </w:tcPr>
          <w:p w:rsidR="00D614FF" w:rsidRPr="00493BE8" w:rsidRDefault="00D614FF" w:rsidP="00BE50A5">
            <w:pPr>
              <w:pStyle w:val="ae"/>
              <w:rPr>
                <w:sz w:val="20"/>
                <w:szCs w:val="20"/>
              </w:rPr>
            </w:pPr>
            <w:r>
              <w:rPr>
                <w:sz w:val="20"/>
                <w:szCs w:val="20"/>
              </w:rPr>
              <w:t>20</w:t>
            </w:r>
          </w:p>
        </w:tc>
        <w:tc>
          <w:tcPr>
            <w:tcW w:w="2218" w:type="dxa"/>
            <w:gridSpan w:val="2"/>
            <w:vMerge w:val="restart"/>
          </w:tcPr>
          <w:p w:rsidR="00D614FF" w:rsidRPr="00493BE8" w:rsidRDefault="00D614FF" w:rsidP="00BE50A5">
            <w:pPr>
              <w:pStyle w:val="ae"/>
              <w:rPr>
                <w:sz w:val="20"/>
                <w:szCs w:val="20"/>
              </w:rPr>
            </w:pPr>
            <w:r w:rsidRPr="00493BE8">
              <w:rPr>
                <w:sz w:val="20"/>
                <w:szCs w:val="20"/>
              </w:rPr>
              <w:t>M-02-2405-13</w:t>
            </w:r>
          </w:p>
        </w:tc>
        <w:tc>
          <w:tcPr>
            <w:tcW w:w="3683" w:type="dxa"/>
            <w:vMerge w:val="restart"/>
          </w:tcPr>
          <w:p w:rsidR="00D614FF" w:rsidRPr="00727C94" w:rsidRDefault="00D614FF" w:rsidP="00BE50A5">
            <w:pPr>
              <w:pStyle w:val="ae"/>
              <w:rPr>
                <w:sz w:val="20"/>
                <w:szCs w:val="20"/>
                <w:lang w:val="en-US"/>
              </w:rPr>
            </w:pPr>
            <w:r w:rsidRPr="00727C94">
              <w:rPr>
                <w:sz w:val="20"/>
                <w:szCs w:val="20"/>
                <w:lang w:val="en-US"/>
              </w:rPr>
              <w:t>Drinking, waste, natural (including underground), process water, distilled water</w:t>
            </w:r>
          </w:p>
        </w:tc>
        <w:tc>
          <w:tcPr>
            <w:tcW w:w="1547" w:type="dxa"/>
            <w:vMerge w:val="restart"/>
          </w:tcPr>
          <w:p w:rsidR="00D614FF" w:rsidRDefault="00D614FF" w:rsidP="00BE50A5">
            <w:pPr>
              <w:pStyle w:val="ae"/>
              <w:rPr>
                <w:sz w:val="20"/>
                <w:szCs w:val="20"/>
              </w:rPr>
            </w:pPr>
            <w:r>
              <w:rPr>
                <w:sz w:val="20"/>
                <w:szCs w:val="20"/>
              </w:rPr>
              <w:t>36.00.1</w:t>
            </w:r>
          </w:p>
          <w:p w:rsidR="00D614FF" w:rsidRDefault="00D614FF" w:rsidP="00BE50A5">
            <w:pPr>
              <w:pStyle w:val="ae"/>
              <w:rPr>
                <w:sz w:val="20"/>
                <w:szCs w:val="20"/>
              </w:rPr>
            </w:pPr>
            <w:r>
              <w:rPr>
                <w:sz w:val="20"/>
                <w:szCs w:val="20"/>
              </w:rPr>
              <w:t>20.13.52</w:t>
            </w:r>
          </w:p>
          <w:p w:rsidR="00D614FF" w:rsidRPr="00493BE8" w:rsidRDefault="00D614FF" w:rsidP="00BE50A5">
            <w:pPr>
              <w:pStyle w:val="ae"/>
              <w:rPr>
                <w:sz w:val="20"/>
                <w:szCs w:val="20"/>
              </w:rPr>
            </w:pPr>
          </w:p>
        </w:tc>
        <w:tc>
          <w:tcPr>
            <w:tcW w:w="1285" w:type="dxa"/>
            <w:vMerge w:val="restart"/>
          </w:tcPr>
          <w:p w:rsidR="00D614FF" w:rsidRDefault="00D614FF" w:rsidP="00BE50A5">
            <w:pPr>
              <w:pStyle w:val="ae"/>
              <w:rPr>
                <w:sz w:val="20"/>
                <w:szCs w:val="20"/>
              </w:rPr>
            </w:pPr>
            <w:r>
              <w:rPr>
                <w:sz w:val="20"/>
                <w:szCs w:val="20"/>
              </w:rPr>
              <w:t>2201</w:t>
            </w:r>
          </w:p>
          <w:p w:rsidR="00D614FF" w:rsidRPr="00493BE8" w:rsidRDefault="00D614FF" w:rsidP="00BE50A5">
            <w:pPr>
              <w:pStyle w:val="ae"/>
              <w:rPr>
                <w:sz w:val="20"/>
                <w:szCs w:val="20"/>
              </w:rPr>
            </w:pPr>
            <w:r>
              <w:rPr>
                <w:sz w:val="20"/>
                <w:szCs w:val="20"/>
              </w:rPr>
              <w:t>2853</w:t>
            </w:r>
          </w:p>
        </w:tc>
        <w:tc>
          <w:tcPr>
            <w:tcW w:w="3244" w:type="dxa"/>
            <w:gridSpan w:val="2"/>
          </w:tcPr>
          <w:p w:rsidR="00D614FF" w:rsidRPr="00493BE8" w:rsidRDefault="00D614FF" w:rsidP="00BE50A5">
            <w:pPr>
              <w:pStyle w:val="ae"/>
              <w:rPr>
                <w:sz w:val="20"/>
                <w:szCs w:val="20"/>
              </w:rPr>
            </w:pPr>
            <w:r w:rsidRPr="00493BE8">
              <w:rPr>
                <w:sz w:val="20"/>
                <w:szCs w:val="20"/>
              </w:rPr>
              <w:t>Total carbon (TC)</w:t>
            </w:r>
          </w:p>
        </w:tc>
        <w:tc>
          <w:tcPr>
            <w:tcW w:w="3044" w:type="dxa"/>
            <w:gridSpan w:val="2"/>
          </w:tcPr>
          <w:p w:rsidR="00D614FF" w:rsidRPr="00727C94" w:rsidRDefault="00D614FF" w:rsidP="00BE50A5">
            <w:pPr>
              <w:pStyle w:val="ae"/>
              <w:rPr>
                <w:sz w:val="20"/>
                <w:szCs w:val="20"/>
                <w:lang w:val="en-US"/>
              </w:rPr>
            </w:pPr>
            <w:r w:rsidRPr="00727C94">
              <w:rPr>
                <w:sz w:val="20"/>
                <w:szCs w:val="20"/>
                <w:lang w:val="en-US"/>
              </w:rPr>
              <w:t>(0.1-250) mg/</w:t>
            </w:r>
            <w:r w:rsidR="00533A23" w:rsidRPr="00533A23">
              <w:rPr>
                <w:sz w:val="20"/>
                <w:szCs w:val="20"/>
                <w:lang w:val="en-US"/>
              </w:rPr>
              <w:t xml:space="preserve"> dm</w:t>
            </w:r>
            <w:r w:rsidR="00533A23" w:rsidRPr="00533A23">
              <w:rPr>
                <w:sz w:val="20"/>
                <w:szCs w:val="20"/>
                <w:vertAlign w:val="superscript"/>
                <w:lang w:val="en-US"/>
              </w:rPr>
              <w:t>3</w:t>
            </w:r>
          </w:p>
          <w:p w:rsidR="00D614FF" w:rsidRPr="00727C94" w:rsidRDefault="00D614FF" w:rsidP="00BE50A5">
            <w:pPr>
              <w:pStyle w:val="ae"/>
              <w:rPr>
                <w:sz w:val="20"/>
                <w:szCs w:val="20"/>
                <w:lang w:val="en-US"/>
              </w:rPr>
            </w:pPr>
            <w:r w:rsidRPr="00727C94">
              <w:rPr>
                <w:sz w:val="20"/>
                <w:szCs w:val="20"/>
                <w:lang w:val="en-US"/>
              </w:rPr>
              <w:t>(250-25·103) mg/</w:t>
            </w:r>
            <w:r w:rsidR="00533A23" w:rsidRPr="00533A23">
              <w:rPr>
                <w:sz w:val="20"/>
                <w:szCs w:val="20"/>
                <w:lang w:val="en-US"/>
              </w:rPr>
              <w:t xml:space="preserve"> dm</w:t>
            </w:r>
            <w:r w:rsidR="00533A23" w:rsidRPr="00533A23">
              <w:rPr>
                <w:sz w:val="20"/>
                <w:szCs w:val="20"/>
                <w:vertAlign w:val="superscript"/>
                <w:lang w:val="en-US"/>
              </w:rPr>
              <w:t>3</w:t>
            </w:r>
            <w:r w:rsidRPr="00727C94">
              <w:rPr>
                <w:sz w:val="20"/>
                <w:szCs w:val="20"/>
                <w:lang w:val="en-US"/>
              </w:rPr>
              <w:t xml:space="preserve"> with dilution</w:t>
            </w:r>
          </w:p>
        </w:tc>
      </w:tr>
      <w:tr w:rsidR="00D614FF" w:rsidRPr="00132CCC" w:rsidTr="00760656">
        <w:trPr>
          <w:cantSplit/>
          <w:trHeight w:val="277"/>
        </w:trPr>
        <w:tc>
          <w:tcPr>
            <w:tcW w:w="928" w:type="dxa"/>
            <w:vMerge/>
          </w:tcPr>
          <w:p w:rsidR="00D614FF" w:rsidRPr="00727C94" w:rsidRDefault="00D614FF" w:rsidP="00BE50A5">
            <w:pPr>
              <w:pStyle w:val="ae"/>
              <w:rPr>
                <w:sz w:val="20"/>
                <w:szCs w:val="20"/>
                <w:lang w:val="en-US"/>
              </w:rPr>
            </w:pPr>
          </w:p>
        </w:tc>
        <w:tc>
          <w:tcPr>
            <w:tcW w:w="2218" w:type="dxa"/>
            <w:gridSpan w:val="2"/>
            <w:vMerge/>
          </w:tcPr>
          <w:p w:rsidR="00D614FF" w:rsidRPr="00727C94" w:rsidRDefault="00D614FF" w:rsidP="00BE50A5">
            <w:pPr>
              <w:pStyle w:val="ae"/>
              <w:rPr>
                <w:sz w:val="20"/>
                <w:szCs w:val="20"/>
                <w:lang w:val="en-US"/>
              </w:rPr>
            </w:pPr>
          </w:p>
        </w:tc>
        <w:tc>
          <w:tcPr>
            <w:tcW w:w="3683" w:type="dxa"/>
            <w:vMerge/>
          </w:tcPr>
          <w:p w:rsidR="00D614FF" w:rsidRPr="00727C94" w:rsidRDefault="00D614FF" w:rsidP="00BE50A5">
            <w:pPr>
              <w:pStyle w:val="ae"/>
              <w:rPr>
                <w:sz w:val="20"/>
                <w:szCs w:val="20"/>
                <w:lang w:val="en-US"/>
              </w:rPr>
            </w:pPr>
          </w:p>
        </w:tc>
        <w:tc>
          <w:tcPr>
            <w:tcW w:w="1547" w:type="dxa"/>
            <w:vMerge/>
          </w:tcPr>
          <w:p w:rsidR="00D614FF" w:rsidRPr="00727C94" w:rsidRDefault="00D614FF" w:rsidP="00BE50A5">
            <w:pPr>
              <w:pStyle w:val="ae"/>
              <w:rPr>
                <w:sz w:val="20"/>
                <w:szCs w:val="20"/>
                <w:lang w:val="en-US"/>
              </w:rPr>
            </w:pPr>
          </w:p>
        </w:tc>
        <w:tc>
          <w:tcPr>
            <w:tcW w:w="1285" w:type="dxa"/>
            <w:vMerge/>
          </w:tcPr>
          <w:p w:rsidR="00D614FF" w:rsidRPr="00727C94" w:rsidRDefault="00D614FF" w:rsidP="00BE50A5">
            <w:pPr>
              <w:pStyle w:val="ae"/>
              <w:rPr>
                <w:sz w:val="20"/>
                <w:szCs w:val="20"/>
                <w:lang w:val="en-US"/>
              </w:rPr>
            </w:pPr>
          </w:p>
        </w:tc>
        <w:tc>
          <w:tcPr>
            <w:tcW w:w="3244" w:type="dxa"/>
            <w:gridSpan w:val="2"/>
          </w:tcPr>
          <w:p w:rsidR="00D614FF" w:rsidRPr="00493BE8" w:rsidRDefault="00D614FF" w:rsidP="00BE50A5">
            <w:pPr>
              <w:pStyle w:val="ae"/>
              <w:rPr>
                <w:sz w:val="20"/>
                <w:szCs w:val="20"/>
              </w:rPr>
            </w:pPr>
            <w:r w:rsidRPr="00493BE8">
              <w:rPr>
                <w:sz w:val="20"/>
                <w:szCs w:val="20"/>
              </w:rPr>
              <w:t>Total inorganic carbon (IC)</w:t>
            </w:r>
          </w:p>
        </w:tc>
        <w:tc>
          <w:tcPr>
            <w:tcW w:w="3044" w:type="dxa"/>
            <w:gridSpan w:val="2"/>
          </w:tcPr>
          <w:p w:rsidR="00D614FF" w:rsidRPr="00727C94" w:rsidRDefault="00D614FF" w:rsidP="00BE50A5">
            <w:pPr>
              <w:pStyle w:val="ae"/>
              <w:rPr>
                <w:sz w:val="20"/>
                <w:szCs w:val="20"/>
                <w:lang w:val="en-US"/>
              </w:rPr>
            </w:pPr>
            <w:r w:rsidRPr="00727C94">
              <w:rPr>
                <w:sz w:val="20"/>
                <w:szCs w:val="20"/>
                <w:lang w:val="en-US"/>
              </w:rPr>
              <w:t>(0.1-250) mg/</w:t>
            </w:r>
            <w:r w:rsidR="00533A23" w:rsidRPr="00533A23">
              <w:rPr>
                <w:sz w:val="20"/>
                <w:szCs w:val="20"/>
                <w:lang w:val="en-US"/>
              </w:rPr>
              <w:t xml:space="preserve"> dm</w:t>
            </w:r>
            <w:r w:rsidR="00533A23" w:rsidRPr="00533A23">
              <w:rPr>
                <w:sz w:val="20"/>
                <w:szCs w:val="20"/>
                <w:vertAlign w:val="superscript"/>
                <w:lang w:val="en-US"/>
              </w:rPr>
              <w:t>3</w:t>
            </w:r>
          </w:p>
          <w:p w:rsidR="00D614FF" w:rsidRPr="00727C94" w:rsidRDefault="00D614FF" w:rsidP="00BE50A5">
            <w:pPr>
              <w:pStyle w:val="ae"/>
              <w:rPr>
                <w:sz w:val="20"/>
                <w:szCs w:val="20"/>
                <w:lang w:val="en-US"/>
              </w:rPr>
            </w:pPr>
            <w:r w:rsidRPr="00727C94">
              <w:rPr>
                <w:sz w:val="20"/>
                <w:szCs w:val="20"/>
                <w:lang w:val="en-US"/>
              </w:rPr>
              <w:t>(250-25·103) mg/</w:t>
            </w:r>
            <w:r w:rsidR="00533A23" w:rsidRPr="00533A23">
              <w:rPr>
                <w:sz w:val="20"/>
                <w:szCs w:val="20"/>
                <w:lang w:val="en-US"/>
              </w:rPr>
              <w:t xml:space="preserve"> dm</w:t>
            </w:r>
            <w:r w:rsidR="00533A23" w:rsidRPr="00533A23">
              <w:rPr>
                <w:sz w:val="20"/>
                <w:szCs w:val="20"/>
                <w:vertAlign w:val="superscript"/>
                <w:lang w:val="en-US"/>
              </w:rPr>
              <w:t>3</w:t>
            </w:r>
            <w:r w:rsidRPr="00727C94">
              <w:rPr>
                <w:sz w:val="20"/>
                <w:szCs w:val="20"/>
                <w:lang w:val="en-US"/>
              </w:rPr>
              <w:t xml:space="preserve"> with dilution</w:t>
            </w:r>
          </w:p>
        </w:tc>
      </w:tr>
      <w:tr w:rsidR="00D614FF" w:rsidRPr="00132CCC" w:rsidTr="00760656">
        <w:trPr>
          <w:cantSplit/>
          <w:trHeight w:val="277"/>
        </w:trPr>
        <w:tc>
          <w:tcPr>
            <w:tcW w:w="928" w:type="dxa"/>
            <w:vMerge/>
          </w:tcPr>
          <w:p w:rsidR="00D614FF" w:rsidRPr="00727C94" w:rsidRDefault="00D614FF" w:rsidP="00BE50A5">
            <w:pPr>
              <w:pStyle w:val="ae"/>
              <w:rPr>
                <w:sz w:val="20"/>
                <w:szCs w:val="20"/>
                <w:lang w:val="en-US"/>
              </w:rPr>
            </w:pPr>
          </w:p>
        </w:tc>
        <w:tc>
          <w:tcPr>
            <w:tcW w:w="2218" w:type="dxa"/>
            <w:gridSpan w:val="2"/>
            <w:vMerge/>
          </w:tcPr>
          <w:p w:rsidR="00D614FF" w:rsidRPr="00727C94" w:rsidRDefault="00D614FF" w:rsidP="00BE50A5">
            <w:pPr>
              <w:pStyle w:val="ae"/>
              <w:rPr>
                <w:sz w:val="20"/>
                <w:szCs w:val="20"/>
                <w:lang w:val="en-US"/>
              </w:rPr>
            </w:pPr>
          </w:p>
        </w:tc>
        <w:tc>
          <w:tcPr>
            <w:tcW w:w="3683" w:type="dxa"/>
            <w:vMerge/>
          </w:tcPr>
          <w:p w:rsidR="00D614FF" w:rsidRPr="00727C94" w:rsidRDefault="00D614FF" w:rsidP="00BE50A5">
            <w:pPr>
              <w:pStyle w:val="ae"/>
              <w:rPr>
                <w:sz w:val="20"/>
                <w:szCs w:val="20"/>
                <w:lang w:val="en-US"/>
              </w:rPr>
            </w:pPr>
          </w:p>
        </w:tc>
        <w:tc>
          <w:tcPr>
            <w:tcW w:w="1547" w:type="dxa"/>
            <w:vMerge/>
          </w:tcPr>
          <w:p w:rsidR="00D614FF" w:rsidRPr="00727C94" w:rsidRDefault="00D614FF" w:rsidP="00BE50A5">
            <w:pPr>
              <w:pStyle w:val="ae"/>
              <w:rPr>
                <w:sz w:val="20"/>
                <w:szCs w:val="20"/>
                <w:lang w:val="en-US"/>
              </w:rPr>
            </w:pPr>
          </w:p>
        </w:tc>
        <w:tc>
          <w:tcPr>
            <w:tcW w:w="1285" w:type="dxa"/>
            <w:vMerge/>
          </w:tcPr>
          <w:p w:rsidR="00D614FF" w:rsidRPr="00727C94" w:rsidRDefault="00D614FF" w:rsidP="00BE50A5">
            <w:pPr>
              <w:pStyle w:val="ae"/>
              <w:rPr>
                <w:sz w:val="20"/>
                <w:szCs w:val="20"/>
                <w:lang w:val="en-US"/>
              </w:rPr>
            </w:pPr>
          </w:p>
        </w:tc>
        <w:tc>
          <w:tcPr>
            <w:tcW w:w="3244" w:type="dxa"/>
            <w:gridSpan w:val="2"/>
          </w:tcPr>
          <w:p w:rsidR="00D614FF" w:rsidRPr="00727C94" w:rsidRDefault="00D614FF" w:rsidP="00BE50A5">
            <w:pPr>
              <w:pStyle w:val="ae"/>
              <w:rPr>
                <w:sz w:val="20"/>
                <w:szCs w:val="20"/>
                <w:lang w:val="en-US"/>
              </w:rPr>
            </w:pPr>
            <w:r w:rsidRPr="00727C94">
              <w:rPr>
                <w:sz w:val="20"/>
                <w:szCs w:val="20"/>
                <w:lang w:val="en-US"/>
              </w:rPr>
              <w:t>Non-volatile organic carbon (NPOC)</w:t>
            </w:r>
          </w:p>
        </w:tc>
        <w:tc>
          <w:tcPr>
            <w:tcW w:w="3044" w:type="dxa"/>
            <w:gridSpan w:val="2"/>
          </w:tcPr>
          <w:p w:rsidR="00D614FF" w:rsidRPr="00727C94" w:rsidRDefault="00D614FF" w:rsidP="00BE50A5">
            <w:pPr>
              <w:pStyle w:val="ae"/>
              <w:rPr>
                <w:sz w:val="20"/>
                <w:szCs w:val="20"/>
                <w:lang w:val="en-US"/>
              </w:rPr>
            </w:pPr>
            <w:r w:rsidRPr="00727C94">
              <w:rPr>
                <w:sz w:val="20"/>
                <w:szCs w:val="20"/>
                <w:lang w:val="en-US"/>
              </w:rPr>
              <w:t>(0.1-250) mg/</w:t>
            </w:r>
            <w:r w:rsidR="00533A23" w:rsidRPr="00570C8C">
              <w:rPr>
                <w:sz w:val="20"/>
                <w:szCs w:val="20"/>
                <w:lang w:val="en-US"/>
              </w:rPr>
              <w:t xml:space="preserve"> dm</w:t>
            </w:r>
            <w:r w:rsidR="00533A23" w:rsidRPr="00570C8C">
              <w:rPr>
                <w:sz w:val="20"/>
                <w:szCs w:val="20"/>
                <w:vertAlign w:val="superscript"/>
                <w:lang w:val="en-US"/>
              </w:rPr>
              <w:t>3</w:t>
            </w:r>
          </w:p>
          <w:p w:rsidR="00D614FF" w:rsidRPr="00727C94" w:rsidRDefault="00D614FF" w:rsidP="00BE50A5">
            <w:pPr>
              <w:pStyle w:val="ae"/>
              <w:rPr>
                <w:sz w:val="20"/>
                <w:szCs w:val="20"/>
                <w:lang w:val="en-US"/>
              </w:rPr>
            </w:pPr>
            <w:r w:rsidRPr="00727C94">
              <w:rPr>
                <w:sz w:val="20"/>
                <w:szCs w:val="20"/>
                <w:lang w:val="en-US"/>
              </w:rPr>
              <w:t>(250-25·103) mg/</w:t>
            </w:r>
            <w:r w:rsidR="00533A23" w:rsidRPr="00570C8C">
              <w:rPr>
                <w:sz w:val="20"/>
                <w:szCs w:val="20"/>
                <w:lang w:val="en-US"/>
              </w:rPr>
              <w:t xml:space="preserve"> dm</w:t>
            </w:r>
            <w:r w:rsidR="00533A23" w:rsidRPr="00570C8C">
              <w:rPr>
                <w:sz w:val="20"/>
                <w:szCs w:val="20"/>
                <w:vertAlign w:val="superscript"/>
                <w:lang w:val="en-US"/>
              </w:rPr>
              <w:t>3</w:t>
            </w:r>
            <w:r w:rsidRPr="00727C94">
              <w:rPr>
                <w:sz w:val="20"/>
                <w:szCs w:val="20"/>
                <w:lang w:val="en-US"/>
              </w:rPr>
              <w:t xml:space="preserve"> with dilution</w:t>
            </w:r>
          </w:p>
        </w:tc>
      </w:tr>
      <w:tr w:rsidR="00D614FF" w:rsidRPr="00132CCC" w:rsidTr="00760656">
        <w:trPr>
          <w:cantSplit/>
          <w:trHeight w:val="277"/>
        </w:trPr>
        <w:tc>
          <w:tcPr>
            <w:tcW w:w="928" w:type="dxa"/>
            <w:vMerge/>
          </w:tcPr>
          <w:p w:rsidR="00D614FF" w:rsidRPr="00727C94" w:rsidRDefault="00D614FF" w:rsidP="00BE50A5">
            <w:pPr>
              <w:pStyle w:val="ae"/>
              <w:rPr>
                <w:sz w:val="20"/>
                <w:szCs w:val="20"/>
                <w:lang w:val="en-US"/>
              </w:rPr>
            </w:pPr>
          </w:p>
        </w:tc>
        <w:tc>
          <w:tcPr>
            <w:tcW w:w="2218" w:type="dxa"/>
            <w:gridSpan w:val="2"/>
            <w:vMerge/>
          </w:tcPr>
          <w:p w:rsidR="00D614FF" w:rsidRPr="00727C94" w:rsidRDefault="00D614FF" w:rsidP="00BE50A5">
            <w:pPr>
              <w:pStyle w:val="ae"/>
              <w:rPr>
                <w:sz w:val="20"/>
                <w:szCs w:val="20"/>
                <w:lang w:val="en-US"/>
              </w:rPr>
            </w:pPr>
          </w:p>
        </w:tc>
        <w:tc>
          <w:tcPr>
            <w:tcW w:w="3683" w:type="dxa"/>
            <w:vMerge/>
          </w:tcPr>
          <w:p w:rsidR="00D614FF" w:rsidRPr="00727C94" w:rsidRDefault="00D614FF" w:rsidP="00BE50A5">
            <w:pPr>
              <w:pStyle w:val="ae"/>
              <w:rPr>
                <w:sz w:val="20"/>
                <w:szCs w:val="20"/>
                <w:lang w:val="en-US"/>
              </w:rPr>
            </w:pPr>
          </w:p>
        </w:tc>
        <w:tc>
          <w:tcPr>
            <w:tcW w:w="1547" w:type="dxa"/>
            <w:vMerge/>
          </w:tcPr>
          <w:p w:rsidR="00D614FF" w:rsidRPr="00727C94" w:rsidRDefault="00D614FF" w:rsidP="00BE50A5">
            <w:pPr>
              <w:pStyle w:val="ae"/>
              <w:rPr>
                <w:sz w:val="20"/>
                <w:szCs w:val="20"/>
                <w:lang w:val="en-US"/>
              </w:rPr>
            </w:pPr>
          </w:p>
        </w:tc>
        <w:tc>
          <w:tcPr>
            <w:tcW w:w="1285" w:type="dxa"/>
            <w:vMerge/>
          </w:tcPr>
          <w:p w:rsidR="00D614FF" w:rsidRPr="00727C94" w:rsidRDefault="00D614FF" w:rsidP="00BE50A5">
            <w:pPr>
              <w:pStyle w:val="ae"/>
              <w:rPr>
                <w:sz w:val="20"/>
                <w:szCs w:val="20"/>
                <w:lang w:val="en-US"/>
              </w:rPr>
            </w:pPr>
          </w:p>
        </w:tc>
        <w:tc>
          <w:tcPr>
            <w:tcW w:w="3244" w:type="dxa"/>
            <w:gridSpan w:val="2"/>
          </w:tcPr>
          <w:p w:rsidR="00D614FF" w:rsidRPr="00493BE8" w:rsidRDefault="00D614FF" w:rsidP="00BE50A5">
            <w:pPr>
              <w:pStyle w:val="ae"/>
              <w:snapToGrid w:val="0"/>
              <w:rPr>
                <w:sz w:val="20"/>
                <w:szCs w:val="20"/>
              </w:rPr>
            </w:pPr>
            <w:r w:rsidRPr="00493BE8">
              <w:rPr>
                <w:sz w:val="20"/>
                <w:szCs w:val="20"/>
              </w:rPr>
              <w:t>Total organic carbon (TOC)</w:t>
            </w:r>
          </w:p>
          <w:p w:rsidR="00D614FF" w:rsidRPr="00493BE8" w:rsidRDefault="00D614FF" w:rsidP="00BE50A5">
            <w:pPr>
              <w:pStyle w:val="ae"/>
              <w:rPr>
                <w:sz w:val="20"/>
                <w:szCs w:val="20"/>
              </w:rPr>
            </w:pPr>
          </w:p>
        </w:tc>
        <w:tc>
          <w:tcPr>
            <w:tcW w:w="3044" w:type="dxa"/>
            <w:gridSpan w:val="2"/>
          </w:tcPr>
          <w:p w:rsidR="00D614FF" w:rsidRPr="00570C8C" w:rsidRDefault="00533A23" w:rsidP="00BE50A5">
            <w:pPr>
              <w:pStyle w:val="ae"/>
              <w:rPr>
                <w:sz w:val="20"/>
                <w:szCs w:val="20"/>
                <w:lang w:val="en-US"/>
              </w:rPr>
            </w:pPr>
            <w:r>
              <w:rPr>
                <w:sz w:val="20"/>
                <w:szCs w:val="20"/>
                <w:lang w:val="en-US"/>
              </w:rPr>
              <w:t>(0.1-250) mg/</w:t>
            </w:r>
            <w:r w:rsidRPr="00570C8C">
              <w:rPr>
                <w:sz w:val="20"/>
                <w:szCs w:val="20"/>
                <w:lang w:val="en-US"/>
              </w:rPr>
              <w:t xml:space="preserve"> dm</w:t>
            </w:r>
            <w:r w:rsidRPr="00570C8C">
              <w:rPr>
                <w:sz w:val="20"/>
                <w:szCs w:val="20"/>
                <w:vertAlign w:val="superscript"/>
                <w:lang w:val="en-US"/>
              </w:rPr>
              <w:t>3</w:t>
            </w:r>
          </w:p>
          <w:p w:rsidR="00D614FF" w:rsidRPr="00727C94" w:rsidRDefault="00D614FF" w:rsidP="00BE50A5">
            <w:pPr>
              <w:pStyle w:val="ae"/>
              <w:rPr>
                <w:sz w:val="20"/>
                <w:szCs w:val="20"/>
                <w:lang w:val="en-US"/>
              </w:rPr>
            </w:pPr>
            <w:r w:rsidRPr="00727C94">
              <w:rPr>
                <w:sz w:val="20"/>
                <w:szCs w:val="20"/>
                <w:lang w:val="en-US"/>
              </w:rPr>
              <w:t>(250-25·103) mg/</w:t>
            </w:r>
            <w:r w:rsidR="00533A23" w:rsidRPr="00570C8C">
              <w:rPr>
                <w:sz w:val="20"/>
                <w:szCs w:val="20"/>
                <w:lang w:val="en-US"/>
              </w:rPr>
              <w:t xml:space="preserve"> dm</w:t>
            </w:r>
            <w:r w:rsidR="00533A23" w:rsidRPr="00570C8C">
              <w:rPr>
                <w:sz w:val="20"/>
                <w:szCs w:val="20"/>
                <w:vertAlign w:val="superscript"/>
                <w:lang w:val="en-US"/>
              </w:rPr>
              <w:t>3</w:t>
            </w:r>
            <w:r w:rsidRPr="00727C94">
              <w:rPr>
                <w:sz w:val="20"/>
                <w:szCs w:val="20"/>
                <w:lang w:val="en-US"/>
              </w:rPr>
              <w:t xml:space="preserve"> with dilution</w:t>
            </w:r>
          </w:p>
        </w:tc>
      </w:tr>
      <w:tr w:rsidR="00D614FF" w:rsidRPr="00493BE8" w:rsidTr="00760656">
        <w:trPr>
          <w:cantSplit/>
          <w:trHeight w:val="277"/>
        </w:trPr>
        <w:tc>
          <w:tcPr>
            <w:tcW w:w="928" w:type="dxa"/>
            <w:vMerge w:val="restart"/>
          </w:tcPr>
          <w:p w:rsidR="00D614FF" w:rsidRPr="00493BE8" w:rsidRDefault="00D614FF" w:rsidP="00F07354">
            <w:pPr>
              <w:pStyle w:val="ae"/>
              <w:snapToGrid w:val="0"/>
              <w:rPr>
                <w:sz w:val="20"/>
                <w:szCs w:val="20"/>
              </w:rPr>
            </w:pPr>
            <w:r>
              <w:rPr>
                <w:sz w:val="20"/>
                <w:szCs w:val="20"/>
              </w:rPr>
              <w:t>21</w:t>
            </w:r>
          </w:p>
        </w:tc>
        <w:tc>
          <w:tcPr>
            <w:tcW w:w="2218" w:type="dxa"/>
            <w:gridSpan w:val="2"/>
            <w:vMerge w:val="restart"/>
          </w:tcPr>
          <w:p w:rsidR="00D614FF" w:rsidRPr="00493BE8" w:rsidRDefault="00D614FF" w:rsidP="00CD0073">
            <w:pPr>
              <w:pStyle w:val="ae"/>
              <w:snapToGrid w:val="0"/>
              <w:rPr>
                <w:sz w:val="20"/>
                <w:szCs w:val="20"/>
              </w:rPr>
            </w:pPr>
            <w:r w:rsidRPr="00493BE8">
              <w:rPr>
                <w:sz w:val="20"/>
                <w:szCs w:val="20"/>
              </w:rPr>
              <w:t>M 01-45-2009</w:t>
            </w:r>
          </w:p>
          <w:p w:rsidR="00D614FF" w:rsidRPr="00493BE8" w:rsidRDefault="00D614FF" w:rsidP="00CD0073">
            <w:pPr>
              <w:pStyle w:val="ae"/>
              <w:snapToGrid w:val="0"/>
              <w:rPr>
                <w:sz w:val="20"/>
                <w:szCs w:val="20"/>
              </w:rPr>
            </w:pPr>
            <w:r w:rsidRPr="00493BE8">
              <w:rPr>
                <w:sz w:val="20"/>
                <w:szCs w:val="20"/>
              </w:rPr>
              <w:t>(2014 edition)</w:t>
            </w:r>
          </w:p>
        </w:tc>
        <w:tc>
          <w:tcPr>
            <w:tcW w:w="3683" w:type="dxa"/>
            <w:vMerge w:val="restart"/>
          </w:tcPr>
          <w:p w:rsidR="00D614FF" w:rsidRPr="00727C94" w:rsidRDefault="00D614FF" w:rsidP="00D63805">
            <w:pPr>
              <w:overflowPunct w:val="0"/>
              <w:autoSpaceDE w:val="0"/>
              <w:autoSpaceDN w:val="0"/>
              <w:adjustRightInd w:val="0"/>
              <w:textAlignment w:val="baseline"/>
              <w:rPr>
                <w:kern w:val="0"/>
                <w:sz w:val="20"/>
                <w:szCs w:val="20"/>
                <w:lang w:val="en-US" w:eastAsia="ru-RU"/>
              </w:rPr>
            </w:pPr>
            <w:r w:rsidRPr="00727C94">
              <w:rPr>
                <w:sz w:val="20"/>
                <w:szCs w:val="20"/>
                <w:lang w:val="en-US"/>
              </w:rPr>
              <w:t>Drinking water, natural (surface and underground), including water from drinking water supply sources.</w:t>
            </w:r>
          </w:p>
          <w:p w:rsidR="00D614FF" w:rsidRPr="00727C94" w:rsidRDefault="00D614FF" w:rsidP="00D63805">
            <w:pPr>
              <w:overflowPunct w:val="0"/>
              <w:autoSpaceDE w:val="0"/>
              <w:autoSpaceDN w:val="0"/>
              <w:adjustRightInd w:val="0"/>
              <w:textAlignment w:val="baseline"/>
              <w:rPr>
                <w:kern w:val="0"/>
                <w:sz w:val="20"/>
                <w:szCs w:val="20"/>
                <w:lang w:val="en-US" w:eastAsia="ru-RU"/>
              </w:rPr>
            </w:pPr>
            <w:r w:rsidRPr="00727C94">
              <w:rPr>
                <w:kern w:val="0"/>
                <w:sz w:val="20"/>
                <w:szCs w:val="20"/>
                <w:lang w:val="en-US" w:eastAsia="ru-RU"/>
              </w:rPr>
              <w:t>Packaged drinking water,</w:t>
            </w:r>
          </w:p>
          <w:p w:rsidR="00D614FF" w:rsidRPr="00727C94" w:rsidRDefault="00D614FF" w:rsidP="002D51D5">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including natural mineral, artificially mineralized, drinking water for baby food</w:t>
            </w:r>
          </w:p>
        </w:tc>
        <w:tc>
          <w:tcPr>
            <w:tcW w:w="1547" w:type="dxa"/>
            <w:vMerge w:val="restart"/>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08.93.10.140, 36, 36.00.12, 10.86.10, 20.13, 36.00, 11.07</w:t>
            </w:r>
          </w:p>
        </w:tc>
        <w:tc>
          <w:tcPr>
            <w:tcW w:w="1285" w:type="dxa"/>
            <w:vMerge w:val="restart"/>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2201,</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2202</w:t>
            </w:r>
          </w:p>
        </w:tc>
        <w:tc>
          <w:tcPr>
            <w:tcW w:w="3244" w:type="dxa"/>
            <w:gridSpan w:val="2"/>
          </w:tcPr>
          <w:p w:rsidR="00D614FF" w:rsidRPr="00493BE8" w:rsidRDefault="00D614FF" w:rsidP="00F07354">
            <w:pPr>
              <w:pStyle w:val="ae"/>
              <w:snapToGrid w:val="0"/>
              <w:rPr>
                <w:sz w:val="20"/>
                <w:szCs w:val="20"/>
              </w:rPr>
            </w:pPr>
            <w:r w:rsidRPr="00493BE8">
              <w:rPr>
                <w:sz w:val="20"/>
                <w:szCs w:val="20"/>
              </w:rPr>
              <w:t>Bromide ion</w:t>
            </w:r>
          </w:p>
        </w:tc>
        <w:tc>
          <w:tcPr>
            <w:tcW w:w="3044" w:type="dxa"/>
            <w:gridSpan w:val="2"/>
          </w:tcPr>
          <w:p w:rsidR="00D614FF" w:rsidRPr="00493BE8" w:rsidRDefault="00D614FF" w:rsidP="00F07354">
            <w:pPr>
              <w:pStyle w:val="ae"/>
              <w:snapToGrid w:val="0"/>
              <w:rPr>
                <w:sz w:val="20"/>
                <w:szCs w:val="20"/>
              </w:rPr>
            </w:pPr>
            <w:r w:rsidRPr="00493BE8">
              <w:rPr>
                <w:sz w:val="20"/>
                <w:szCs w:val="20"/>
              </w:rPr>
              <w:t>(0.05-100)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F07354">
            <w:pPr>
              <w:pStyle w:val="ae"/>
              <w:snapToGrid w:val="0"/>
              <w:rPr>
                <w:sz w:val="20"/>
                <w:szCs w:val="20"/>
              </w:rPr>
            </w:pPr>
            <w:r w:rsidRPr="00493BE8">
              <w:rPr>
                <w:sz w:val="20"/>
                <w:szCs w:val="20"/>
              </w:rPr>
              <w:t>Iodide ion</w:t>
            </w:r>
          </w:p>
        </w:tc>
        <w:tc>
          <w:tcPr>
            <w:tcW w:w="3044" w:type="dxa"/>
            <w:gridSpan w:val="2"/>
          </w:tcPr>
          <w:p w:rsidR="00D614FF" w:rsidRPr="00A9002F" w:rsidRDefault="00D614FF" w:rsidP="00A9002F">
            <w:pPr>
              <w:pStyle w:val="ae"/>
              <w:snapToGrid w:val="0"/>
              <w:rPr>
                <w:sz w:val="20"/>
                <w:szCs w:val="20"/>
                <w:lang w:val="en-US"/>
              </w:rPr>
            </w:pPr>
            <w:r w:rsidRPr="00493BE8">
              <w:rPr>
                <w:sz w:val="20"/>
                <w:szCs w:val="20"/>
              </w:rPr>
              <w:t>(0.1-100)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val="restart"/>
          </w:tcPr>
          <w:p w:rsidR="00D614FF" w:rsidRPr="00493BE8" w:rsidRDefault="00D614FF" w:rsidP="00F07354">
            <w:pPr>
              <w:pStyle w:val="ae"/>
              <w:snapToGrid w:val="0"/>
              <w:rPr>
                <w:sz w:val="20"/>
                <w:szCs w:val="20"/>
              </w:rPr>
            </w:pPr>
            <w:r>
              <w:rPr>
                <w:sz w:val="20"/>
                <w:szCs w:val="20"/>
              </w:rPr>
              <w:t>22</w:t>
            </w:r>
          </w:p>
        </w:tc>
        <w:tc>
          <w:tcPr>
            <w:tcW w:w="2218" w:type="dxa"/>
            <w:gridSpan w:val="2"/>
            <w:vMerge w:val="restart"/>
          </w:tcPr>
          <w:p w:rsidR="00D614FF" w:rsidRPr="00A9002F" w:rsidRDefault="00A9002F" w:rsidP="001B611F">
            <w:pPr>
              <w:pStyle w:val="ae"/>
              <w:snapToGrid w:val="0"/>
              <w:rPr>
                <w:sz w:val="20"/>
                <w:szCs w:val="20"/>
                <w:highlight w:val="yellow"/>
                <w:lang w:val="en-US"/>
              </w:rPr>
            </w:pPr>
            <w:r w:rsidRPr="00A9002F">
              <w:rPr>
                <w:sz w:val="20"/>
                <w:szCs w:val="20"/>
                <w:lang w:val="en-US"/>
              </w:rPr>
              <w:t>GOST 31867 (</w:t>
            </w:r>
            <w:r>
              <w:rPr>
                <w:sz w:val="20"/>
                <w:szCs w:val="20"/>
                <w:lang w:val="en-US"/>
              </w:rPr>
              <w:t>p.</w:t>
            </w:r>
            <w:r w:rsidR="00D614FF" w:rsidRPr="00A9002F">
              <w:rPr>
                <w:sz w:val="20"/>
                <w:szCs w:val="20"/>
                <w:lang w:val="en-US"/>
              </w:rPr>
              <w:t xml:space="preserve"> 5)</w:t>
            </w:r>
          </w:p>
        </w:tc>
        <w:tc>
          <w:tcPr>
            <w:tcW w:w="3683" w:type="dxa"/>
            <w:vMerge w:val="restart"/>
          </w:tcPr>
          <w:p w:rsidR="00D614FF" w:rsidRPr="00727C94" w:rsidRDefault="00D614FF" w:rsidP="001B611F">
            <w:pPr>
              <w:overflowPunct w:val="0"/>
              <w:autoSpaceDE w:val="0"/>
              <w:autoSpaceDN w:val="0"/>
              <w:adjustRightInd w:val="0"/>
              <w:textAlignment w:val="baseline"/>
              <w:rPr>
                <w:kern w:val="0"/>
                <w:sz w:val="20"/>
                <w:szCs w:val="20"/>
                <w:lang w:val="en-US" w:eastAsia="ru-RU"/>
              </w:rPr>
            </w:pPr>
            <w:r w:rsidRPr="00727C94">
              <w:rPr>
                <w:sz w:val="20"/>
                <w:szCs w:val="20"/>
                <w:lang w:val="en-US"/>
              </w:rPr>
              <w:t>Drinking water, natural (surface and underground), including water from drinking water supply sources.</w:t>
            </w:r>
          </w:p>
          <w:p w:rsidR="00D614FF" w:rsidRPr="00727C94" w:rsidRDefault="00D614FF" w:rsidP="001B611F">
            <w:pPr>
              <w:overflowPunct w:val="0"/>
              <w:autoSpaceDE w:val="0"/>
              <w:autoSpaceDN w:val="0"/>
              <w:adjustRightInd w:val="0"/>
              <w:textAlignment w:val="baseline"/>
              <w:rPr>
                <w:kern w:val="0"/>
                <w:sz w:val="20"/>
                <w:szCs w:val="20"/>
                <w:lang w:val="en-US" w:eastAsia="ru-RU"/>
              </w:rPr>
            </w:pPr>
            <w:r w:rsidRPr="00727C94">
              <w:rPr>
                <w:kern w:val="0"/>
                <w:sz w:val="20"/>
                <w:szCs w:val="20"/>
                <w:lang w:val="en-US" w:eastAsia="ru-RU"/>
              </w:rPr>
              <w:t>Packaged drinking water,</w:t>
            </w:r>
          </w:p>
          <w:p w:rsidR="00D614FF" w:rsidRPr="00727C94" w:rsidRDefault="00D614FF" w:rsidP="001B611F">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including natural mineral,</w:t>
            </w:r>
          </w:p>
          <w:p w:rsidR="00D614FF" w:rsidRPr="00727C94" w:rsidRDefault="00D614FF" w:rsidP="001B611F">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artificially mineralized drinking water for baby food.</w:t>
            </w:r>
          </w:p>
          <w:p w:rsidR="00D614FF" w:rsidRPr="00493BE8" w:rsidRDefault="00D614FF" w:rsidP="001B611F">
            <w:pPr>
              <w:widowControl/>
              <w:suppressAutoHyphens w:val="0"/>
              <w:autoSpaceDE w:val="0"/>
              <w:autoSpaceDN w:val="0"/>
              <w:adjustRightInd w:val="0"/>
              <w:rPr>
                <w:kern w:val="0"/>
                <w:sz w:val="20"/>
                <w:szCs w:val="20"/>
                <w:lang w:eastAsia="ru-RU"/>
              </w:rPr>
            </w:pPr>
            <w:r w:rsidRPr="00493BE8">
              <w:rPr>
                <w:sz w:val="20"/>
                <w:szCs w:val="20"/>
              </w:rPr>
              <w:t>Distilled water</w:t>
            </w:r>
          </w:p>
        </w:tc>
        <w:tc>
          <w:tcPr>
            <w:tcW w:w="1547" w:type="dxa"/>
            <w:vMerge w:val="restart"/>
          </w:tcPr>
          <w:p w:rsidR="00D614FF" w:rsidRPr="00493BE8" w:rsidRDefault="00D614FF" w:rsidP="003F1EC0">
            <w:pPr>
              <w:overflowPunct w:val="0"/>
              <w:autoSpaceDE w:val="0"/>
              <w:autoSpaceDN w:val="0"/>
              <w:adjustRightInd w:val="0"/>
              <w:textAlignment w:val="baseline"/>
              <w:rPr>
                <w:sz w:val="20"/>
                <w:szCs w:val="20"/>
              </w:rPr>
            </w:pPr>
            <w:r w:rsidRPr="00493BE8">
              <w:rPr>
                <w:sz w:val="20"/>
                <w:szCs w:val="20"/>
              </w:rPr>
              <w:t>08.93.10.140, 36, 36.00.12, 10.86.10, 20.13, 36.00, 11.07</w:t>
            </w:r>
          </w:p>
        </w:tc>
        <w:tc>
          <w:tcPr>
            <w:tcW w:w="1285" w:type="dxa"/>
            <w:vMerge w:val="restart"/>
          </w:tcPr>
          <w:p w:rsidR="00D614FF" w:rsidRPr="00493BE8" w:rsidRDefault="00D614FF" w:rsidP="003F1EC0">
            <w:pPr>
              <w:overflowPunct w:val="0"/>
              <w:autoSpaceDE w:val="0"/>
              <w:autoSpaceDN w:val="0"/>
              <w:adjustRightInd w:val="0"/>
              <w:textAlignment w:val="baseline"/>
              <w:rPr>
                <w:sz w:val="20"/>
                <w:szCs w:val="20"/>
              </w:rPr>
            </w:pPr>
            <w:r w:rsidRPr="00493BE8">
              <w:rPr>
                <w:sz w:val="20"/>
                <w:szCs w:val="20"/>
              </w:rPr>
              <w:t>2201,</w:t>
            </w:r>
          </w:p>
          <w:p w:rsidR="00D614FF" w:rsidRPr="00493BE8" w:rsidRDefault="00D614FF" w:rsidP="003F1EC0">
            <w:pPr>
              <w:overflowPunct w:val="0"/>
              <w:autoSpaceDE w:val="0"/>
              <w:autoSpaceDN w:val="0"/>
              <w:adjustRightInd w:val="0"/>
              <w:textAlignment w:val="baseline"/>
              <w:rPr>
                <w:sz w:val="20"/>
                <w:szCs w:val="20"/>
              </w:rPr>
            </w:pPr>
            <w:r w:rsidRPr="00493BE8">
              <w:rPr>
                <w:sz w:val="20"/>
                <w:szCs w:val="20"/>
              </w:rPr>
              <w:t>2202</w:t>
            </w: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Chloride ions / chloride ion / chlorides / chloride / chloride (Cl) / chlorides (by Cl)</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(0.5-50) mg/</w:t>
            </w:r>
            <w:r w:rsidR="00A9002F" w:rsidRPr="00493BE8">
              <w:rPr>
                <w:sz w:val="20"/>
                <w:szCs w:val="20"/>
              </w:rPr>
              <w:t xml:space="preserve"> dm</w:t>
            </w:r>
            <w:r w:rsidR="00A9002F">
              <w:rPr>
                <w:sz w:val="20"/>
                <w:szCs w:val="20"/>
                <w:vertAlign w:val="superscript"/>
              </w:rPr>
              <w:t>3</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1B611F">
            <w:pPr>
              <w:pStyle w:val="ae"/>
              <w:snapToGrid w:val="0"/>
              <w:rPr>
                <w:sz w:val="20"/>
                <w:szCs w:val="20"/>
              </w:rPr>
            </w:pPr>
          </w:p>
        </w:tc>
        <w:tc>
          <w:tcPr>
            <w:tcW w:w="3683" w:type="dxa"/>
            <w:vMerge/>
          </w:tcPr>
          <w:p w:rsidR="00D614FF" w:rsidRPr="00493BE8" w:rsidRDefault="00D614FF" w:rsidP="001B611F">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Nitrite ions / nitrite ion / nitrites / nitrite / nitrite (NO2) / nitrites (by NO2)</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(0.5-50) mg/</w:t>
            </w:r>
            <w:r w:rsidR="00A9002F" w:rsidRPr="00493BE8">
              <w:rPr>
                <w:sz w:val="20"/>
                <w:szCs w:val="20"/>
              </w:rPr>
              <w:t xml:space="preserve"> dm</w:t>
            </w:r>
            <w:r w:rsidR="00A9002F">
              <w:rPr>
                <w:sz w:val="20"/>
                <w:szCs w:val="20"/>
                <w:vertAlign w:val="superscript"/>
              </w:rPr>
              <w:t>3</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1B611F">
            <w:pPr>
              <w:pStyle w:val="ae"/>
              <w:snapToGrid w:val="0"/>
              <w:rPr>
                <w:sz w:val="20"/>
                <w:szCs w:val="20"/>
              </w:rPr>
            </w:pPr>
          </w:p>
        </w:tc>
        <w:tc>
          <w:tcPr>
            <w:tcW w:w="3683" w:type="dxa"/>
            <w:vMerge/>
          </w:tcPr>
          <w:p w:rsidR="00D614FF" w:rsidRPr="00493BE8" w:rsidRDefault="00D614FF" w:rsidP="001B611F">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Sulfate ions / sulfate ion /</w:t>
            </w:r>
          </w:p>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sulfates / sulfate / sulfate (SO4) / sulfates (by SO4)</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(0.5-50) mg/</w:t>
            </w:r>
            <w:r w:rsidR="00A9002F" w:rsidRPr="00493BE8">
              <w:rPr>
                <w:sz w:val="20"/>
                <w:szCs w:val="20"/>
              </w:rPr>
              <w:t xml:space="preserve"> dm</w:t>
            </w:r>
            <w:r w:rsidR="00A9002F">
              <w:rPr>
                <w:sz w:val="20"/>
                <w:szCs w:val="20"/>
                <w:vertAlign w:val="superscript"/>
              </w:rPr>
              <w:t>3</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1B611F">
            <w:pPr>
              <w:pStyle w:val="ae"/>
              <w:snapToGrid w:val="0"/>
              <w:rPr>
                <w:sz w:val="20"/>
                <w:szCs w:val="20"/>
              </w:rPr>
            </w:pPr>
          </w:p>
        </w:tc>
        <w:tc>
          <w:tcPr>
            <w:tcW w:w="3683" w:type="dxa"/>
            <w:vMerge/>
          </w:tcPr>
          <w:p w:rsidR="00D614FF" w:rsidRPr="00493BE8" w:rsidRDefault="00D614FF" w:rsidP="001B611F">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2909A2">
            <w:pPr>
              <w:overflowPunct w:val="0"/>
              <w:autoSpaceDE w:val="0"/>
              <w:autoSpaceDN w:val="0"/>
              <w:adjustRightInd w:val="0"/>
              <w:textAlignment w:val="baseline"/>
              <w:outlineLvl w:val="2"/>
              <w:rPr>
                <w:sz w:val="20"/>
                <w:szCs w:val="20"/>
                <w:lang w:val="en-US"/>
              </w:rPr>
            </w:pPr>
            <w:r w:rsidRPr="00727C94">
              <w:rPr>
                <w:sz w:val="20"/>
                <w:szCs w:val="20"/>
                <w:lang w:val="en-US"/>
              </w:rPr>
              <w:t>Nitrate ions / nitrate ion / nitrates / nitrate / nitrate (NO3) / nitrates (by NO3)</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(0.5-50) mg/</w:t>
            </w:r>
            <w:r w:rsidR="00A9002F" w:rsidRPr="00493BE8">
              <w:rPr>
                <w:sz w:val="20"/>
                <w:szCs w:val="20"/>
              </w:rPr>
              <w:t xml:space="preserve"> dm</w:t>
            </w:r>
            <w:r w:rsidR="00A9002F">
              <w:rPr>
                <w:sz w:val="20"/>
                <w:szCs w:val="20"/>
                <w:vertAlign w:val="superscript"/>
              </w:rPr>
              <w:t>3</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1B611F">
            <w:pPr>
              <w:pStyle w:val="ae"/>
              <w:snapToGrid w:val="0"/>
              <w:rPr>
                <w:sz w:val="20"/>
                <w:szCs w:val="20"/>
              </w:rPr>
            </w:pPr>
          </w:p>
        </w:tc>
        <w:tc>
          <w:tcPr>
            <w:tcW w:w="3683" w:type="dxa"/>
            <w:vMerge/>
          </w:tcPr>
          <w:p w:rsidR="00D614FF" w:rsidRPr="00493BE8" w:rsidRDefault="00D614FF" w:rsidP="001B611F">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Fluoride ions fluoride ion / fluorides / fluoride / fluoride ion / fluoride (F) / fluorine for climatic region III</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(0.3-20) mg/</w:t>
            </w:r>
            <w:r w:rsidR="00A9002F" w:rsidRPr="00493BE8">
              <w:rPr>
                <w:sz w:val="20"/>
                <w:szCs w:val="20"/>
              </w:rPr>
              <w:t xml:space="preserve"> dm</w:t>
            </w:r>
            <w:r w:rsidR="00A9002F">
              <w:rPr>
                <w:sz w:val="20"/>
                <w:szCs w:val="20"/>
                <w:vertAlign w:val="superscript"/>
              </w:rPr>
              <w:t>3</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1B611F">
            <w:pPr>
              <w:pStyle w:val="ae"/>
              <w:snapToGrid w:val="0"/>
              <w:rPr>
                <w:sz w:val="20"/>
                <w:szCs w:val="20"/>
              </w:rPr>
            </w:pPr>
          </w:p>
        </w:tc>
        <w:tc>
          <w:tcPr>
            <w:tcW w:w="3683" w:type="dxa"/>
            <w:vMerge/>
          </w:tcPr>
          <w:p w:rsidR="00D614FF" w:rsidRPr="00493BE8" w:rsidRDefault="00D614FF" w:rsidP="001B611F">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Phosphate ions / phosphate ion / phosphates / phosphate / phosphate (PO4)</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(0.5-20)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val="restart"/>
          </w:tcPr>
          <w:p w:rsidR="00D614FF" w:rsidRPr="00493BE8" w:rsidRDefault="00D614FF" w:rsidP="00F07354">
            <w:pPr>
              <w:pStyle w:val="ae"/>
              <w:snapToGrid w:val="0"/>
              <w:rPr>
                <w:sz w:val="20"/>
                <w:szCs w:val="20"/>
              </w:rPr>
            </w:pPr>
            <w:r>
              <w:rPr>
                <w:sz w:val="20"/>
                <w:szCs w:val="20"/>
              </w:rPr>
              <w:t>23</w:t>
            </w:r>
          </w:p>
        </w:tc>
        <w:tc>
          <w:tcPr>
            <w:tcW w:w="2218" w:type="dxa"/>
            <w:gridSpan w:val="2"/>
            <w:vMerge w:val="restart"/>
          </w:tcPr>
          <w:p w:rsidR="00D614FF" w:rsidRPr="00493BE8" w:rsidRDefault="00D614FF" w:rsidP="001B611F">
            <w:pPr>
              <w:pStyle w:val="ae"/>
              <w:snapToGrid w:val="0"/>
              <w:rPr>
                <w:sz w:val="20"/>
                <w:szCs w:val="20"/>
              </w:rPr>
            </w:pPr>
            <w:r w:rsidRPr="00493BE8">
              <w:rPr>
                <w:sz w:val="20"/>
                <w:szCs w:val="20"/>
              </w:rPr>
              <w:t>GOST 31869</w:t>
            </w:r>
          </w:p>
        </w:tc>
        <w:tc>
          <w:tcPr>
            <w:tcW w:w="3683" w:type="dxa"/>
            <w:vMerge w:val="restart"/>
          </w:tcPr>
          <w:p w:rsidR="00D614FF" w:rsidRPr="00493BE8" w:rsidRDefault="00D614FF" w:rsidP="001B611F">
            <w:pPr>
              <w:pStyle w:val="ae"/>
              <w:snapToGrid w:val="0"/>
              <w:rPr>
                <w:sz w:val="20"/>
                <w:szCs w:val="20"/>
              </w:rPr>
            </w:pPr>
            <w:r w:rsidRPr="00493BE8">
              <w:rPr>
                <w:sz w:val="20"/>
                <w:szCs w:val="20"/>
              </w:rPr>
              <w:t>Distilled water</w:t>
            </w:r>
          </w:p>
        </w:tc>
        <w:tc>
          <w:tcPr>
            <w:tcW w:w="1547" w:type="dxa"/>
            <w:vMerge w:val="restart"/>
          </w:tcPr>
          <w:p w:rsidR="00D614FF" w:rsidRPr="00493BE8" w:rsidRDefault="00D614FF" w:rsidP="008A228A">
            <w:pPr>
              <w:pStyle w:val="ae"/>
              <w:rPr>
                <w:sz w:val="20"/>
                <w:szCs w:val="20"/>
              </w:rPr>
            </w:pPr>
            <w:r>
              <w:rPr>
                <w:sz w:val="20"/>
                <w:szCs w:val="20"/>
              </w:rPr>
              <w:t>20.13.52</w:t>
            </w:r>
          </w:p>
        </w:tc>
        <w:tc>
          <w:tcPr>
            <w:tcW w:w="1285" w:type="dxa"/>
            <w:vMerge w:val="restart"/>
          </w:tcPr>
          <w:p w:rsidR="00D614FF" w:rsidRPr="00493BE8" w:rsidRDefault="00D614FF" w:rsidP="008A228A">
            <w:pPr>
              <w:pStyle w:val="ae"/>
              <w:rPr>
                <w:sz w:val="20"/>
                <w:szCs w:val="20"/>
              </w:rPr>
            </w:pPr>
            <w:r>
              <w:rPr>
                <w:sz w:val="20"/>
                <w:szCs w:val="20"/>
              </w:rPr>
              <w:t>2853</w:t>
            </w:r>
          </w:p>
        </w:tc>
        <w:tc>
          <w:tcPr>
            <w:tcW w:w="3244" w:type="dxa"/>
            <w:gridSpan w:val="2"/>
          </w:tcPr>
          <w:p w:rsidR="00D614FF" w:rsidRPr="00493BE8" w:rsidRDefault="00D614FF" w:rsidP="001B611F">
            <w:pPr>
              <w:overflowPunct w:val="0"/>
              <w:autoSpaceDE w:val="0"/>
              <w:autoSpaceDN w:val="0"/>
              <w:adjustRightInd w:val="0"/>
              <w:textAlignment w:val="baseline"/>
              <w:outlineLvl w:val="2"/>
              <w:rPr>
                <w:sz w:val="20"/>
                <w:szCs w:val="20"/>
              </w:rPr>
            </w:pPr>
            <w:r w:rsidRPr="00493BE8">
              <w:rPr>
                <w:sz w:val="20"/>
                <w:szCs w:val="20"/>
              </w:rPr>
              <w:t>Cations:</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ammonium</w:t>
            </w:r>
          </w:p>
        </w:tc>
        <w:tc>
          <w:tcPr>
            <w:tcW w:w="30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(0.500-5000)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potassium</w:t>
            </w:r>
          </w:p>
        </w:tc>
        <w:tc>
          <w:tcPr>
            <w:tcW w:w="30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(0.500-5000)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calcium</w:t>
            </w:r>
          </w:p>
        </w:tc>
        <w:tc>
          <w:tcPr>
            <w:tcW w:w="30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(0.500-5000)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sodium</w:t>
            </w:r>
          </w:p>
        </w:tc>
        <w:tc>
          <w:tcPr>
            <w:tcW w:w="30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(0.500-5000)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barium</w:t>
            </w:r>
          </w:p>
        </w:tc>
        <w:tc>
          <w:tcPr>
            <w:tcW w:w="30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(0.050-5.0)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lithium</w:t>
            </w:r>
          </w:p>
        </w:tc>
        <w:tc>
          <w:tcPr>
            <w:tcW w:w="30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(0.015-2.0)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magnesium</w:t>
            </w:r>
          </w:p>
        </w:tc>
        <w:tc>
          <w:tcPr>
            <w:tcW w:w="3044" w:type="dxa"/>
            <w:gridSpan w:val="2"/>
          </w:tcPr>
          <w:p w:rsidR="00D614FF" w:rsidRPr="00493BE8" w:rsidRDefault="00D614FF" w:rsidP="001B611F">
            <w:pPr>
              <w:autoSpaceDE w:val="0"/>
              <w:autoSpaceDN w:val="0"/>
              <w:adjustRightInd w:val="0"/>
              <w:rPr>
                <w:sz w:val="20"/>
                <w:szCs w:val="20"/>
              </w:rPr>
            </w:pPr>
            <w:r w:rsidRPr="00493BE8">
              <w:rPr>
                <w:kern w:val="0"/>
                <w:sz w:val="20"/>
                <w:szCs w:val="20"/>
                <w:lang w:eastAsia="ru-RU"/>
              </w:rPr>
              <w:t>(0.25-2500)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1B611F">
            <w:pPr>
              <w:rPr>
                <w:sz w:val="20"/>
                <w:szCs w:val="20"/>
              </w:rPr>
            </w:pPr>
            <w:r w:rsidRPr="00493BE8">
              <w:rPr>
                <w:kern w:val="0"/>
                <w:sz w:val="20"/>
                <w:szCs w:val="20"/>
                <w:lang w:eastAsia="ru-RU"/>
              </w:rPr>
              <w:t>strontium</w:t>
            </w:r>
          </w:p>
        </w:tc>
        <w:tc>
          <w:tcPr>
            <w:tcW w:w="3044" w:type="dxa"/>
            <w:gridSpan w:val="2"/>
          </w:tcPr>
          <w:p w:rsidR="00D614FF" w:rsidRPr="00493BE8" w:rsidRDefault="00D614FF" w:rsidP="001B611F">
            <w:pPr>
              <w:rPr>
                <w:sz w:val="20"/>
                <w:szCs w:val="20"/>
              </w:rPr>
            </w:pPr>
            <w:r w:rsidRPr="00493BE8">
              <w:rPr>
                <w:kern w:val="0"/>
                <w:sz w:val="20"/>
                <w:szCs w:val="20"/>
                <w:lang w:eastAsia="ru-RU"/>
              </w:rPr>
              <w:t>(0.5-50.0) mg/</w:t>
            </w:r>
            <w:r w:rsidR="00A9002F" w:rsidRPr="00493BE8">
              <w:rPr>
                <w:sz w:val="20"/>
                <w:szCs w:val="20"/>
              </w:rPr>
              <w:t xml:space="preserve"> dm</w:t>
            </w:r>
            <w:r w:rsidR="00A9002F">
              <w:rPr>
                <w:sz w:val="20"/>
                <w:szCs w:val="20"/>
                <w:vertAlign w:val="superscript"/>
              </w:rPr>
              <w:t>3</w:t>
            </w:r>
          </w:p>
        </w:tc>
      </w:tr>
      <w:tr w:rsidR="00D614FF" w:rsidRPr="00493BE8" w:rsidTr="00760656">
        <w:trPr>
          <w:cantSplit/>
          <w:trHeight w:val="277"/>
        </w:trPr>
        <w:tc>
          <w:tcPr>
            <w:tcW w:w="928" w:type="dxa"/>
            <w:vMerge w:val="restart"/>
          </w:tcPr>
          <w:p w:rsidR="00D614FF" w:rsidRPr="00493BE8" w:rsidRDefault="00D614FF" w:rsidP="00F07354">
            <w:pPr>
              <w:pStyle w:val="ae"/>
              <w:snapToGrid w:val="0"/>
              <w:rPr>
                <w:sz w:val="20"/>
                <w:szCs w:val="20"/>
              </w:rPr>
            </w:pPr>
            <w:r>
              <w:rPr>
                <w:sz w:val="20"/>
                <w:szCs w:val="20"/>
              </w:rPr>
              <w:t>24</w:t>
            </w:r>
          </w:p>
        </w:tc>
        <w:tc>
          <w:tcPr>
            <w:tcW w:w="2218" w:type="dxa"/>
            <w:gridSpan w:val="2"/>
            <w:vMerge w:val="restart"/>
          </w:tcPr>
          <w:p w:rsidR="00D614FF" w:rsidRPr="00493BE8" w:rsidRDefault="00D614FF" w:rsidP="001B611F">
            <w:pPr>
              <w:pStyle w:val="34"/>
              <w:snapToGrid w:val="0"/>
              <w:rPr>
                <w:sz w:val="20"/>
                <w:szCs w:val="20"/>
              </w:rPr>
            </w:pPr>
            <w:r w:rsidRPr="00493BE8">
              <w:rPr>
                <w:sz w:val="20"/>
                <w:szCs w:val="20"/>
              </w:rPr>
              <w:t>PND F 14.1:2:3:4.282-18 (Methodology M 01-58-2018)</w:t>
            </w:r>
          </w:p>
        </w:tc>
        <w:tc>
          <w:tcPr>
            <w:tcW w:w="3683" w:type="dxa"/>
            <w:vMerge w:val="restart"/>
          </w:tcPr>
          <w:p w:rsidR="00D614FF" w:rsidRPr="00727C94" w:rsidRDefault="00D614FF" w:rsidP="001B611F">
            <w:pPr>
              <w:overflowPunct w:val="0"/>
              <w:autoSpaceDE w:val="0"/>
              <w:autoSpaceDN w:val="0"/>
              <w:adjustRightInd w:val="0"/>
              <w:textAlignment w:val="baseline"/>
              <w:rPr>
                <w:sz w:val="20"/>
                <w:szCs w:val="20"/>
                <w:lang w:val="en-US"/>
              </w:rPr>
            </w:pPr>
            <w:r w:rsidRPr="00727C94">
              <w:rPr>
                <w:sz w:val="20"/>
                <w:szCs w:val="20"/>
                <w:lang w:val="en-US"/>
              </w:rPr>
              <w:t>Drinking water, natural.</w:t>
            </w:r>
          </w:p>
          <w:p w:rsidR="00D614FF" w:rsidRPr="00727C94" w:rsidRDefault="00D614FF" w:rsidP="001B611F">
            <w:pPr>
              <w:pStyle w:val="34"/>
              <w:snapToGrid w:val="0"/>
              <w:rPr>
                <w:sz w:val="20"/>
                <w:szCs w:val="20"/>
                <w:lang w:val="en-US"/>
              </w:rPr>
            </w:pPr>
            <w:r w:rsidRPr="00727C94">
              <w:rPr>
                <w:sz w:val="20"/>
                <w:szCs w:val="20"/>
                <w:lang w:val="en-US"/>
              </w:rPr>
              <w:t>Treated wastewater.</w:t>
            </w:r>
          </w:p>
          <w:p w:rsidR="00D614FF" w:rsidRPr="00727C94" w:rsidRDefault="00D614FF" w:rsidP="001B611F">
            <w:pPr>
              <w:pStyle w:val="34"/>
              <w:snapToGrid w:val="0"/>
              <w:rPr>
                <w:sz w:val="20"/>
                <w:szCs w:val="20"/>
                <w:lang w:val="en-US"/>
              </w:rPr>
            </w:pPr>
            <w:r w:rsidRPr="00727C94">
              <w:rPr>
                <w:kern w:val="0"/>
                <w:sz w:val="20"/>
                <w:szCs w:val="20"/>
                <w:lang w:val="en-US" w:eastAsia="ru-RU"/>
              </w:rPr>
              <w:t>Packaged drinking water, including natural mineral, artificially mineralized, drinking water for baby food</w:t>
            </w:r>
          </w:p>
          <w:p w:rsidR="00D614FF" w:rsidRPr="00727C94" w:rsidRDefault="00D614FF" w:rsidP="001B611F">
            <w:pPr>
              <w:pStyle w:val="34"/>
              <w:snapToGrid w:val="0"/>
              <w:rPr>
                <w:sz w:val="20"/>
                <w:szCs w:val="20"/>
                <w:lang w:val="en-US"/>
              </w:rPr>
            </w:pPr>
            <w:r w:rsidRPr="00727C94">
              <w:rPr>
                <w:sz w:val="20"/>
                <w:szCs w:val="20"/>
                <w:lang w:val="en-US"/>
              </w:rPr>
              <w:t xml:space="preserve"> </w:t>
            </w:r>
          </w:p>
        </w:tc>
        <w:tc>
          <w:tcPr>
            <w:tcW w:w="1547" w:type="dxa"/>
            <w:vMerge w:val="restart"/>
          </w:tcPr>
          <w:p w:rsidR="00D614FF" w:rsidRPr="00493BE8" w:rsidRDefault="00D614FF" w:rsidP="001B611F">
            <w:pPr>
              <w:overflowPunct w:val="0"/>
              <w:autoSpaceDE w:val="0"/>
              <w:autoSpaceDN w:val="0"/>
              <w:adjustRightInd w:val="0"/>
              <w:textAlignment w:val="baseline"/>
              <w:rPr>
                <w:sz w:val="20"/>
                <w:szCs w:val="20"/>
              </w:rPr>
            </w:pPr>
            <w:r w:rsidRPr="00493BE8">
              <w:rPr>
                <w:sz w:val="20"/>
                <w:szCs w:val="20"/>
              </w:rPr>
              <w:t>08.93.10.140, 36.00.12, 10.86.10, 20.13, 36.00, 11.07</w:t>
            </w:r>
          </w:p>
        </w:tc>
        <w:tc>
          <w:tcPr>
            <w:tcW w:w="1285" w:type="dxa"/>
            <w:vMerge w:val="restart"/>
          </w:tcPr>
          <w:p w:rsidR="00D614FF" w:rsidRPr="00493BE8" w:rsidRDefault="00D614FF" w:rsidP="001B611F">
            <w:pPr>
              <w:overflowPunct w:val="0"/>
              <w:autoSpaceDE w:val="0"/>
              <w:autoSpaceDN w:val="0"/>
              <w:adjustRightInd w:val="0"/>
              <w:textAlignment w:val="baseline"/>
              <w:rPr>
                <w:sz w:val="20"/>
                <w:szCs w:val="20"/>
              </w:rPr>
            </w:pPr>
            <w:r w:rsidRPr="00493BE8">
              <w:rPr>
                <w:sz w:val="20"/>
                <w:szCs w:val="20"/>
              </w:rPr>
              <w:t>2201,</w:t>
            </w:r>
          </w:p>
          <w:p w:rsidR="00D614FF" w:rsidRPr="00493BE8" w:rsidRDefault="00D614FF" w:rsidP="001B611F">
            <w:pPr>
              <w:overflowPunct w:val="0"/>
              <w:autoSpaceDE w:val="0"/>
              <w:autoSpaceDN w:val="0"/>
              <w:adjustRightInd w:val="0"/>
              <w:textAlignment w:val="baseline"/>
              <w:rPr>
                <w:sz w:val="20"/>
                <w:szCs w:val="20"/>
              </w:rPr>
            </w:pPr>
            <w:r w:rsidRPr="00493BE8">
              <w:rPr>
                <w:sz w:val="20"/>
                <w:szCs w:val="20"/>
              </w:rPr>
              <w:t>2202</w:t>
            </w: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Chloride ions / chloride ion / chlorides / chloride / chloride (Cl) / chlorides (by Cl)</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(0.5-20000) mg/</w:t>
            </w:r>
            <w:r w:rsidR="00960CF1" w:rsidRPr="00493BE8">
              <w:rPr>
                <w:sz w:val="20"/>
                <w:szCs w:val="20"/>
              </w:rPr>
              <w:t xml:space="preserve"> dm</w:t>
            </w:r>
            <w:r w:rsidR="00960CF1">
              <w:rPr>
                <w:sz w:val="20"/>
                <w:szCs w:val="20"/>
                <w:vertAlign w:val="superscript"/>
              </w:rPr>
              <w:t>3</w:t>
            </w:r>
            <w:r w:rsidR="00960CF1" w:rsidRPr="00493BE8">
              <w:rPr>
                <w:sz w:val="20"/>
                <w:szCs w:val="20"/>
              </w:rPr>
              <w:t xml:space="preserve"> </w:t>
            </w:r>
            <w:r w:rsidRPr="00493BE8">
              <w:rPr>
                <w:sz w:val="20"/>
                <w:szCs w:val="20"/>
              </w:rPr>
              <w:t>(mg/l)</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Nitrite ions / nitrite ion / nitrites / nitrite / nitrite (NO2) / nitrites (by NO2)</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(0.20-100) mg/</w:t>
            </w:r>
            <w:r w:rsidR="00960CF1" w:rsidRPr="00493BE8">
              <w:rPr>
                <w:sz w:val="20"/>
                <w:szCs w:val="20"/>
              </w:rPr>
              <w:t xml:space="preserve"> dm</w:t>
            </w:r>
            <w:r w:rsidR="00960CF1">
              <w:rPr>
                <w:sz w:val="20"/>
                <w:szCs w:val="20"/>
                <w:vertAlign w:val="superscript"/>
              </w:rPr>
              <w:t>3</w:t>
            </w:r>
            <w:r w:rsidR="00960CF1" w:rsidRPr="00493BE8">
              <w:rPr>
                <w:sz w:val="20"/>
                <w:szCs w:val="20"/>
              </w:rPr>
              <w:t xml:space="preserve"> </w:t>
            </w:r>
            <w:r w:rsidRPr="00493BE8">
              <w:rPr>
                <w:sz w:val="20"/>
                <w:szCs w:val="20"/>
              </w:rPr>
              <w:t>(mg/l)</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Sulfate ions / sulfate ion /</w:t>
            </w:r>
          </w:p>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sulfates / sulfate / sulfate (SO4) / sulfates (by SO4)</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(0.5-20000) mg/</w:t>
            </w:r>
            <w:r w:rsidR="00960CF1" w:rsidRPr="00493BE8">
              <w:rPr>
                <w:sz w:val="20"/>
                <w:szCs w:val="20"/>
              </w:rPr>
              <w:t xml:space="preserve"> dm</w:t>
            </w:r>
            <w:r w:rsidR="00960CF1">
              <w:rPr>
                <w:sz w:val="20"/>
                <w:szCs w:val="20"/>
                <w:vertAlign w:val="superscript"/>
              </w:rPr>
              <w:t>3</w:t>
            </w:r>
            <w:r w:rsidR="00960CF1" w:rsidRPr="00493BE8">
              <w:rPr>
                <w:sz w:val="20"/>
                <w:szCs w:val="20"/>
              </w:rPr>
              <w:t xml:space="preserve"> </w:t>
            </w:r>
            <w:r w:rsidRPr="00493BE8">
              <w:rPr>
                <w:sz w:val="20"/>
                <w:szCs w:val="20"/>
              </w:rPr>
              <w:t>(mg/l)</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Nitrate ions / nitrate ion / nitrates / nitrate / nitrate (NO3) / nitrates (by NO3)</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(0.20-500) mg/</w:t>
            </w:r>
            <w:r w:rsidR="00960CF1" w:rsidRPr="00493BE8">
              <w:rPr>
                <w:sz w:val="20"/>
                <w:szCs w:val="20"/>
              </w:rPr>
              <w:t xml:space="preserve"> dm</w:t>
            </w:r>
            <w:r w:rsidR="00960CF1">
              <w:rPr>
                <w:sz w:val="20"/>
                <w:szCs w:val="20"/>
                <w:vertAlign w:val="superscript"/>
              </w:rPr>
              <w:t>3</w:t>
            </w:r>
            <w:r w:rsidR="00960CF1" w:rsidRPr="00493BE8">
              <w:rPr>
                <w:sz w:val="20"/>
                <w:szCs w:val="20"/>
              </w:rPr>
              <w:t xml:space="preserve"> </w:t>
            </w:r>
            <w:r w:rsidRPr="00493BE8">
              <w:rPr>
                <w:sz w:val="20"/>
                <w:szCs w:val="20"/>
              </w:rPr>
              <w:t>(mg/l)</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1B611F">
            <w:pPr>
              <w:overflowPunct w:val="0"/>
              <w:autoSpaceDE w:val="0"/>
              <w:autoSpaceDN w:val="0"/>
              <w:adjustRightInd w:val="0"/>
              <w:textAlignment w:val="baseline"/>
              <w:outlineLvl w:val="2"/>
              <w:rPr>
                <w:sz w:val="20"/>
                <w:szCs w:val="20"/>
                <w:lang w:val="en-US"/>
              </w:rPr>
            </w:pPr>
            <w:r w:rsidRPr="00727C94">
              <w:rPr>
                <w:sz w:val="20"/>
                <w:szCs w:val="20"/>
                <w:lang w:val="en-US"/>
              </w:rPr>
              <w:t>Fluoride ions / fluoride ion / fluorides / fluoride / fluoride ion / fluoride (F) / fluorine for climatic region III</w:t>
            </w:r>
          </w:p>
        </w:tc>
        <w:tc>
          <w:tcPr>
            <w:tcW w:w="3044" w:type="dxa"/>
            <w:gridSpan w:val="2"/>
          </w:tcPr>
          <w:p w:rsidR="00D614FF" w:rsidRPr="00493BE8" w:rsidRDefault="00D614FF" w:rsidP="001B611F">
            <w:pPr>
              <w:tabs>
                <w:tab w:val="left" w:pos="600"/>
              </w:tabs>
              <w:overflowPunct w:val="0"/>
              <w:autoSpaceDE w:val="0"/>
              <w:autoSpaceDN w:val="0"/>
              <w:adjustRightInd w:val="0"/>
              <w:textAlignment w:val="baseline"/>
              <w:rPr>
                <w:sz w:val="20"/>
                <w:szCs w:val="20"/>
              </w:rPr>
            </w:pPr>
            <w:r w:rsidRPr="00493BE8">
              <w:rPr>
                <w:sz w:val="20"/>
                <w:szCs w:val="20"/>
              </w:rPr>
              <w:t>(0.1-25) mg/</w:t>
            </w:r>
            <w:r w:rsidR="00960CF1" w:rsidRPr="00493BE8">
              <w:rPr>
                <w:sz w:val="20"/>
                <w:szCs w:val="20"/>
              </w:rPr>
              <w:t xml:space="preserve"> dm</w:t>
            </w:r>
            <w:r w:rsidR="00960CF1">
              <w:rPr>
                <w:sz w:val="20"/>
                <w:szCs w:val="20"/>
                <w:vertAlign w:val="superscript"/>
              </w:rPr>
              <w:t>3</w:t>
            </w:r>
            <w:r w:rsidR="00960CF1" w:rsidRPr="00493BE8">
              <w:rPr>
                <w:sz w:val="20"/>
                <w:szCs w:val="20"/>
              </w:rPr>
              <w:t xml:space="preserve"> </w:t>
            </w:r>
            <w:r w:rsidRPr="00493BE8">
              <w:rPr>
                <w:sz w:val="20"/>
                <w:szCs w:val="20"/>
              </w:rPr>
              <w:t>(mg/l)</w:t>
            </w:r>
          </w:p>
          <w:p w:rsidR="00D614FF" w:rsidRPr="00493BE8" w:rsidRDefault="00D614FF" w:rsidP="001B611F">
            <w:pPr>
              <w:tabs>
                <w:tab w:val="left" w:pos="600"/>
              </w:tabs>
              <w:overflowPunct w:val="0"/>
              <w:autoSpaceDE w:val="0"/>
              <w:autoSpaceDN w:val="0"/>
              <w:adjustRightInd w:val="0"/>
              <w:textAlignment w:val="baseline"/>
              <w:rPr>
                <w:sz w:val="20"/>
                <w:szCs w:val="20"/>
              </w:rPr>
            </w:pPr>
          </w:p>
        </w:tc>
      </w:tr>
      <w:tr w:rsidR="00D614FF" w:rsidRPr="00493BE8" w:rsidTr="00760656">
        <w:trPr>
          <w:cantSplit/>
          <w:trHeight w:val="277"/>
        </w:trPr>
        <w:tc>
          <w:tcPr>
            <w:tcW w:w="928" w:type="dxa"/>
            <w:vMerge w:val="restart"/>
          </w:tcPr>
          <w:p w:rsidR="00D614FF" w:rsidRPr="00493BE8" w:rsidRDefault="00D614FF" w:rsidP="00F07354">
            <w:pPr>
              <w:pStyle w:val="ae"/>
              <w:snapToGrid w:val="0"/>
              <w:rPr>
                <w:sz w:val="20"/>
                <w:szCs w:val="20"/>
              </w:rPr>
            </w:pPr>
            <w:r>
              <w:rPr>
                <w:sz w:val="20"/>
                <w:szCs w:val="20"/>
              </w:rPr>
              <w:t>25</w:t>
            </w:r>
          </w:p>
        </w:tc>
        <w:tc>
          <w:tcPr>
            <w:tcW w:w="2218" w:type="dxa"/>
            <w:gridSpan w:val="2"/>
            <w:vMerge w:val="restart"/>
          </w:tcPr>
          <w:p w:rsidR="00D614FF" w:rsidRPr="00493BE8" w:rsidRDefault="00D614FF" w:rsidP="00F07354">
            <w:pPr>
              <w:pStyle w:val="ae"/>
              <w:snapToGrid w:val="0"/>
              <w:rPr>
                <w:sz w:val="20"/>
                <w:szCs w:val="20"/>
              </w:rPr>
            </w:pPr>
            <w:r w:rsidRPr="00493BE8">
              <w:rPr>
                <w:sz w:val="20"/>
                <w:szCs w:val="20"/>
              </w:rPr>
              <w:t>M 04-59-2009</w:t>
            </w:r>
          </w:p>
        </w:tc>
        <w:tc>
          <w:tcPr>
            <w:tcW w:w="3683" w:type="dxa"/>
            <w:vMerge w:val="restart"/>
          </w:tcPr>
          <w:p w:rsidR="00D614FF" w:rsidRPr="00727C94" w:rsidRDefault="00D614FF" w:rsidP="00F07354">
            <w:pPr>
              <w:pStyle w:val="ae"/>
              <w:snapToGrid w:val="0"/>
              <w:rPr>
                <w:sz w:val="20"/>
                <w:szCs w:val="20"/>
                <w:lang w:val="en-US"/>
              </w:rPr>
            </w:pPr>
            <w:r w:rsidRPr="00727C94">
              <w:rPr>
                <w:sz w:val="20"/>
                <w:szCs w:val="20"/>
                <w:lang w:val="en-US"/>
              </w:rPr>
              <w:t>Food raw materials and food products, dietary supplements</w:t>
            </w:r>
          </w:p>
        </w:tc>
        <w:tc>
          <w:tcPr>
            <w:tcW w:w="1547" w:type="dxa"/>
            <w:vMerge w:val="restart"/>
          </w:tcPr>
          <w:p w:rsidR="00D614FF" w:rsidRPr="009F7265" w:rsidRDefault="00D614FF" w:rsidP="00AE5C3E">
            <w:pPr>
              <w:pStyle w:val="ae"/>
              <w:snapToGrid w:val="0"/>
              <w:rPr>
                <w:sz w:val="20"/>
                <w:szCs w:val="20"/>
              </w:rPr>
            </w:pPr>
            <w:r w:rsidRPr="009F7265">
              <w:rPr>
                <w:sz w:val="20"/>
                <w:szCs w:val="20"/>
              </w:rPr>
              <w:t>10.32, 10.39</w:t>
            </w:r>
          </w:p>
          <w:p w:rsidR="00D614FF" w:rsidRPr="009F7265" w:rsidRDefault="00D614FF" w:rsidP="00AE5C3E">
            <w:pPr>
              <w:pStyle w:val="ae"/>
              <w:snapToGrid w:val="0"/>
              <w:rPr>
                <w:sz w:val="20"/>
                <w:szCs w:val="20"/>
              </w:rPr>
            </w:pPr>
            <w:r w:rsidRPr="009F7265">
              <w:rPr>
                <w:sz w:val="20"/>
                <w:szCs w:val="20"/>
              </w:rPr>
              <w:t>10.51, 10.85, 10.86, 10.89</w:t>
            </w:r>
          </w:p>
          <w:p w:rsidR="00D614FF" w:rsidRPr="009F7265" w:rsidRDefault="00D614FF" w:rsidP="00AE5C3E">
            <w:pPr>
              <w:pStyle w:val="ae"/>
              <w:snapToGrid w:val="0"/>
              <w:rPr>
                <w:sz w:val="20"/>
                <w:szCs w:val="20"/>
              </w:rPr>
            </w:pPr>
            <w:r w:rsidRPr="009F7265">
              <w:rPr>
                <w:sz w:val="20"/>
                <w:szCs w:val="20"/>
              </w:rPr>
              <w:t>11.01 - 11.04, 11.07</w:t>
            </w:r>
          </w:p>
          <w:p w:rsidR="00D614FF" w:rsidRPr="009F7265" w:rsidRDefault="00D614FF" w:rsidP="00AE5C3E">
            <w:pPr>
              <w:pStyle w:val="ae"/>
              <w:snapToGrid w:val="0"/>
              <w:rPr>
                <w:sz w:val="20"/>
                <w:szCs w:val="20"/>
              </w:rPr>
            </w:pPr>
            <w:r w:rsidRPr="009F7265">
              <w:rPr>
                <w:sz w:val="20"/>
                <w:szCs w:val="20"/>
              </w:rPr>
              <w:t>56.10</w:t>
            </w:r>
          </w:p>
          <w:p w:rsidR="00D614FF" w:rsidRPr="009F7265" w:rsidRDefault="00D614FF" w:rsidP="00F07354">
            <w:pPr>
              <w:pStyle w:val="ae"/>
              <w:snapToGrid w:val="0"/>
              <w:rPr>
                <w:sz w:val="20"/>
                <w:szCs w:val="20"/>
              </w:rPr>
            </w:pPr>
            <w:r w:rsidRPr="009F7265">
              <w:rPr>
                <w:sz w:val="20"/>
                <w:szCs w:val="20"/>
              </w:rPr>
              <w:t>10.89.19</w:t>
            </w:r>
          </w:p>
        </w:tc>
        <w:tc>
          <w:tcPr>
            <w:tcW w:w="1285" w:type="dxa"/>
            <w:vMerge w:val="restart"/>
          </w:tcPr>
          <w:p w:rsidR="00D614FF" w:rsidRPr="009F7265" w:rsidRDefault="00D614FF" w:rsidP="00AE5C3E">
            <w:pPr>
              <w:pStyle w:val="ae"/>
              <w:snapToGrid w:val="0"/>
              <w:rPr>
                <w:sz w:val="20"/>
                <w:szCs w:val="20"/>
              </w:rPr>
            </w:pPr>
            <w:r w:rsidRPr="009F7265">
              <w:rPr>
                <w:sz w:val="20"/>
                <w:szCs w:val="20"/>
              </w:rPr>
              <w:t>2202</w:t>
            </w:r>
          </w:p>
          <w:p w:rsidR="00D614FF" w:rsidRPr="009F7265" w:rsidRDefault="00D614FF" w:rsidP="00AE5C3E">
            <w:pPr>
              <w:pStyle w:val="ae"/>
              <w:snapToGrid w:val="0"/>
              <w:rPr>
                <w:sz w:val="20"/>
                <w:szCs w:val="20"/>
              </w:rPr>
            </w:pPr>
            <w:r w:rsidRPr="009F7265">
              <w:rPr>
                <w:sz w:val="20"/>
                <w:szCs w:val="20"/>
              </w:rPr>
              <w:t>2007-2009</w:t>
            </w:r>
          </w:p>
          <w:p w:rsidR="00D614FF" w:rsidRPr="009F7265" w:rsidRDefault="00D614FF" w:rsidP="00AE5C3E">
            <w:pPr>
              <w:pStyle w:val="ae"/>
              <w:snapToGrid w:val="0"/>
              <w:rPr>
                <w:sz w:val="20"/>
                <w:szCs w:val="20"/>
              </w:rPr>
            </w:pPr>
            <w:r w:rsidRPr="009F7265">
              <w:rPr>
                <w:sz w:val="20"/>
                <w:szCs w:val="20"/>
              </w:rPr>
              <w:t>2208</w:t>
            </w:r>
          </w:p>
        </w:tc>
        <w:tc>
          <w:tcPr>
            <w:tcW w:w="3244" w:type="dxa"/>
            <w:gridSpan w:val="2"/>
          </w:tcPr>
          <w:p w:rsidR="00D614FF" w:rsidRPr="00727C94" w:rsidRDefault="00D614FF" w:rsidP="00F07354">
            <w:pPr>
              <w:overflowPunct w:val="0"/>
              <w:autoSpaceDE w:val="0"/>
              <w:autoSpaceDN w:val="0"/>
              <w:adjustRightInd w:val="0"/>
              <w:textAlignment w:val="baseline"/>
              <w:outlineLvl w:val="2"/>
              <w:rPr>
                <w:sz w:val="20"/>
                <w:szCs w:val="20"/>
                <w:lang w:val="en-US"/>
              </w:rPr>
            </w:pPr>
            <w:r w:rsidRPr="00727C94">
              <w:rPr>
                <w:sz w:val="20"/>
                <w:szCs w:val="20"/>
                <w:lang w:val="en-US"/>
              </w:rPr>
              <w:t>Sorbic acid (E200)</w:t>
            </w:r>
          </w:p>
          <w:p w:rsidR="00D614FF" w:rsidRPr="00727C94" w:rsidRDefault="00D614FF" w:rsidP="00F07354">
            <w:pPr>
              <w:overflowPunct w:val="0"/>
              <w:autoSpaceDE w:val="0"/>
              <w:autoSpaceDN w:val="0"/>
              <w:adjustRightInd w:val="0"/>
              <w:textAlignment w:val="baseline"/>
              <w:outlineLvl w:val="2"/>
              <w:rPr>
                <w:sz w:val="20"/>
                <w:szCs w:val="20"/>
                <w:lang w:val="en-US"/>
              </w:rPr>
            </w:pPr>
            <w:r w:rsidRPr="00727C94">
              <w:rPr>
                <w:sz w:val="20"/>
                <w:szCs w:val="20"/>
                <w:lang w:val="en-US"/>
              </w:rPr>
              <w:t>and its salts</w:t>
            </w:r>
          </w:p>
        </w:tc>
        <w:tc>
          <w:tcPr>
            <w:tcW w:w="3044" w:type="dxa"/>
            <w:gridSpan w:val="2"/>
          </w:tcPr>
          <w:p w:rsidR="00D614FF" w:rsidRPr="00493BE8" w:rsidRDefault="00D614FF" w:rsidP="00F07354">
            <w:pPr>
              <w:pStyle w:val="ae"/>
              <w:snapToGrid w:val="0"/>
              <w:rPr>
                <w:sz w:val="20"/>
                <w:szCs w:val="20"/>
              </w:rPr>
            </w:pPr>
            <w:r w:rsidRPr="00493BE8">
              <w:rPr>
                <w:sz w:val="20"/>
                <w:szCs w:val="20"/>
              </w:rPr>
              <w:t>(20-10000) mg/kg ppm</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F07354">
            <w:pPr>
              <w:pStyle w:val="ae"/>
              <w:snapToGrid w:val="0"/>
              <w:rPr>
                <w:sz w:val="20"/>
                <w:szCs w:val="20"/>
                <w:lang w:val="en-US"/>
              </w:rPr>
            </w:pPr>
            <w:r w:rsidRPr="00727C94">
              <w:rPr>
                <w:sz w:val="20"/>
                <w:szCs w:val="20"/>
                <w:lang w:val="en-US"/>
              </w:rPr>
              <w:t>Benzoic acid (E210)</w:t>
            </w:r>
          </w:p>
          <w:p w:rsidR="00D614FF" w:rsidRPr="00727C94" w:rsidRDefault="00D614FF" w:rsidP="00F07354">
            <w:pPr>
              <w:pStyle w:val="ae"/>
              <w:snapToGrid w:val="0"/>
              <w:rPr>
                <w:sz w:val="20"/>
                <w:szCs w:val="20"/>
                <w:lang w:val="en-US"/>
              </w:rPr>
            </w:pPr>
            <w:r w:rsidRPr="00727C94">
              <w:rPr>
                <w:sz w:val="20"/>
                <w:szCs w:val="20"/>
                <w:lang w:val="en-US"/>
              </w:rPr>
              <w:t>and its salts</w:t>
            </w:r>
          </w:p>
        </w:tc>
        <w:tc>
          <w:tcPr>
            <w:tcW w:w="3044" w:type="dxa"/>
            <w:gridSpan w:val="2"/>
          </w:tcPr>
          <w:p w:rsidR="00D614FF" w:rsidRPr="00493BE8" w:rsidRDefault="00D614FF" w:rsidP="00F07354">
            <w:pPr>
              <w:pStyle w:val="ae"/>
              <w:snapToGrid w:val="0"/>
              <w:rPr>
                <w:sz w:val="20"/>
                <w:szCs w:val="20"/>
              </w:rPr>
            </w:pPr>
            <w:r w:rsidRPr="00493BE8">
              <w:rPr>
                <w:sz w:val="20"/>
                <w:szCs w:val="20"/>
              </w:rPr>
              <w:t>(20-10000) ppm</w:t>
            </w:r>
          </w:p>
          <w:p w:rsidR="00D614FF" w:rsidRPr="00493BE8" w:rsidRDefault="00D614FF" w:rsidP="00F07354">
            <w:pPr>
              <w:pStyle w:val="ae"/>
              <w:snapToGrid w:val="0"/>
              <w:rPr>
                <w:sz w:val="20"/>
                <w:szCs w:val="20"/>
              </w:rPr>
            </w:pPr>
            <w:r w:rsidRPr="00493BE8">
              <w:rPr>
                <w:sz w:val="20"/>
                <w:szCs w:val="20"/>
              </w:rPr>
              <w:t>(20-10000) mg/kg</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F07354">
            <w:pPr>
              <w:pStyle w:val="ae"/>
              <w:snapToGrid w:val="0"/>
              <w:rPr>
                <w:sz w:val="20"/>
                <w:szCs w:val="20"/>
                <w:lang w:val="en-US"/>
              </w:rPr>
            </w:pPr>
            <w:r w:rsidRPr="00727C94">
              <w:rPr>
                <w:sz w:val="20"/>
                <w:szCs w:val="20"/>
                <w:lang w:val="en-US"/>
              </w:rPr>
              <w:t>Acesulfame potassium / acesulfame K (E950)</w:t>
            </w:r>
          </w:p>
        </w:tc>
        <w:tc>
          <w:tcPr>
            <w:tcW w:w="3044" w:type="dxa"/>
            <w:gridSpan w:val="2"/>
          </w:tcPr>
          <w:p w:rsidR="00D614FF" w:rsidRPr="00493BE8" w:rsidRDefault="00D614FF" w:rsidP="00F07354">
            <w:pPr>
              <w:pStyle w:val="ae"/>
              <w:snapToGrid w:val="0"/>
              <w:rPr>
                <w:sz w:val="20"/>
                <w:szCs w:val="20"/>
              </w:rPr>
            </w:pPr>
            <w:r w:rsidRPr="00493BE8">
              <w:rPr>
                <w:sz w:val="20"/>
                <w:szCs w:val="20"/>
              </w:rPr>
              <w:t>(20-10000) ppm</w:t>
            </w:r>
          </w:p>
          <w:p w:rsidR="00D614FF" w:rsidRPr="00493BE8" w:rsidRDefault="00D614FF" w:rsidP="00F07354">
            <w:pPr>
              <w:pStyle w:val="ae"/>
              <w:snapToGrid w:val="0"/>
              <w:rPr>
                <w:sz w:val="20"/>
                <w:szCs w:val="20"/>
              </w:rPr>
            </w:pPr>
            <w:r w:rsidRPr="00493BE8">
              <w:rPr>
                <w:sz w:val="20"/>
                <w:szCs w:val="20"/>
              </w:rPr>
              <w:t>(20-10000) mg/kg</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727C94" w:rsidRDefault="00D614FF" w:rsidP="00F07354">
            <w:pPr>
              <w:pStyle w:val="ae"/>
              <w:snapToGrid w:val="0"/>
              <w:rPr>
                <w:sz w:val="20"/>
                <w:szCs w:val="20"/>
                <w:lang w:val="en-US"/>
              </w:rPr>
            </w:pPr>
            <w:r w:rsidRPr="00727C94">
              <w:rPr>
                <w:sz w:val="20"/>
                <w:szCs w:val="20"/>
                <w:lang w:val="en-US"/>
              </w:rPr>
              <w:t>Saccharin E954(I) and its salts</w:t>
            </w:r>
          </w:p>
        </w:tc>
        <w:tc>
          <w:tcPr>
            <w:tcW w:w="3044" w:type="dxa"/>
            <w:gridSpan w:val="2"/>
          </w:tcPr>
          <w:p w:rsidR="00D614FF" w:rsidRPr="00493BE8" w:rsidRDefault="00D614FF" w:rsidP="00F07354">
            <w:pPr>
              <w:pStyle w:val="ae"/>
              <w:snapToGrid w:val="0"/>
              <w:rPr>
                <w:sz w:val="20"/>
                <w:szCs w:val="20"/>
              </w:rPr>
            </w:pPr>
            <w:r w:rsidRPr="00493BE8">
              <w:rPr>
                <w:sz w:val="20"/>
                <w:szCs w:val="20"/>
              </w:rPr>
              <w:t>(20-10000) ppm</w:t>
            </w:r>
          </w:p>
          <w:p w:rsidR="00D614FF" w:rsidRPr="00493BE8" w:rsidRDefault="00D614FF" w:rsidP="00F07354">
            <w:pPr>
              <w:pStyle w:val="ae"/>
              <w:snapToGrid w:val="0"/>
              <w:rPr>
                <w:sz w:val="20"/>
                <w:szCs w:val="20"/>
              </w:rPr>
            </w:pPr>
            <w:r w:rsidRPr="00493BE8">
              <w:rPr>
                <w:sz w:val="20"/>
                <w:szCs w:val="20"/>
              </w:rPr>
              <w:t>(20-10000) mg/kg</w:t>
            </w:r>
          </w:p>
        </w:tc>
      </w:tr>
      <w:tr w:rsidR="00D614FF" w:rsidRPr="00493BE8" w:rsidTr="00760656">
        <w:trPr>
          <w:cantSplit/>
          <w:trHeight w:val="277"/>
        </w:trPr>
        <w:tc>
          <w:tcPr>
            <w:tcW w:w="928" w:type="dxa"/>
          </w:tcPr>
          <w:p w:rsidR="00D614FF" w:rsidRPr="00493BE8" w:rsidRDefault="00D614FF" w:rsidP="00F07354">
            <w:pPr>
              <w:pStyle w:val="ae"/>
              <w:snapToGrid w:val="0"/>
              <w:rPr>
                <w:sz w:val="20"/>
                <w:szCs w:val="20"/>
              </w:rPr>
            </w:pPr>
            <w:r>
              <w:rPr>
                <w:sz w:val="20"/>
                <w:szCs w:val="20"/>
              </w:rPr>
              <w:t>26</w:t>
            </w:r>
          </w:p>
        </w:tc>
        <w:tc>
          <w:tcPr>
            <w:tcW w:w="2218" w:type="dxa"/>
            <w:gridSpan w:val="2"/>
          </w:tcPr>
          <w:p w:rsidR="00D614FF" w:rsidRPr="00493BE8" w:rsidRDefault="00D614FF" w:rsidP="00F07354">
            <w:pPr>
              <w:pStyle w:val="ae"/>
              <w:snapToGrid w:val="0"/>
              <w:rPr>
                <w:sz w:val="20"/>
                <w:szCs w:val="20"/>
              </w:rPr>
            </w:pPr>
            <w:r w:rsidRPr="00493BE8">
              <w:rPr>
                <w:sz w:val="20"/>
                <w:szCs w:val="20"/>
              </w:rPr>
              <w:t>M 04-66-2010</w:t>
            </w:r>
          </w:p>
        </w:tc>
        <w:tc>
          <w:tcPr>
            <w:tcW w:w="3683" w:type="dxa"/>
          </w:tcPr>
          <w:p w:rsidR="00D614FF" w:rsidRPr="00727C94" w:rsidRDefault="00D614FF" w:rsidP="00F07354">
            <w:pPr>
              <w:pStyle w:val="ae"/>
              <w:snapToGrid w:val="0"/>
              <w:rPr>
                <w:sz w:val="20"/>
                <w:szCs w:val="20"/>
                <w:lang w:val="en-US"/>
              </w:rPr>
            </w:pPr>
            <w:r w:rsidRPr="00727C94">
              <w:rPr>
                <w:sz w:val="20"/>
                <w:szCs w:val="20"/>
                <w:lang w:val="en-US"/>
              </w:rPr>
              <w:t>Non-alcoholic, low-alcohol and alcoholic drinks</w:t>
            </w:r>
          </w:p>
        </w:tc>
        <w:tc>
          <w:tcPr>
            <w:tcW w:w="1547" w:type="dxa"/>
          </w:tcPr>
          <w:p w:rsidR="00D614FF" w:rsidRPr="00493BE8" w:rsidRDefault="00D614FF" w:rsidP="00F07354">
            <w:pPr>
              <w:pStyle w:val="ae"/>
              <w:snapToGrid w:val="0"/>
              <w:rPr>
                <w:sz w:val="20"/>
                <w:szCs w:val="20"/>
              </w:rPr>
            </w:pPr>
            <w:r>
              <w:rPr>
                <w:sz w:val="20"/>
                <w:szCs w:val="20"/>
              </w:rPr>
              <w:t>11.01 11.07.19</w:t>
            </w:r>
          </w:p>
        </w:tc>
        <w:tc>
          <w:tcPr>
            <w:tcW w:w="1285" w:type="dxa"/>
          </w:tcPr>
          <w:p w:rsidR="00D614FF" w:rsidRDefault="00D614FF" w:rsidP="00F07354">
            <w:pPr>
              <w:pStyle w:val="ae"/>
              <w:snapToGrid w:val="0"/>
              <w:rPr>
                <w:sz w:val="20"/>
                <w:szCs w:val="20"/>
              </w:rPr>
            </w:pPr>
            <w:r>
              <w:rPr>
                <w:sz w:val="20"/>
                <w:szCs w:val="20"/>
              </w:rPr>
              <w:t>2202</w:t>
            </w:r>
          </w:p>
          <w:p w:rsidR="00D614FF" w:rsidRPr="00493BE8" w:rsidRDefault="00D614FF" w:rsidP="00F07354">
            <w:pPr>
              <w:pStyle w:val="ae"/>
              <w:snapToGrid w:val="0"/>
              <w:rPr>
                <w:sz w:val="20"/>
                <w:szCs w:val="20"/>
              </w:rPr>
            </w:pPr>
            <w:r>
              <w:rPr>
                <w:sz w:val="20"/>
                <w:szCs w:val="20"/>
              </w:rPr>
              <w:t>2208</w:t>
            </w:r>
          </w:p>
        </w:tc>
        <w:tc>
          <w:tcPr>
            <w:tcW w:w="3244" w:type="dxa"/>
            <w:gridSpan w:val="2"/>
          </w:tcPr>
          <w:p w:rsidR="00D614FF" w:rsidRPr="00493BE8" w:rsidRDefault="00D614FF" w:rsidP="00F07354">
            <w:pPr>
              <w:pStyle w:val="ae"/>
              <w:snapToGrid w:val="0"/>
              <w:rPr>
                <w:sz w:val="20"/>
                <w:szCs w:val="20"/>
              </w:rPr>
            </w:pPr>
            <w:r w:rsidRPr="00493BE8">
              <w:rPr>
                <w:sz w:val="20"/>
                <w:szCs w:val="20"/>
              </w:rPr>
              <w:t>Quinine</w:t>
            </w:r>
          </w:p>
        </w:tc>
        <w:tc>
          <w:tcPr>
            <w:tcW w:w="3044" w:type="dxa"/>
            <w:gridSpan w:val="2"/>
          </w:tcPr>
          <w:p w:rsidR="00D614FF" w:rsidRPr="00493BE8" w:rsidRDefault="00D614FF" w:rsidP="00F07354">
            <w:pPr>
              <w:pStyle w:val="ae"/>
              <w:snapToGrid w:val="0"/>
              <w:rPr>
                <w:sz w:val="20"/>
                <w:szCs w:val="20"/>
                <w:vertAlign w:val="superscript"/>
              </w:rPr>
            </w:pPr>
            <w:r w:rsidRPr="00493BE8">
              <w:rPr>
                <w:sz w:val="20"/>
                <w:szCs w:val="20"/>
              </w:rPr>
              <w:t>(10-1000) mg/</w:t>
            </w:r>
            <w:r w:rsidR="00FA029D" w:rsidRPr="00493BE8">
              <w:rPr>
                <w:sz w:val="20"/>
                <w:szCs w:val="20"/>
              </w:rPr>
              <w:t xml:space="preserve"> dm</w:t>
            </w:r>
            <w:r w:rsidR="00FA029D">
              <w:rPr>
                <w:sz w:val="20"/>
                <w:szCs w:val="20"/>
                <w:vertAlign w:val="superscript"/>
              </w:rPr>
              <w:t>3</w:t>
            </w:r>
          </w:p>
        </w:tc>
      </w:tr>
      <w:tr w:rsidR="00D614FF" w:rsidRPr="00132CCC" w:rsidTr="00760656">
        <w:trPr>
          <w:cantSplit/>
          <w:trHeight w:val="277"/>
        </w:trPr>
        <w:tc>
          <w:tcPr>
            <w:tcW w:w="928" w:type="dxa"/>
            <w:vMerge w:val="restart"/>
          </w:tcPr>
          <w:p w:rsidR="00D614FF" w:rsidRPr="00493BE8" w:rsidRDefault="00D614FF" w:rsidP="00F07354">
            <w:pPr>
              <w:pStyle w:val="ae"/>
              <w:snapToGrid w:val="0"/>
              <w:rPr>
                <w:sz w:val="20"/>
                <w:szCs w:val="20"/>
              </w:rPr>
            </w:pPr>
            <w:r>
              <w:rPr>
                <w:sz w:val="20"/>
                <w:szCs w:val="20"/>
              </w:rPr>
              <w:t>27</w:t>
            </w:r>
          </w:p>
        </w:tc>
        <w:tc>
          <w:tcPr>
            <w:tcW w:w="2218" w:type="dxa"/>
            <w:gridSpan w:val="2"/>
            <w:vMerge w:val="restart"/>
          </w:tcPr>
          <w:p w:rsidR="00D614FF" w:rsidRPr="00493BE8" w:rsidRDefault="00D614FF" w:rsidP="00F07354">
            <w:pPr>
              <w:pStyle w:val="ae"/>
              <w:snapToGrid w:val="0"/>
              <w:rPr>
                <w:sz w:val="20"/>
                <w:szCs w:val="20"/>
              </w:rPr>
            </w:pPr>
            <w:r w:rsidRPr="00493BE8">
              <w:rPr>
                <w:sz w:val="20"/>
                <w:szCs w:val="20"/>
              </w:rPr>
              <w:t>M 04-69-2011</w:t>
            </w:r>
          </w:p>
          <w:p w:rsidR="00D614FF" w:rsidRPr="00493BE8" w:rsidRDefault="00D614FF" w:rsidP="00F07354">
            <w:pPr>
              <w:pStyle w:val="ae"/>
              <w:snapToGrid w:val="0"/>
              <w:rPr>
                <w:sz w:val="20"/>
                <w:szCs w:val="20"/>
              </w:rPr>
            </w:pPr>
            <w:r w:rsidRPr="00493BE8">
              <w:rPr>
                <w:sz w:val="20"/>
                <w:szCs w:val="20"/>
              </w:rPr>
              <w:t>(2013 edition)</w:t>
            </w:r>
          </w:p>
        </w:tc>
        <w:tc>
          <w:tcPr>
            <w:tcW w:w="3683" w:type="dxa"/>
            <w:vMerge w:val="restart"/>
          </w:tcPr>
          <w:p w:rsidR="00D614FF" w:rsidRPr="00727C94" w:rsidRDefault="00D614FF" w:rsidP="00A7703D">
            <w:pPr>
              <w:pStyle w:val="ae"/>
              <w:snapToGrid w:val="0"/>
              <w:rPr>
                <w:sz w:val="20"/>
                <w:szCs w:val="20"/>
                <w:lang w:val="en-US"/>
              </w:rPr>
            </w:pPr>
            <w:r w:rsidRPr="00727C94">
              <w:rPr>
                <w:sz w:val="20"/>
                <w:szCs w:val="20"/>
                <w:lang w:val="en-US"/>
              </w:rPr>
              <w:t>Non-alcoholic, low-alcohol and alcoholic drinks. Fruits and vegetables and juice products, dietary supplements, honey</w:t>
            </w:r>
          </w:p>
        </w:tc>
        <w:tc>
          <w:tcPr>
            <w:tcW w:w="1547" w:type="dxa"/>
            <w:vMerge w:val="restart"/>
          </w:tcPr>
          <w:p w:rsidR="00D614FF" w:rsidRDefault="00FA029D" w:rsidP="00F07354">
            <w:pPr>
              <w:pStyle w:val="ae"/>
              <w:snapToGrid w:val="0"/>
              <w:rPr>
                <w:sz w:val="20"/>
                <w:szCs w:val="20"/>
              </w:rPr>
            </w:pPr>
            <w:r>
              <w:rPr>
                <w:sz w:val="20"/>
                <w:szCs w:val="20"/>
                <w:lang w:val="en-US"/>
              </w:rPr>
              <w:t>11.07.</w:t>
            </w:r>
            <w:r w:rsidR="00D614FF">
              <w:rPr>
                <w:sz w:val="20"/>
                <w:szCs w:val="20"/>
              </w:rPr>
              <w:t>19</w:t>
            </w:r>
          </w:p>
          <w:p w:rsidR="00D614FF" w:rsidRDefault="00D614FF" w:rsidP="00F07354">
            <w:pPr>
              <w:pStyle w:val="ae"/>
              <w:snapToGrid w:val="0"/>
              <w:rPr>
                <w:sz w:val="20"/>
                <w:szCs w:val="20"/>
              </w:rPr>
            </w:pPr>
            <w:r>
              <w:rPr>
                <w:sz w:val="20"/>
                <w:szCs w:val="20"/>
              </w:rPr>
              <w:t>1102</w:t>
            </w:r>
          </w:p>
          <w:p w:rsidR="00D614FF" w:rsidRDefault="00D614FF" w:rsidP="00F07354">
            <w:pPr>
              <w:pStyle w:val="ae"/>
              <w:snapToGrid w:val="0"/>
              <w:rPr>
                <w:sz w:val="20"/>
                <w:szCs w:val="20"/>
              </w:rPr>
            </w:pPr>
            <w:r>
              <w:rPr>
                <w:sz w:val="20"/>
                <w:szCs w:val="20"/>
              </w:rPr>
              <w:t>1103</w:t>
            </w:r>
          </w:p>
          <w:p w:rsidR="00D614FF" w:rsidRDefault="00D614FF" w:rsidP="00F07354">
            <w:pPr>
              <w:pStyle w:val="ae"/>
              <w:snapToGrid w:val="0"/>
              <w:rPr>
                <w:sz w:val="20"/>
                <w:szCs w:val="20"/>
              </w:rPr>
            </w:pPr>
            <w:r>
              <w:rPr>
                <w:sz w:val="20"/>
                <w:szCs w:val="20"/>
              </w:rPr>
              <w:t>1104</w:t>
            </w:r>
          </w:p>
          <w:p w:rsidR="00D614FF" w:rsidRDefault="00D614FF" w:rsidP="00F07354">
            <w:pPr>
              <w:pStyle w:val="ae"/>
              <w:snapToGrid w:val="0"/>
              <w:rPr>
                <w:sz w:val="20"/>
                <w:szCs w:val="20"/>
              </w:rPr>
            </w:pPr>
            <w:r>
              <w:rPr>
                <w:sz w:val="20"/>
                <w:szCs w:val="20"/>
              </w:rPr>
              <w:t>10.32</w:t>
            </w:r>
          </w:p>
          <w:p w:rsidR="00D614FF" w:rsidRDefault="00D614FF" w:rsidP="00F07354">
            <w:pPr>
              <w:pStyle w:val="ae"/>
              <w:snapToGrid w:val="0"/>
              <w:rPr>
                <w:sz w:val="20"/>
                <w:szCs w:val="20"/>
              </w:rPr>
            </w:pPr>
            <w:r>
              <w:rPr>
                <w:sz w:val="20"/>
                <w:szCs w:val="20"/>
              </w:rPr>
              <w:t>10.89.19</w:t>
            </w:r>
          </w:p>
          <w:p w:rsidR="00D614FF" w:rsidRDefault="00D614FF" w:rsidP="00F07354">
            <w:pPr>
              <w:pStyle w:val="ae"/>
              <w:snapToGrid w:val="0"/>
              <w:rPr>
                <w:sz w:val="20"/>
                <w:szCs w:val="20"/>
              </w:rPr>
            </w:pPr>
            <w:r>
              <w:rPr>
                <w:sz w:val="20"/>
                <w:szCs w:val="20"/>
              </w:rPr>
              <w:t>01.49</w:t>
            </w:r>
          </w:p>
          <w:p w:rsidR="00D614FF" w:rsidRDefault="00D614FF" w:rsidP="00F07354">
            <w:pPr>
              <w:pStyle w:val="ae"/>
              <w:snapToGrid w:val="0"/>
              <w:rPr>
                <w:sz w:val="20"/>
                <w:szCs w:val="20"/>
              </w:rPr>
            </w:pPr>
          </w:p>
          <w:p w:rsidR="00D614FF" w:rsidRPr="00493BE8" w:rsidRDefault="00D614FF" w:rsidP="00F07354">
            <w:pPr>
              <w:pStyle w:val="ae"/>
              <w:snapToGrid w:val="0"/>
              <w:rPr>
                <w:sz w:val="20"/>
                <w:szCs w:val="20"/>
              </w:rPr>
            </w:pPr>
          </w:p>
        </w:tc>
        <w:tc>
          <w:tcPr>
            <w:tcW w:w="1285" w:type="dxa"/>
            <w:vMerge w:val="restart"/>
          </w:tcPr>
          <w:p w:rsidR="00D614FF" w:rsidRDefault="00D614FF" w:rsidP="00F07354">
            <w:pPr>
              <w:pStyle w:val="ae"/>
              <w:snapToGrid w:val="0"/>
              <w:rPr>
                <w:sz w:val="20"/>
                <w:szCs w:val="20"/>
              </w:rPr>
            </w:pPr>
            <w:r>
              <w:rPr>
                <w:sz w:val="20"/>
                <w:szCs w:val="20"/>
              </w:rPr>
              <w:t>2202-2208</w:t>
            </w:r>
          </w:p>
          <w:p w:rsidR="00D614FF" w:rsidRPr="00493BE8" w:rsidRDefault="00D614FF" w:rsidP="00F07354">
            <w:pPr>
              <w:pStyle w:val="ae"/>
              <w:snapToGrid w:val="0"/>
              <w:rPr>
                <w:sz w:val="20"/>
                <w:szCs w:val="20"/>
              </w:rPr>
            </w:pPr>
            <w:r>
              <w:rPr>
                <w:sz w:val="20"/>
                <w:szCs w:val="20"/>
              </w:rPr>
              <w:t>2009</w:t>
            </w:r>
          </w:p>
        </w:tc>
        <w:tc>
          <w:tcPr>
            <w:tcW w:w="3244" w:type="dxa"/>
            <w:gridSpan w:val="2"/>
          </w:tcPr>
          <w:p w:rsidR="00D614FF" w:rsidRPr="00727C94" w:rsidRDefault="00D614FF" w:rsidP="00A7703D">
            <w:pPr>
              <w:pStyle w:val="ae"/>
              <w:snapToGrid w:val="0"/>
              <w:rPr>
                <w:sz w:val="20"/>
                <w:szCs w:val="20"/>
                <w:lang w:val="en-US"/>
              </w:rPr>
            </w:pPr>
            <w:r w:rsidRPr="00727C94">
              <w:rPr>
                <w:sz w:val="20"/>
                <w:szCs w:val="20"/>
                <w:lang w:val="en-US"/>
              </w:rPr>
              <w:t>Mass concentration of mono- and disaccharides / Mass fraction of mono- and disaccharides</w:t>
            </w:r>
          </w:p>
        </w:tc>
        <w:tc>
          <w:tcPr>
            <w:tcW w:w="3044" w:type="dxa"/>
            <w:gridSpan w:val="2"/>
          </w:tcPr>
          <w:p w:rsidR="00D614FF" w:rsidRPr="00727C94" w:rsidRDefault="00D614FF" w:rsidP="00F07354">
            <w:pPr>
              <w:pStyle w:val="ae"/>
              <w:snapToGrid w:val="0"/>
              <w:rPr>
                <w:sz w:val="20"/>
                <w:szCs w:val="20"/>
                <w:lang w:val="en-US"/>
              </w:rPr>
            </w:pPr>
          </w:p>
        </w:tc>
      </w:tr>
      <w:tr w:rsidR="00D614FF" w:rsidRPr="00493BE8" w:rsidTr="00760656">
        <w:trPr>
          <w:cantSplit/>
          <w:trHeight w:val="277"/>
        </w:trPr>
        <w:tc>
          <w:tcPr>
            <w:tcW w:w="928" w:type="dxa"/>
            <w:vMerge/>
          </w:tcPr>
          <w:p w:rsidR="00D614FF" w:rsidRPr="00727C94" w:rsidRDefault="00D614FF" w:rsidP="00F07354">
            <w:pPr>
              <w:pStyle w:val="ae"/>
              <w:snapToGrid w:val="0"/>
              <w:rPr>
                <w:sz w:val="20"/>
                <w:szCs w:val="20"/>
                <w:lang w:val="en-US"/>
              </w:rPr>
            </w:pPr>
          </w:p>
        </w:tc>
        <w:tc>
          <w:tcPr>
            <w:tcW w:w="2218" w:type="dxa"/>
            <w:gridSpan w:val="2"/>
            <w:vMerge/>
          </w:tcPr>
          <w:p w:rsidR="00D614FF" w:rsidRPr="00727C94" w:rsidRDefault="00D614FF" w:rsidP="00F07354">
            <w:pPr>
              <w:pStyle w:val="ae"/>
              <w:snapToGrid w:val="0"/>
              <w:rPr>
                <w:sz w:val="20"/>
                <w:szCs w:val="20"/>
                <w:lang w:val="en-US"/>
              </w:rPr>
            </w:pPr>
          </w:p>
        </w:tc>
        <w:tc>
          <w:tcPr>
            <w:tcW w:w="3683" w:type="dxa"/>
            <w:vMerge/>
          </w:tcPr>
          <w:p w:rsidR="00D614FF" w:rsidRPr="00727C94" w:rsidRDefault="00D614FF" w:rsidP="00F07354">
            <w:pPr>
              <w:pStyle w:val="ae"/>
              <w:snapToGrid w:val="0"/>
              <w:rPr>
                <w:sz w:val="20"/>
                <w:szCs w:val="20"/>
                <w:lang w:val="en-US"/>
              </w:rPr>
            </w:pPr>
          </w:p>
        </w:tc>
        <w:tc>
          <w:tcPr>
            <w:tcW w:w="1547" w:type="dxa"/>
            <w:vMerge/>
          </w:tcPr>
          <w:p w:rsidR="00D614FF" w:rsidRPr="00727C94" w:rsidRDefault="00D614FF" w:rsidP="00F07354">
            <w:pPr>
              <w:pStyle w:val="ae"/>
              <w:snapToGrid w:val="0"/>
              <w:rPr>
                <w:sz w:val="20"/>
                <w:szCs w:val="20"/>
                <w:lang w:val="en-US"/>
              </w:rPr>
            </w:pPr>
          </w:p>
        </w:tc>
        <w:tc>
          <w:tcPr>
            <w:tcW w:w="1285" w:type="dxa"/>
            <w:vMerge/>
          </w:tcPr>
          <w:p w:rsidR="00D614FF" w:rsidRPr="00727C94" w:rsidRDefault="00D614FF" w:rsidP="00F07354">
            <w:pPr>
              <w:pStyle w:val="ae"/>
              <w:snapToGrid w:val="0"/>
              <w:rPr>
                <w:sz w:val="20"/>
                <w:szCs w:val="20"/>
                <w:lang w:val="en-US"/>
              </w:rPr>
            </w:pPr>
          </w:p>
        </w:tc>
        <w:tc>
          <w:tcPr>
            <w:tcW w:w="3244" w:type="dxa"/>
            <w:gridSpan w:val="2"/>
          </w:tcPr>
          <w:p w:rsidR="00D614FF" w:rsidRPr="00493BE8" w:rsidRDefault="00D614FF" w:rsidP="00F07354">
            <w:pPr>
              <w:pStyle w:val="ae"/>
              <w:snapToGrid w:val="0"/>
              <w:rPr>
                <w:sz w:val="20"/>
                <w:szCs w:val="20"/>
              </w:rPr>
            </w:pPr>
            <w:r w:rsidRPr="00493BE8">
              <w:rPr>
                <w:sz w:val="20"/>
                <w:szCs w:val="20"/>
              </w:rPr>
              <w:t>Fructose</w:t>
            </w:r>
          </w:p>
        </w:tc>
        <w:tc>
          <w:tcPr>
            <w:tcW w:w="3044" w:type="dxa"/>
            <w:gridSpan w:val="2"/>
          </w:tcPr>
          <w:p w:rsidR="00D614FF" w:rsidRPr="00493BE8" w:rsidRDefault="00D614FF" w:rsidP="00F07354">
            <w:pPr>
              <w:pStyle w:val="ae"/>
              <w:snapToGrid w:val="0"/>
              <w:rPr>
                <w:sz w:val="20"/>
                <w:szCs w:val="20"/>
                <w:vertAlign w:val="superscript"/>
              </w:rPr>
            </w:pPr>
            <w:r w:rsidRPr="00493BE8">
              <w:rPr>
                <w:sz w:val="20"/>
                <w:szCs w:val="20"/>
              </w:rPr>
              <w:t>(2-800) g/</w:t>
            </w:r>
            <w:r w:rsidR="00FA029D" w:rsidRPr="00493BE8">
              <w:rPr>
                <w:sz w:val="20"/>
                <w:szCs w:val="20"/>
              </w:rPr>
              <w:t xml:space="preserve"> dm</w:t>
            </w:r>
            <w:r w:rsidR="00FA029D">
              <w:rPr>
                <w:sz w:val="20"/>
                <w:szCs w:val="20"/>
                <w:vertAlign w:val="superscript"/>
              </w:rPr>
              <w:t>3</w:t>
            </w:r>
          </w:p>
          <w:p w:rsidR="00D614FF" w:rsidRPr="00493BE8" w:rsidRDefault="00D614FF" w:rsidP="00F07354">
            <w:pPr>
              <w:pStyle w:val="ae"/>
              <w:snapToGrid w:val="0"/>
              <w:rPr>
                <w:sz w:val="20"/>
                <w:szCs w:val="20"/>
              </w:rPr>
            </w:pPr>
            <w:r w:rsidRPr="00493BE8">
              <w:rPr>
                <w:sz w:val="20"/>
                <w:szCs w:val="20"/>
              </w:rPr>
              <w:t>(0.2-80)%</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F07354">
            <w:pPr>
              <w:pStyle w:val="ae"/>
              <w:snapToGrid w:val="0"/>
              <w:rPr>
                <w:sz w:val="20"/>
                <w:szCs w:val="20"/>
              </w:rPr>
            </w:pPr>
            <w:r w:rsidRPr="00493BE8">
              <w:rPr>
                <w:sz w:val="20"/>
                <w:szCs w:val="20"/>
              </w:rPr>
              <w:t>Glucose</w:t>
            </w:r>
          </w:p>
        </w:tc>
        <w:tc>
          <w:tcPr>
            <w:tcW w:w="3044" w:type="dxa"/>
            <w:gridSpan w:val="2"/>
          </w:tcPr>
          <w:p w:rsidR="00D614FF" w:rsidRPr="00493BE8" w:rsidRDefault="00D614FF" w:rsidP="00F07354">
            <w:pPr>
              <w:pStyle w:val="ae"/>
              <w:snapToGrid w:val="0"/>
              <w:rPr>
                <w:sz w:val="20"/>
                <w:szCs w:val="20"/>
                <w:vertAlign w:val="superscript"/>
              </w:rPr>
            </w:pPr>
            <w:r w:rsidRPr="00493BE8">
              <w:rPr>
                <w:sz w:val="20"/>
                <w:szCs w:val="20"/>
              </w:rPr>
              <w:t>(2-800) g/</w:t>
            </w:r>
            <w:r w:rsidR="00FA029D" w:rsidRPr="00493BE8">
              <w:rPr>
                <w:sz w:val="20"/>
                <w:szCs w:val="20"/>
              </w:rPr>
              <w:t xml:space="preserve"> dm</w:t>
            </w:r>
            <w:r w:rsidR="00FA029D">
              <w:rPr>
                <w:sz w:val="20"/>
                <w:szCs w:val="20"/>
                <w:vertAlign w:val="superscript"/>
              </w:rPr>
              <w:t>3</w:t>
            </w:r>
          </w:p>
          <w:p w:rsidR="00D614FF" w:rsidRPr="00493BE8" w:rsidRDefault="00D614FF" w:rsidP="00F07354">
            <w:pPr>
              <w:pStyle w:val="ae"/>
              <w:snapToGrid w:val="0"/>
              <w:rPr>
                <w:sz w:val="20"/>
                <w:szCs w:val="20"/>
              </w:rPr>
            </w:pPr>
            <w:r w:rsidRPr="00493BE8">
              <w:rPr>
                <w:sz w:val="20"/>
                <w:szCs w:val="20"/>
              </w:rPr>
              <w:t>(0.2-80)%</w:t>
            </w:r>
          </w:p>
        </w:tc>
      </w:tr>
      <w:tr w:rsidR="00D614FF" w:rsidRPr="00493BE8" w:rsidTr="00760656">
        <w:trPr>
          <w:cantSplit/>
          <w:trHeight w:val="277"/>
        </w:trPr>
        <w:tc>
          <w:tcPr>
            <w:tcW w:w="928" w:type="dxa"/>
            <w:vMerge/>
          </w:tcPr>
          <w:p w:rsidR="00D614FF" w:rsidRPr="00493BE8" w:rsidRDefault="00D614FF" w:rsidP="00F07354">
            <w:pPr>
              <w:pStyle w:val="ae"/>
              <w:snapToGrid w:val="0"/>
              <w:rPr>
                <w:sz w:val="20"/>
                <w:szCs w:val="20"/>
              </w:rPr>
            </w:pPr>
          </w:p>
        </w:tc>
        <w:tc>
          <w:tcPr>
            <w:tcW w:w="2218" w:type="dxa"/>
            <w:gridSpan w:val="2"/>
            <w:vMerge/>
          </w:tcPr>
          <w:p w:rsidR="00D614FF" w:rsidRPr="00493BE8" w:rsidRDefault="00D614FF" w:rsidP="00F07354">
            <w:pPr>
              <w:pStyle w:val="ae"/>
              <w:snapToGrid w:val="0"/>
              <w:rPr>
                <w:sz w:val="20"/>
                <w:szCs w:val="20"/>
              </w:rPr>
            </w:pPr>
          </w:p>
        </w:tc>
        <w:tc>
          <w:tcPr>
            <w:tcW w:w="3683" w:type="dxa"/>
            <w:vMerge/>
          </w:tcPr>
          <w:p w:rsidR="00D614FF" w:rsidRPr="00493BE8" w:rsidRDefault="00D614FF" w:rsidP="00F07354">
            <w:pPr>
              <w:pStyle w:val="ae"/>
              <w:snapToGrid w:val="0"/>
              <w:rPr>
                <w:sz w:val="20"/>
                <w:szCs w:val="20"/>
              </w:rPr>
            </w:pPr>
          </w:p>
        </w:tc>
        <w:tc>
          <w:tcPr>
            <w:tcW w:w="1547" w:type="dxa"/>
            <w:vMerge/>
          </w:tcPr>
          <w:p w:rsidR="00D614FF" w:rsidRPr="00493BE8" w:rsidRDefault="00D614FF" w:rsidP="00F07354">
            <w:pPr>
              <w:pStyle w:val="ae"/>
              <w:snapToGrid w:val="0"/>
              <w:rPr>
                <w:sz w:val="20"/>
                <w:szCs w:val="20"/>
              </w:rPr>
            </w:pPr>
          </w:p>
        </w:tc>
        <w:tc>
          <w:tcPr>
            <w:tcW w:w="1285" w:type="dxa"/>
            <w:vMerge/>
          </w:tcPr>
          <w:p w:rsidR="00D614FF" w:rsidRPr="00493BE8" w:rsidRDefault="00D614FF" w:rsidP="00F07354">
            <w:pPr>
              <w:pStyle w:val="ae"/>
              <w:snapToGrid w:val="0"/>
              <w:rPr>
                <w:sz w:val="20"/>
                <w:szCs w:val="20"/>
              </w:rPr>
            </w:pPr>
          </w:p>
        </w:tc>
        <w:tc>
          <w:tcPr>
            <w:tcW w:w="3244" w:type="dxa"/>
            <w:gridSpan w:val="2"/>
          </w:tcPr>
          <w:p w:rsidR="00D614FF" w:rsidRPr="00493BE8" w:rsidRDefault="00D614FF" w:rsidP="00F07354">
            <w:pPr>
              <w:pStyle w:val="ae"/>
              <w:snapToGrid w:val="0"/>
              <w:rPr>
                <w:sz w:val="20"/>
                <w:szCs w:val="20"/>
              </w:rPr>
            </w:pPr>
            <w:r w:rsidRPr="00493BE8">
              <w:rPr>
                <w:sz w:val="20"/>
                <w:szCs w:val="20"/>
              </w:rPr>
              <w:t>Sucrose</w:t>
            </w:r>
          </w:p>
        </w:tc>
        <w:tc>
          <w:tcPr>
            <w:tcW w:w="3044" w:type="dxa"/>
            <w:gridSpan w:val="2"/>
          </w:tcPr>
          <w:p w:rsidR="00D614FF" w:rsidRPr="00493BE8" w:rsidRDefault="00D614FF" w:rsidP="00F07354">
            <w:pPr>
              <w:pStyle w:val="ae"/>
              <w:snapToGrid w:val="0"/>
              <w:rPr>
                <w:sz w:val="20"/>
                <w:szCs w:val="20"/>
                <w:vertAlign w:val="superscript"/>
              </w:rPr>
            </w:pPr>
            <w:r w:rsidRPr="00493BE8">
              <w:rPr>
                <w:sz w:val="20"/>
                <w:szCs w:val="20"/>
              </w:rPr>
              <w:t>(2-800) g/</w:t>
            </w:r>
            <w:r w:rsidR="00FA029D" w:rsidRPr="00493BE8">
              <w:rPr>
                <w:sz w:val="20"/>
                <w:szCs w:val="20"/>
              </w:rPr>
              <w:t xml:space="preserve"> dm</w:t>
            </w:r>
            <w:r w:rsidR="00FA029D">
              <w:rPr>
                <w:sz w:val="20"/>
                <w:szCs w:val="20"/>
                <w:vertAlign w:val="superscript"/>
              </w:rPr>
              <w:t>3</w:t>
            </w:r>
          </w:p>
          <w:p w:rsidR="00D614FF" w:rsidRPr="00493BE8" w:rsidRDefault="00D614FF" w:rsidP="00F07354">
            <w:pPr>
              <w:pStyle w:val="ae"/>
              <w:snapToGrid w:val="0"/>
              <w:rPr>
                <w:sz w:val="20"/>
                <w:szCs w:val="20"/>
              </w:rPr>
            </w:pPr>
            <w:r w:rsidRPr="00493BE8">
              <w:rPr>
                <w:sz w:val="20"/>
                <w:szCs w:val="20"/>
              </w:rPr>
              <w:t>(0.2-80)%</w:t>
            </w:r>
          </w:p>
        </w:tc>
      </w:tr>
      <w:tr w:rsidR="00D614FF" w:rsidRPr="00493BE8" w:rsidTr="00760656">
        <w:trPr>
          <w:cantSplit/>
          <w:trHeight w:val="277"/>
        </w:trPr>
        <w:tc>
          <w:tcPr>
            <w:tcW w:w="928" w:type="dxa"/>
            <w:vMerge w:val="restart"/>
          </w:tcPr>
          <w:p w:rsidR="00D614FF" w:rsidRPr="00493BE8" w:rsidRDefault="00D614FF" w:rsidP="00F07354">
            <w:pPr>
              <w:pStyle w:val="ae"/>
              <w:snapToGrid w:val="0"/>
              <w:rPr>
                <w:sz w:val="20"/>
                <w:szCs w:val="20"/>
              </w:rPr>
            </w:pPr>
            <w:r>
              <w:rPr>
                <w:sz w:val="20"/>
                <w:szCs w:val="20"/>
              </w:rPr>
              <w:lastRenderedPageBreak/>
              <w:t>28</w:t>
            </w:r>
          </w:p>
        </w:tc>
        <w:tc>
          <w:tcPr>
            <w:tcW w:w="2218" w:type="dxa"/>
            <w:gridSpan w:val="2"/>
            <w:vMerge w:val="restart"/>
          </w:tcPr>
          <w:p w:rsidR="00D614FF" w:rsidRPr="00493BE8" w:rsidRDefault="00D614FF" w:rsidP="00F07354">
            <w:pPr>
              <w:pStyle w:val="ae"/>
              <w:snapToGrid w:val="0"/>
              <w:rPr>
                <w:sz w:val="20"/>
                <w:szCs w:val="20"/>
              </w:rPr>
            </w:pPr>
            <w:r w:rsidRPr="00493BE8">
              <w:rPr>
                <w:sz w:val="20"/>
                <w:szCs w:val="20"/>
              </w:rPr>
              <w:t>M 04-79-2013</w:t>
            </w:r>
          </w:p>
        </w:tc>
        <w:tc>
          <w:tcPr>
            <w:tcW w:w="3683" w:type="dxa"/>
            <w:vMerge w:val="restart"/>
          </w:tcPr>
          <w:p w:rsidR="00D614FF" w:rsidRPr="00727C94" w:rsidRDefault="00D614FF" w:rsidP="009E3041">
            <w:pPr>
              <w:pStyle w:val="ae"/>
              <w:snapToGrid w:val="0"/>
              <w:rPr>
                <w:sz w:val="20"/>
                <w:szCs w:val="20"/>
                <w:lang w:val="en-US"/>
              </w:rPr>
            </w:pPr>
            <w:r w:rsidRPr="00727C94">
              <w:rPr>
                <w:sz w:val="20"/>
                <w:szCs w:val="20"/>
                <w:lang w:val="en-US"/>
              </w:rPr>
              <w:t>Non-alcoholic (including sports and energy drinks), juices and juice products, wines and wine products (including cognac distillates), vodka and liquor products, beer and brewing products</w:t>
            </w:r>
          </w:p>
        </w:tc>
        <w:tc>
          <w:tcPr>
            <w:tcW w:w="1547" w:type="dxa"/>
            <w:vMerge w:val="restart"/>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10.32; 11.07; 11.01; 11.02.12</w:t>
            </w:r>
          </w:p>
        </w:tc>
        <w:tc>
          <w:tcPr>
            <w:tcW w:w="1285" w:type="dxa"/>
            <w:vMerge w:val="restart"/>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2201-2206</w:t>
            </w:r>
          </w:p>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2009</w:t>
            </w:r>
          </w:p>
        </w:tc>
        <w:tc>
          <w:tcPr>
            <w:tcW w:w="3244" w:type="dxa"/>
            <w:gridSpan w:val="2"/>
          </w:tcPr>
          <w:p w:rsidR="00D614FF" w:rsidRPr="00727C94" w:rsidRDefault="00D614FF" w:rsidP="00F07354">
            <w:pPr>
              <w:pStyle w:val="ae"/>
              <w:snapToGrid w:val="0"/>
              <w:rPr>
                <w:sz w:val="20"/>
                <w:szCs w:val="20"/>
                <w:lang w:val="en-US"/>
              </w:rPr>
            </w:pPr>
            <w:r w:rsidRPr="00727C94">
              <w:rPr>
                <w:sz w:val="20"/>
                <w:szCs w:val="20"/>
                <w:lang w:val="en-US"/>
              </w:rPr>
              <w:t>Chloride ions / chloride ion / chlorides / chloride / chloride (Cl) / chlorides (by Cl)</w:t>
            </w:r>
          </w:p>
        </w:tc>
        <w:tc>
          <w:tcPr>
            <w:tcW w:w="3044" w:type="dxa"/>
            <w:gridSpan w:val="2"/>
          </w:tcPr>
          <w:p w:rsidR="00D614FF" w:rsidRPr="00493BE8" w:rsidRDefault="00D614FF" w:rsidP="00F07354">
            <w:pPr>
              <w:pStyle w:val="ae"/>
              <w:snapToGrid w:val="0"/>
              <w:rPr>
                <w:sz w:val="20"/>
                <w:szCs w:val="20"/>
              </w:rPr>
            </w:pPr>
            <w:r w:rsidRPr="00493BE8">
              <w:rPr>
                <w:sz w:val="20"/>
                <w:szCs w:val="20"/>
              </w:rPr>
              <w:t>(05-200000) mg/</w:t>
            </w:r>
            <w:r w:rsidR="00FA029D" w:rsidRPr="00493BE8">
              <w:rPr>
                <w:sz w:val="20"/>
                <w:szCs w:val="20"/>
              </w:rPr>
              <w:t xml:space="preserve"> dm</w:t>
            </w:r>
            <w:r w:rsidR="00FA029D">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F07354">
            <w:pPr>
              <w:overflowPunct w:val="0"/>
              <w:autoSpaceDE w:val="0"/>
              <w:autoSpaceDN w:val="0"/>
              <w:adjustRightInd w:val="0"/>
              <w:textAlignment w:val="baseline"/>
              <w:outlineLvl w:val="2"/>
              <w:rPr>
                <w:sz w:val="20"/>
                <w:szCs w:val="20"/>
                <w:lang w:val="en-US"/>
              </w:rPr>
            </w:pPr>
            <w:r w:rsidRPr="00727C94">
              <w:rPr>
                <w:sz w:val="20"/>
                <w:szCs w:val="20"/>
                <w:lang w:val="en-US"/>
              </w:rPr>
              <w:t>Sulfate ions / sulfate ion /</w:t>
            </w:r>
          </w:p>
          <w:p w:rsidR="00D614FF" w:rsidRPr="00727C94" w:rsidRDefault="00D614FF" w:rsidP="00F07354">
            <w:pPr>
              <w:overflowPunct w:val="0"/>
              <w:autoSpaceDE w:val="0"/>
              <w:autoSpaceDN w:val="0"/>
              <w:adjustRightInd w:val="0"/>
              <w:textAlignment w:val="baseline"/>
              <w:outlineLvl w:val="2"/>
              <w:rPr>
                <w:sz w:val="20"/>
                <w:szCs w:val="20"/>
                <w:lang w:val="en-US"/>
              </w:rPr>
            </w:pPr>
            <w:r w:rsidRPr="00727C94">
              <w:rPr>
                <w:sz w:val="20"/>
                <w:szCs w:val="20"/>
                <w:lang w:val="en-US"/>
              </w:rPr>
              <w:t>sulfates / sulfate / sulfate (SO4) / sulfates (by SO4)</w:t>
            </w:r>
          </w:p>
        </w:tc>
        <w:tc>
          <w:tcPr>
            <w:tcW w:w="3044" w:type="dxa"/>
            <w:gridSpan w:val="2"/>
          </w:tcPr>
          <w:p w:rsidR="00D614FF" w:rsidRPr="00493BE8" w:rsidRDefault="00D614FF" w:rsidP="00F07354">
            <w:pPr>
              <w:pStyle w:val="ae"/>
              <w:snapToGrid w:val="0"/>
              <w:rPr>
                <w:sz w:val="20"/>
                <w:szCs w:val="20"/>
              </w:rPr>
            </w:pPr>
            <w:r w:rsidRPr="00493BE8">
              <w:rPr>
                <w:sz w:val="20"/>
                <w:szCs w:val="20"/>
              </w:rPr>
              <w:t>(0.5-5000) mg/</w:t>
            </w:r>
            <w:r w:rsidR="00FA029D" w:rsidRPr="00493BE8">
              <w:rPr>
                <w:sz w:val="20"/>
                <w:szCs w:val="20"/>
              </w:rPr>
              <w:t xml:space="preserve"> dm</w:t>
            </w:r>
            <w:r w:rsidR="00FA029D">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F07354">
            <w:pPr>
              <w:overflowPunct w:val="0"/>
              <w:autoSpaceDE w:val="0"/>
              <w:autoSpaceDN w:val="0"/>
              <w:adjustRightInd w:val="0"/>
              <w:textAlignment w:val="baseline"/>
              <w:outlineLvl w:val="2"/>
              <w:rPr>
                <w:sz w:val="20"/>
                <w:szCs w:val="20"/>
                <w:lang w:val="en-US"/>
              </w:rPr>
            </w:pPr>
            <w:r w:rsidRPr="00727C94">
              <w:rPr>
                <w:sz w:val="20"/>
                <w:szCs w:val="20"/>
                <w:lang w:val="en-US"/>
              </w:rPr>
              <w:t>Nitrate ions / nitrate ion / nitrates / nitrate / nitrate (NO3) / nitrates (by NO3)</w:t>
            </w:r>
          </w:p>
        </w:tc>
        <w:tc>
          <w:tcPr>
            <w:tcW w:w="3044" w:type="dxa"/>
            <w:gridSpan w:val="2"/>
          </w:tcPr>
          <w:p w:rsidR="00D614FF" w:rsidRPr="00493BE8" w:rsidRDefault="00D614FF" w:rsidP="00F07354">
            <w:pPr>
              <w:pStyle w:val="ae"/>
              <w:snapToGrid w:val="0"/>
              <w:rPr>
                <w:sz w:val="20"/>
                <w:szCs w:val="20"/>
              </w:rPr>
            </w:pPr>
            <w:r w:rsidRPr="00493BE8">
              <w:rPr>
                <w:sz w:val="20"/>
                <w:szCs w:val="20"/>
              </w:rPr>
              <w:t>(0.4-500) mg/</w:t>
            </w:r>
            <w:r w:rsidR="00FA029D" w:rsidRPr="00493BE8">
              <w:rPr>
                <w:sz w:val="20"/>
                <w:szCs w:val="20"/>
              </w:rPr>
              <w:t xml:space="preserve"> dm</w:t>
            </w:r>
            <w:r w:rsidR="00FA029D">
              <w:rPr>
                <w:sz w:val="20"/>
                <w:szCs w:val="20"/>
                <w:vertAlign w:val="superscript"/>
              </w:rPr>
              <w:t>3</w:t>
            </w:r>
          </w:p>
        </w:tc>
      </w:tr>
      <w:tr w:rsidR="00D614FF" w:rsidRPr="00493BE8" w:rsidTr="00760656">
        <w:trPr>
          <w:cantSplit/>
          <w:trHeight w:val="277"/>
        </w:trPr>
        <w:tc>
          <w:tcPr>
            <w:tcW w:w="928" w:type="dxa"/>
            <w:vMerge w:val="restart"/>
          </w:tcPr>
          <w:p w:rsidR="00D614FF" w:rsidRPr="00493BE8" w:rsidRDefault="00D614FF" w:rsidP="00474EB3">
            <w:pPr>
              <w:pStyle w:val="ae"/>
              <w:snapToGrid w:val="0"/>
              <w:rPr>
                <w:sz w:val="20"/>
                <w:szCs w:val="20"/>
              </w:rPr>
            </w:pPr>
            <w:r>
              <w:rPr>
                <w:sz w:val="20"/>
                <w:szCs w:val="20"/>
              </w:rPr>
              <w:t>29</w:t>
            </w:r>
          </w:p>
        </w:tc>
        <w:tc>
          <w:tcPr>
            <w:tcW w:w="2218" w:type="dxa"/>
            <w:gridSpan w:val="2"/>
            <w:vMerge w:val="restart"/>
          </w:tcPr>
          <w:p w:rsidR="00D614FF" w:rsidRPr="00493BE8" w:rsidRDefault="00D614FF" w:rsidP="00F07354">
            <w:pPr>
              <w:pStyle w:val="ae"/>
              <w:snapToGrid w:val="0"/>
              <w:rPr>
                <w:sz w:val="20"/>
                <w:szCs w:val="20"/>
              </w:rPr>
            </w:pPr>
            <w:r w:rsidRPr="00493BE8">
              <w:rPr>
                <w:sz w:val="20"/>
                <w:szCs w:val="20"/>
              </w:rPr>
              <w:t>M 04-81-2013</w:t>
            </w:r>
          </w:p>
        </w:tc>
        <w:tc>
          <w:tcPr>
            <w:tcW w:w="3683" w:type="dxa"/>
            <w:vMerge w:val="restart"/>
          </w:tcPr>
          <w:p w:rsidR="00D614FF" w:rsidRPr="00493BE8" w:rsidRDefault="00D614FF" w:rsidP="009E3041">
            <w:pPr>
              <w:pStyle w:val="ae"/>
              <w:snapToGrid w:val="0"/>
              <w:rPr>
                <w:sz w:val="20"/>
                <w:szCs w:val="20"/>
              </w:rPr>
            </w:pPr>
            <w:r w:rsidRPr="00493BE8">
              <w:rPr>
                <w:sz w:val="20"/>
                <w:szCs w:val="20"/>
              </w:rPr>
              <w:t>Juices and juice products</w:t>
            </w:r>
          </w:p>
        </w:tc>
        <w:tc>
          <w:tcPr>
            <w:tcW w:w="1547" w:type="dxa"/>
            <w:vMerge w:val="restart"/>
          </w:tcPr>
          <w:p w:rsidR="00D614FF" w:rsidRPr="00493BE8" w:rsidRDefault="00D614FF" w:rsidP="00474EB3">
            <w:pPr>
              <w:pStyle w:val="ae"/>
              <w:snapToGrid w:val="0"/>
              <w:rPr>
                <w:sz w:val="20"/>
                <w:szCs w:val="20"/>
              </w:rPr>
            </w:pPr>
            <w:r>
              <w:rPr>
                <w:sz w:val="20"/>
                <w:szCs w:val="20"/>
              </w:rPr>
              <w:t>10.32</w:t>
            </w:r>
          </w:p>
        </w:tc>
        <w:tc>
          <w:tcPr>
            <w:tcW w:w="1285" w:type="dxa"/>
            <w:vMerge w:val="restart"/>
          </w:tcPr>
          <w:p w:rsidR="00D614FF" w:rsidRPr="00493BE8" w:rsidRDefault="00D614FF" w:rsidP="00474EB3">
            <w:pPr>
              <w:pStyle w:val="ae"/>
              <w:snapToGrid w:val="0"/>
              <w:rPr>
                <w:sz w:val="20"/>
                <w:szCs w:val="20"/>
              </w:rPr>
            </w:pPr>
            <w:r>
              <w:rPr>
                <w:sz w:val="20"/>
                <w:szCs w:val="20"/>
              </w:rPr>
              <w:t>2009</w:t>
            </w: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rPr>
            </w:pPr>
            <w:r w:rsidRPr="00493BE8">
              <w:rPr>
                <w:sz w:val="20"/>
                <w:szCs w:val="20"/>
              </w:rPr>
              <w:t>Isocitric acid, free forms</w:t>
            </w:r>
          </w:p>
        </w:tc>
        <w:tc>
          <w:tcPr>
            <w:tcW w:w="3044" w:type="dxa"/>
            <w:gridSpan w:val="2"/>
          </w:tcPr>
          <w:p w:rsidR="00D614FF" w:rsidRPr="00493BE8" w:rsidRDefault="00D614FF" w:rsidP="00F07354">
            <w:pPr>
              <w:pStyle w:val="ae"/>
              <w:snapToGrid w:val="0"/>
              <w:rPr>
                <w:sz w:val="20"/>
                <w:szCs w:val="20"/>
              </w:rPr>
            </w:pPr>
            <w:r w:rsidRPr="00493BE8">
              <w:rPr>
                <w:sz w:val="20"/>
                <w:szCs w:val="20"/>
              </w:rPr>
              <w:t>(5-600) mg/</w:t>
            </w:r>
            <w:r w:rsidR="003C5764" w:rsidRPr="00493BE8">
              <w:rPr>
                <w:sz w:val="20"/>
                <w:szCs w:val="20"/>
              </w:rPr>
              <w:t xml:space="preserve"> dm</w:t>
            </w:r>
            <w:r w:rsidR="003C5764">
              <w:rPr>
                <w:sz w:val="20"/>
                <w:szCs w:val="20"/>
                <w:vertAlign w:val="superscript"/>
              </w:rPr>
              <w:t>3</w:t>
            </w:r>
            <w:r w:rsidRPr="00493BE8">
              <w:rPr>
                <w:sz w:val="20"/>
                <w:szCs w:val="20"/>
              </w:rPr>
              <w:t>, ppm</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rPr>
            </w:pPr>
            <w:r w:rsidRPr="00493BE8">
              <w:rPr>
                <w:sz w:val="20"/>
                <w:szCs w:val="20"/>
              </w:rPr>
              <w:t>Isocitric acid, total content</w:t>
            </w:r>
          </w:p>
        </w:tc>
        <w:tc>
          <w:tcPr>
            <w:tcW w:w="3044" w:type="dxa"/>
            <w:gridSpan w:val="2"/>
          </w:tcPr>
          <w:p w:rsidR="00D614FF" w:rsidRPr="00493BE8" w:rsidRDefault="00D614FF" w:rsidP="00F07354">
            <w:pPr>
              <w:pStyle w:val="ae"/>
              <w:snapToGrid w:val="0"/>
              <w:rPr>
                <w:sz w:val="20"/>
                <w:szCs w:val="20"/>
              </w:rPr>
            </w:pPr>
            <w:r w:rsidRPr="00493BE8">
              <w:rPr>
                <w:sz w:val="20"/>
                <w:szCs w:val="20"/>
              </w:rPr>
              <w:t>(20-600) mg/</w:t>
            </w:r>
            <w:r w:rsidR="003C5764" w:rsidRPr="00493BE8">
              <w:rPr>
                <w:sz w:val="20"/>
                <w:szCs w:val="20"/>
              </w:rPr>
              <w:t xml:space="preserve"> dm</w:t>
            </w:r>
            <w:r w:rsidR="003C5764">
              <w:rPr>
                <w:sz w:val="20"/>
                <w:szCs w:val="20"/>
                <w:vertAlign w:val="superscript"/>
              </w:rPr>
              <w:t>3</w:t>
            </w:r>
            <w:r w:rsidRPr="00493BE8">
              <w:rPr>
                <w:sz w:val="20"/>
                <w:szCs w:val="20"/>
              </w:rPr>
              <w:t>, ppm</w:t>
            </w:r>
          </w:p>
        </w:tc>
      </w:tr>
      <w:tr w:rsidR="00D614FF" w:rsidRPr="00493BE8" w:rsidTr="00132CCC">
        <w:trPr>
          <w:cantSplit/>
          <w:trHeight w:val="582"/>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F07354">
            <w:pPr>
              <w:overflowPunct w:val="0"/>
              <w:autoSpaceDE w:val="0"/>
              <w:autoSpaceDN w:val="0"/>
              <w:adjustRightInd w:val="0"/>
              <w:textAlignment w:val="baseline"/>
              <w:outlineLvl w:val="2"/>
              <w:rPr>
                <w:sz w:val="20"/>
                <w:szCs w:val="20"/>
                <w:lang w:val="en-US"/>
              </w:rPr>
            </w:pPr>
            <w:r w:rsidRPr="00727C94">
              <w:rPr>
                <w:sz w:val="20"/>
                <w:szCs w:val="20"/>
                <w:lang w:val="en-US"/>
              </w:rPr>
              <w:t>Citric acid and its salts</w:t>
            </w:r>
          </w:p>
        </w:tc>
        <w:tc>
          <w:tcPr>
            <w:tcW w:w="3044" w:type="dxa"/>
            <w:gridSpan w:val="2"/>
          </w:tcPr>
          <w:p w:rsidR="00D614FF" w:rsidRPr="00493BE8" w:rsidRDefault="00D614FF" w:rsidP="00F07354">
            <w:pPr>
              <w:pStyle w:val="ae"/>
              <w:snapToGrid w:val="0"/>
              <w:rPr>
                <w:sz w:val="20"/>
                <w:szCs w:val="20"/>
              </w:rPr>
            </w:pPr>
            <w:r w:rsidRPr="00493BE8">
              <w:rPr>
                <w:sz w:val="20"/>
                <w:szCs w:val="20"/>
              </w:rPr>
              <w:t>(20-25000) mg/</w:t>
            </w:r>
            <w:r w:rsidR="003C5764" w:rsidRPr="00493BE8">
              <w:rPr>
                <w:sz w:val="20"/>
                <w:szCs w:val="20"/>
              </w:rPr>
              <w:t xml:space="preserve"> dm</w:t>
            </w:r>
            <w:r w:rsidR="003C5764">
              <w:rPr>
                <w:sz w:val="20"/>
                <w:szCs w:val="20"/>
                <w:vertAlign w:val="superscript"/>
              </w:rPr>
              <w:t>3</w:t>
            </w:r>
            <w:r w:rsidRPr="00493BE8">
              <w:rPr>
                <w:sz w:val="20"/>
                <w:szCs w:val="20"/>
              </w:rPr>
              <w:t>, ppm</w:t>
            </w:r>
          </w:p>
        </w:tc>
      </w:tr>
      <w:tr w:rsidR="00D614FF" w:rsidRPr="00493BE8" w:rsidTr="00760656">
        <w:trPr>
          <w:cantSplit/>
          <w:trHeight w:val="2065"/>
        </w:trPr>
        <w:tc>
          <w:tcPr>
            <w:tcW w:w="928" w:type="dxa"/>
            <w:vMerge w:val="restart"/>
          </w:tcPr>
          <w:p w:rsidR="00D614FF" w:rsidRPr="00015CD9" w:rsidRDefault="00015CD9" w:rsidP="0084522B">
            <w:pPr>
              <w:pStyle w:val="ae"/>
              <w:snapToGrid w:val="0"/>
              <w:rPr>
                <w:sz w:val="20"/>
                <w:szCs w:val="20"/>
                <w:lang w:val="en-US"/>
              </w:rPr>
            </w:pPr>
            <w:r>
              <w:rPr>
                <w:sz w:val="20"/>
                <w:szCs w:val="20"/>
                <w:lang w:val="en-US"/>
              </w:rPr>
              <w:t>30</w:t>
            </w:r>
          </w:p>
        </w:tc>
        <w:tc>
          <w:tcPr>
            <w:tcW w:w="2218" w:type="dxa"/>
            <w:gridSpan w:val="2"/>
            <w:vMerge w:val="restart"/>
          </w:tcPr>
          <w:p w:rsidR="00D614FF" w:rsidRPr="00493BE8" w:rsidRDefault="00D614FF" w:rsidP="0084522B">
            <w:pPr>
              <w:pStyle w:val="ae"/>
              <w:snapToGrid w:val="0"/>
              <w:rPr>
                <w:sz w:val="20"/>
                <w:szCs w:val="20"/>
              </w:rPr>
            </w:pPr>
            <w:r w:rsidRPr="00493BE8">
              <w:rPr>
                <w:sz w:val="20"/>
                <w:szCs w:val="20"/>
              </w:rPr>
              <w:t>M 04-90-2019</w:t>
            </w:r>
          </w:p>
        </w:tc>
        <w:tc>
          <w:tcPr>
            <w:tcW w:w="3683" w:type="dxa"/>
          </w:tcPr>
          <w:p w:rsidR="00D614FF" w:rsidRPr="00727C94" w:rsidRDefault="00D614FF" w:rsidP="0084522B">
            <w:pPr>
              <w:pStyle w:val="ae"/>
              <w:snapToGrid w:val="0"/>
              <w:rPr>
                <w:sz w:val="20"/>
                <w:szCs w:val="20"/>
                <w:lang w:val="en-US"/>
              </w:rPr>
            </w:pPr>
            <w:r w:rsidRPr="00727C94">
              <w:rPr>
                <w:sz w:val="20"/>
                <w:szCs w:val="20"/>
                <w:lang w:val="en-US"/>
              </w:rPr>
              <w:t>Food products, food raw materials</w:t>
            </w:r>
          </w:p>
        </w:tc>
        <w:tc>
          <w:tcPr>
            <w:tcW w:w="1547" w:type="dxa"/>
            <w:vMerge w:val="restart"/>
          </w:tcPr>
          <w:p w:rsidR="00D614FF" w:rsidRPr="00493BE8" w:rsidRDefault="00D614FF" w:rsidP="0084522B">
            <w:pPr>
              <w:overflowPunct w:val="0"/>
              <w:autoSpaceDE w:val="0"/>
              <w:autoSpaceDN w:val="0"/>
              <w:adjustRightInd w:val="0"/>
              <w:textAlignment w:val="baseline"/>
              <w:rPr>
                <w:sz w:val="20"/>
                <w:szCs w:val="20"/>
              </w:rPr>
            </w:pPr>
            <w:r w:rsidRPr="00493BE8">
              <w:rPr>
                <w:sz w:val="20"/>
                <w:szCs w:val="20"/>
              </w:rPr>
              <w:t>10.11-10.13, 10.20, 10.3, 10.4, 10.5-10.8;</w:t>
            </w:r>
            <w:r w:rsidRPr="00493BE8">
              <w:rPr>
                <w:sz w:val="20"/>
                <w:szCs w:val="20"/>
              </w:rPr>
              <w:tab/>
            </w:r>
          </w:p>
        </w:tc>
        <w:tc>
          <w:tcPr>
            <w:tcW w:w="1285" w:type="dxa"/>
            <w:vMerge w:val="restart"/>
          </w:tcPr>
          <w:p w:rsidR="00D614FF" w:rsidRPr="0084522B" w:rsidRDefault="00D614FF" w:rsidP="0084522B">
            <w:pPr>
              <w:overflowPunct w:val="0"/>
              <w:autoSpaceDE w:val="0"/>
              <w:autoSpaceDN w:val="0"/>
              <w:adjustRightInd w:val="0"/>
              <w:textAlignment w:val="baseline"/>
              <w:rPr>
                <w:sz w:val="20"/>
                <w:szCs w:val="20"/>
              </w:rPr>
            </w:pPr>
            <w:r w:rsidRPr="0084522B">
              <w:rPr>
                <w:sz w:val="20"/>
                <w:szCs w:val="20"/>
              </w:rPr>
              <w:t>0201-0210, 0302-0308, 0401-0410, 0702-0714, 0801-0814, 0901-0910,</w:t>
            </w:r>
          </w:p>
          <w:p w:rsidR="00D614FF" w:rsidRPr="0084522B" w:rsidRDefault="00D614FF" w:rsidP="0084522B">
            <w:pPr>
              <w:overflowPunct w:val="0"/>
              <w:autoSpaceDE w:val="0"/>
              <w:autoSpaceDN w:val="0"/>
              <w:adjustRightInd w:val="0"/>
              <w:textAlignment w:val="baseline"/>
              <w:rPr>
                <w:sz w:val="20"/>
                <w:szCs w:val="20"/>
              </w:rPr>
            </w:pPr>
            <w:r w:rsidRPr="0084522B">
              <w:rPr>
                <w:sz w:val="20"/>
                <w:szCs w:val="20"/>
              </w:rPr>
              <w:t>1001-1008, 1101-1108,</w:t>
            </w:r>
          </w:p>
          <w:p w:rsidR="00D614FF" w:rsidRPr="0084522B" w:rsidRDefault="00D614FF" w:rsidP="0084522B">
            <w:pPr>
              <w:overflowPunct w:val="0"/>
              <w:autoSpaceDE w:val="0"/>
              <w:autoSpaceDN w:val="0"/>
              <w:adjustRightInd w:val="0"/>
              <w:textAlignment w:val="baseline"/>
              <w:rPr>
                <w:sz w:val="20"/>
                <w:szCs w:val="20"/>
              </w:rPr>
            </w:pPr>
            <w:r w:rsidRPr="0084522B">
              <w:rPr>
                <w:sz w:val="20"/>
                <w:szCs w:val="20"/>
              </w:rPr>
              <w:t>1201-1214,</w:t>
            </w:r>
          </w:p>
          <w:p w:rsidR="00D614FF" w:rsidRPr="0084522B" w:rsidRDefault="00D614FF" w:rsidP="0084522B">
            <w:pPr>
              <w:overflowPunct w:val="0"/>
              <w:autoSpaceDE w:val="0"/>
              <w:autoSpaceDN w:val="0"/>
              <w:adjustRightInd w:val="0"/>
              <w:textAlignment w:val="baseline"/>
              <w:rPr>
                <w:sz w:val="20"/>
                <w:szCs w:val="20"/>
              </w:rPr>
            </w:pPr>
            <w:r w:rsidRPr="0084522B">
              <w:rPr>
                <w:sz w:val="20"/>
                <w:szCs w:val="20"/>
              </w:rPr>
              <w:t>1501-1518, 1601-1605, 1701-1704,</w:t>
            </w:r>
          </w:p>
          <w:p w:rsidR="00D614FF" w:rsidRPr="0084522B" w:rsidRDefault="00D614FF" w:rsidP="0084522B">
            <w:pPr>
              <w:overflowPunct w:val="0"/>
              <w:autoSpaceDE w:val="0"/>
              <w:autoSpaceDN w:val="0"/>
              <w:adjustRightInd w:val="0"/>
              <w:textAlignment w:val="baseline"/>
              <w:rPr>
                <w:sz w:val="20"/>
                <w:szCs w:val="20"/>
              </w:rPr>
            </w:pPr>
            <w:r w:rsidRPr="0084522B">
              <w:rPr>
                <w:sz w:val="20"/>
                <w:szCs w:val="20"/>
              </w:rPr>
              <w:t>1804-1806, 1901-1905, 2001-2009,</w:t>
            </w:r>
          </w:p>
          <w:p w:rsidR="00D614FF" w:rsidRPr="00493BE8" w:rsidRDefault="00D614FF" w:rsidP="0084522B">
            <w:pPr>
              <w:overflowPunct w:val="0"/>
              <w:autoSpaceDE w:val="0"/>
              <w:autoSpaceDN w:val="0"/>
              <w:adjustRightInd w:val="0"/>
              <w:textAlignment w:val="baseline"/>
              <w:rPr>
                <w:sz w:val="20"/>
                <w:szCs w:val="20"/>
              </w:rPr>
            </w:pPr>
            <w:r w:rsidRPr="0084522B">
              <w:rPr>
                <w:sz w:val="20"/>
                <w:szCs w:val="20"/>
              </w:rPr>
              <w:t>2101-2106, 2201-2209, 2301</w:t>
            </w:r>
          </w:p>
        </w:tc>
        <w:tc>
          <w:tcPr>
            <w:tcW w:w="3244" w:type="dxa"/>
            <w:gridSpan w:val="2"/>
          </w:tcPr>
          <w:p w:rsidR="00D614FF" w:rsidRPr="00727C94" w:rsidRDefault="00D614FF" w:rsidP="0084522B">
            <w:pPr>
              <w:overflowPunct w:val="0"/>
              <w:autoSpaceDE w:val="0"/>
              <w:autoSpaceDN w:val="0"/>
              <w:adjustRightInd w:val="0"/>
              <w:textAlignment w:val="baseline"/>
              <w:outlineLvl w:val="2"/>
              <w:rPr>
                <w:sz w:val="20"/>
                <w:szCs w:val="20"/>
                <w:lang w:val="en-US"/>
              </w:rPr>
            </w:pPr>
            <w:r w:rsidRPr="00727C94">
              <w:rPr>
                <w:sz w:val="20"/>
                <w:szCs w:val="20"/>
                <w:lang w:val="en-US"/>
              </w:rPr>
              <w:t>Glutamic acid (E620)</w:t>
            </w:r>
          </w:p>
          <w:p w:rsidR="00D614FF" w:rsidRPr="00727C94" w:rsidRDefault="00D614FF" w:rsidP="0084522B">
            <w:pPr>
              <w:overflowPunct w:val="0"/>
              <w:autoSpaceDE w:val="0"/>
              <w:autoSpaceDN w:val="0"/>
              <w:adjustRightInd w:val="0"/>
              <w:textAlignment w:val="baseline"/>
              <w:outlineLvl w:val="2"/>
              <w:rPr>
                <w:sz w:val="20"/>
                <w:szCs w:val="20"/>
                <w:lang w:val="en-US"/>
              </w:rPr>
            </w:pPr>
            <w:r w:rsidRPr="00727C94">
              <w:rPr>
                <w:sz w:val="20"/>
                <w:szCs w:val="20"/>
                <w:lang w:val="en-US"/>
              </w:rPr>
              <w:t>and its salts</w:t>
            </w:r>
          </w:p>
        </w:tc>
        <w:tc>
          <w:tcPr>
            <w:tcW w:w="3044" w:type="dxa"/>
            <w:gridSpan w:val="2"/>
          </w:tcPr>
          <w:p w:rsidR="00D614FF" w:rsidRPr="00493BE8" w:rsidRDefault="00D614FF" w:rsidP="0084522B">
            <w:pPr>
              <w:pStyle w:val="ae"/>
              <w:snapToGrid w:val="0"/>
              <w:rPr>
                <w:sz w:val="20"/>
                <w:szCs w:val="20"/>
              </w:rPr>
            </w:pPr>
            <w:r w:rsidRPr="00493BE8">
              <w:rPr>
                <w:sz w:val="20"/>
                <w:szCs w:val="20"/>
              </w:rPr>
              <w:t>(1.0-100) g/kg, ‰</w:t>
            </w:r>
          </w:p>
        </w:tc>
      </w:tr>
      <w:tr w:rsidR="00D614FF" w:rsidRPr="00493BE8" w:rsidTr="00760656">
        <w:trPr>
          <w:cantSplit/>
          <w:trHeight w:val="2065"/>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tcPr>
          <w:p w:rsidR="00D614FF" w:rsidRPr="00493BE8" w:rsidRDefault="00D614FF" w:rsidP="0084522B">
            <w:pPr>
              <w:pStyle w:val="ae"/>
              <w:snapToGrid w:val="0"/>
              <w:rPr>
                <w:sz w:val="20"/>
                <w:szCs w:val="20"/>
              </w:rPr>
            </w:pPr>
            <w:r w:rsidRPr="00493BE8">
              <w:rPr>
                <w:sz w:val="20"/>
                <w:szCs w:val="20"/>
              </w:rPr>
              <w:t>Nutritional supplements</w:t>
            </w:r>
          </w:p>
        </w:tc>
        <w:tc>
          <w:tcPr>
            <w:tcW w:w="1547" w:type="dxa"/>
            <w:vMerge/>
          </w:tcPr>
          <w:p w:rsidR="00D614FF" w:rsidRPr="00493BE8" w:rsidRDefault="00D614FF" w:rsidP="0084522B">
            <w:pPr>
              <w:pStyle w:val="ae"/>
              <w:snapToGrid w:val="0"/>
              <w:rPr>
                <w:sz w:val="20"/>
                <w:szCs w:val="20"/>
              </w:rPr>
            </w:pPr>
          </w:p>
        </w:tc>
        <w:tc>
          <w:tcPr>
            <w:tcW w:w="1285" w:type="dxa"/>
            <w:vMerge/>
          </w:tcPr>
          <w:p w:rsidR="00D614FF" w:rsidRPr="00493BE8" w:rsidRDefault="00D614FF" w:rsidP="0084522B">
            <w:pPr>
              <w:pStyle w:val="ae"/>
              <w:snapToGrid w:val="0"/>
              <w:rPr>
                <w:sz w:val="20"/>
                <w:szCs w:val="20"/>
              </w:rPr>
            </w:pPr>
          </w:p>
        </w:tc>
        <w:tc>
          <w:tcPr>
            <w:tcW w:w="3244" w:type="dxa"/>
            <w:gridSpan w:val="2"/>
          </w:tcPr>
          <w:p w:rsidR="00D614FF" w:rsidRPr="00727C94" w:rsidRDefault="00D614FF" w:rsidP="0084522B">
            <w:pPr>
              <w:overflowPunct w:val="0"/>
              <w:autoSpaceDE w:val="0"/>
              <w:autoSpaceDN w:val="0"/>
              <w:adjustRightInd w:val="0"/>
              <w:textAlignment w:val="baseline"/>
              <w:outlineLvl w:val="2"/>
              <w:rPr>
                <w:sz w:val="20"/>
                <w:szCs w:val="20"/>
                <w:lang w:val="en-US"/>
              </w:rPr>
            </w:pPr>
            <w:r w:rsidRPr="00727C94">
              <w:rPr>
                <w:sz w:val="20"/>
                <w:szCs w:val="20"/>
                <w:lang w:val="en-US"/>
              </w:rPr>
              <w:t>Glutamic acid (E620)</w:t>
            </w:r>
          </w:p>
          <w:p w:rsidR="00D614FF" w:rsidRPr="00727C94" w:rsidRDefault="00D614FF" w:rsidP="0084522B">
            <w:pPr>
              <w:overflowPunct w:val="0"/>
              <w:autoSpaceDE w:val="0"/>
              <w:autoSpaceDN w:val="0"/>
              <w:adjustRightInd w:val="0"/>
              <w:textAlignment w:val="baseline"/>
              <w:outlineLvl w:val="2"/>
              <w:rPr>
                <w:sz w:val="20"/>
                <w:szCs w:val="20"/>
                <w:lang w:val="en-US"/>
              </w:rPr>
            </w:pPr>
            <w:r w:rsidRPr="00727C94">
              <w:rPr>
                <w:sz w:val="20"/>
                <w:szCs w:val="20"/>
                <w:lang w:val="en-US"/>
              </w:rPr>
              <w:t>and its salts</w:t>
            </w:r>
          </w:p>
        </w:tc>
        <w:tc>
          <w:tcPr>
            <w:tcW w:w="3044" w:type="dxa"/>
            <w:gridSpan w:val="2"/>
          </w:tcPr>
          <w:p w:rsidR="00D614FF" w:rsidRPr="00493BE8" w:rsidRDefault="00D614FF" w:rsidP="0084522B">
            <w:pPr>
              <w:pStyle w:val="ae"/>
              <w:snapToGrid w:val="0"/>
              <w:rPr>
                <w:sz w:val="20"/>
                <w:szCs w:val="20"/>
              </w:rPr>
            </w:pPr>
            <w:r w:rsidRPr="00493BE8">
              <w:rPr>
                <w:sz w:val="20"/>
                <w:szCs w:val="20"/>
              </w:rPr>
              <w:t>(2.5-100) g/kg, ‰</w:t>
            </w:r>
          </w:p>
        </w:tc>
      </w:tr>
      <w:tr w:rsidR="00D614FF" w:rsidRPr="00493BE8" w:rsidTr="00760656">
        <w:trPr>
          <w:cantSplit/>
          <w:trHeight w:val="1023"/>
        </w:trPr>
        <w:tc>
          <w:tcPr>
            <w:tcW w:w="928" w:type="dxa"/>
            <w:vMerge w:val="restart"/>
          </w:tcPr>
          <w:p w:rsidR="00D614FF" w:rsidRPr="00493BE8" w:rsidRDefault="00D614FF" w:rsidP="00474EB3">
            <w:pPr>
              <w:pStyle w:val="ae"/>
              <w:snapToGrid w:val="0"/>
              <w:rPr>
                <w:sz w:val="20"/>
                <w:szCs w:val="20"/>
              </w:rPr>
            </w:pPr>
            <w:r>
              <w:rPr>
                <w:sz w:val="20"/>
                <w:szCs w:val="20"/>
              </w:rPr>
              <w:t>31</w:t>
            </w:r>
          </w:p>
        </w:tc>
        <w:tc>
          <w:tcPr>
            <w:tcW w:w="2218" w:type="dxa"/>
            <w:gridSpan w:val="2"/>
            <w:vMerge w:val="restart"/>
          </w:tcPr>
          <w:p w:rsidR="00D614FF" w:rsidRPr="00493BE8" w:rsidRDefault="00D614FF" w:rsidP="00776641">
            <w:pPr>
              <w:pStyle w:val="ae"/>
              <w:snapToGrid w:val="0"/>
              <w:rPr>
                <w:sz w:val="20"/>
                <w:szCs w:val="20"/>
              </w:rPr>
            </w:pPr>
            <w:r w:rsidRPr="00493BE8">
              <w:rPr>
                <w:sz w:val="20"/>
                <w:szCs w:val="20"/>
              </w:rPr>
              <w:t>M 04-92-2020</w:t>
            </w:r>
          </w:p>
        </w:tc>
        <w:tc>
          <w:tcPr>
            <w:tcW w:w="3683" w:type="dxa"/>
            <w:vMerge w:val="restart"/>
          </w:tcPr>
          <w:p w:rsidR="00D614FF" w:rsidRPr="00727C94" w:rsidRDefault="00D614FF" w:rsidP="00776641">
            <w:pPr>
              <w:pStyle w:val="ae"/>
              <w:snapToGrid w:val="0"/>
              <w:rPr>
                <w:sz w:val="20"/>
                <w:szCs w:val="20"/>
                <w:lang w:val="en-US"/>
              </w:rPr>
            </w:pPr>
            <w:r w:rsidRPr="00727C94">
              <w:rPr>
                <w:sz w:val="20"/>
                <w:szCs w:val="20"/>
                <w:lang w:val="en-US"/>
              </w:rPr>
              <w:t>Food products, food raw materials, feed and food additives</w:t>
            </w:r>
          </w:p>
        </w:tc>
        <w:tc>
          <w:tcPr>
            <w:tcW w:w="1547" w:type="dxa"/>
            <w:vMerge w:val="restart"/>
          </w:tcPr>
          <w:p w:rsidR="00D614FF" w:rsidRPr="00493BE8" w:rsidRDefault="00D614FF" w:rsidP="00776641">
            <w:pPr>
              <w:overflowPunct w:val="0"/>
              <w:autoSpaceDE w:val="0"/>
              <w:autoSpaceDN w:val="0"/>
              <w:adjustRightInd w:val="0"/>
              <w:textAlignment w:val="baseline"/>
              <w:rPr>
                <w:sz w:val="20"/>
                <w:szCs w:val="20"/>
              </w:rPr>
            </w:pPr>
            <w:r w:rsidRPr="00493BE8">
              <w:rPr>
                <w:sz w:val="20"/>
                <w:szCs w:val="20"/>
              </w:rPr>
              <w:t>10.11-10.13, 10.20, 10.3, 10.4, 10.5-10.8, 10.89.19, 10.89.19.150, 10.89.19.210</w:t>
            </w:r>
          </w:p>
          <w:p w:rsidR="00D614FF" w:rsidRPr="00493BE8" w:rsidRDefault="00D614FF" w:rsidP="00776641">
            <w:pPr>
              <w:pStyle w:val="ae"/>
              <w:snapToGrid w:val="0"/>
              <w:rPr>
                <w:sz w:val="20"/>
                <w:szCs w:val="20"/>
              </w:rPr>
            </w:pPr>
          </w:p>
        </w:tc>
        <w:tc>
          <w:tcPr>
            <w:tcW w:w="1285" w:type="dxa"/>
            <w:vMerge w:val="restart"/>
          </w:tcPr>
          <w:p w:rsidR="00D614FF" w:rsidRPr="00493BE8" w:rsidRDefault="00D614FF" w:rsidP="00776641">
            <w:pPr>
              <w:overflowPunct w:val="0"/>
              <w:autoSpaceDE w:val="0"/>
              <w:autoSpaceDN w:val="0"/>
              <w:adjustRightInd w:val="0"/>
              <w:textAlignment w:val="baseline"/>
              <w:rPr>
                <w:sz w:val="20"/>
                <w:szCs w:val="20"/>
              </w:rPr>
            </w:pPr>
            <w:r w:rsidRPr="00493BE8">
              <w:rPr>
                <w:sz w:val="20"/>
                <w:szCs w:val="20"/>
              </w:rPr>
              <w:t>0201-0210, 0302-0308, 0401-0410, 0702-0714, 0801-0813, 0901-0910,</w:t>
            </w:r>
          </w:p>
          <w:p w:rsidR="00D614FF" w:rsidRPr="00493BE8" w:rsidRDefault="00D614FF" w:rsidP="00776641">
            <w:pPr>
              <w:overflowPunct w:val="0"/>
              <w:autoSpaceDE w:val="0"/>
              <w:autoSpaceDN w:val="0"/>
              <w:adjustRightInd w:val="0"/>
              <w:textAlignment w:val="baseline"/>
              <w:rPr>
                <w:sz w:val="20"/>
                <w:szCs w:val="20"/>
              </w:rPr>
            </w:pPr>
            <w:r w:rsidRPr="00493BE8">
              <w:rPr>
                <w:sz w:val="20"/>
                <w:szCs w:val="20"/>
              </w:rPr>
              <w:t xml:space="preserve">1001-1008, 1101-1108, </w:t>
            </w:r>
            <w:r w:rsidRPr="00493BE8">
              <w:rPr>
                <w:sz w:val="20"/>
                <w:szCs w:val="20"/>
              </w:rPr>
              <w:lastRenderedPageBreak/>
              <w:t>1201-1214,</w:t>
            </w:r>
          </w:p>
          <w:p w:rsidR="00D614FF" w:rsidRPr="00493BE8" w:rsidRDefault="00D614FF" w:rsidP="00776641">
            <w:pPr>
              <w:overflowPunct w:val="0"/>
              <w:autoSpaceDE w:val="0"/>
              <w:autoSpaceDN w:val="0"/>
              <w:adjustRightInd w:val="0"/>
              <w:textAlignment w:val="baseline"/>
              <w:rPr>
                <w:sz w:val="20"/>
                <w:szCs w:val="20"/>
              </w:rPr>
            </w:pPr>
            <w:r w:rsidRPr="00493BE8">
              <w:rPr>
                <w:sz w:val="20"/>
                <w:szCs w:val="20"/>
              </w:rPr>
              <w:t>1501-1518, 1601-1605, 1701-1704,</w:t>
            </w:r>
          </w:p>
          <w:p w:rsidR="00D614FF" w:rsidRPr="00493BE8" w:rsidRDefault="00D614FF" w:rsidP="00776641">
            <w:pPr>
              <w:overflowPunct w:val="0"/>
              <w:autoSpaceDE w:val="0"/>
              <w:autoSpaceDN w:val="0"/>
              <w:adjustRightInd w:val="0"/>
              <w:textAlignment w:val="baseline"/>
              <w:rPr>
                <w:sz w:val="20"/>
                <w:szCs w:val="20"/>
              </w:rPr>
            </w:pPr>
            <w:r w:rsidRPr="00493BE8">
              <w:rPr>
                <w:sz w:val="20"/>
                <w:szCs w:val="20"/>
              </w:rPr>
              <w:t>1804-1806, 1901-1905, 2001-2009,</w:t>
            </w:r>
          </w:p>
          <w:p w:rsidR="00D614FF" w:rsidRPr="00493BE8" w:rsidRDefault="00D614FF" w:rsidP="00776641">
            <w:pPr>
              <w:overflowPunct w:val="0"/>
              <w:autoSpaceDE w:val="0"/>
              <w:autoSpaceDN w:val="0"/>
              <w:adjustRightInd w:val="0"/>
              <w:textAlignment w:val="baseline"/>
              <w:rPr>
                <w:sz w:val="20"/>
                <w:szCs w:val="20"/>
              </w:rPr>
            </w:pPr>
            <w:r w:rsidRPr="00493BE8">
              <w:rPr>
                <w:sz w:val="20"/>
                <w:szCs w:val="20"/>
              </w:rPr>
              <w:t>2101-2106, 2201-2209, 2301</w:t>
            </w:r>
          </w:p>
        </w:tc>
        <w:tc>
          <w:tcPr>
            <w:tcW w:w="3244" w:type="dxa"/>
            <w:gridSpan w:val="2"/>
          </w:tcPr>
          <w:p w:rsidR="00D614FF" w:rsidRPr="00493BE8" w:rsidRDefault="00D614FF" w:rsidP="00776641">
            <w:pPr>
              <w:overflowPunct w:val="0"/>
              <w:autoSpaceDE w:val="0"/>
              <w:autoSpaceDN w:val="0"/>
              <w:adjustRightInd w:val="0"/>
              <w:textAlignment w:val="baseline"/>
              <w:outlineLvl w:val="2"/>
              <w:rPr>
                <w:sz w:val="20"/>
                <w:szCs w:val="20"/>
              </w:rPr>
            </w:pPr>
            <w:r w:rsidRPr="00493BE8">
              <w:rPr>
                <w:sz w:val="20"/>
                <w:szCs w:val="20"/>
              </w:rPr>
              <w:lastRenderedPageBreak/>
              <w:t>Fructose</w:t>
            </w:r>
          </w:p>
        </w:tc>
        <w:tc>
          <w:tcPr>
            <w:tcW w:w="3044" w:type="dxa"/>
            <w:gridSpan w:val="2"/>
          </w:tcPr>
          <w:p w:rsidR="00D614FF" w:rsidRPr="00493BE8" w:rsidRDefault="00D614FF" w:rsidP="00776641">
            <w:pPr>
              <w:pStyle w:val="ae"/>
              <w:snapToGrid w:val="0"/>
              <w:rPr>
                <w:sz w:val="20"/>
                <w:szCs w:val="20"/>
              </w:rPr>
            </w:pPr>
            <w:r w:rsidRPr="00493BE8">
              <w:rPr>
                <w:sz w:val="20"/>
                <w:szCs w:val="20"/>
              </w:rPr>
              <w:t>(0.2-100)%, g/100g</w:t>
            </w:r>
          </w:p>
        </w:tc>
      </w:tr>
      <w:tr w:rsidR="00D614FF" w:rsidRPr="00493BE8" w:rsidTr="00760656">
        <w:trPr>
          <w:cantSplit/>
          <w:trHeight w:val="102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776641">
            <w:pPr>
              <w:pStyle w:val="ae"/>
              <w:snapToGrid w:val="0"/>
              <w:rPr>
                <w:sz w:val="20"/>
                <w:szCs w:val="20"/>
              </w:rPr>
            </w:pPr>
          </w:p>
        </w:tc>
        <w:tc>
          <w:tcPr>
            <w:tcW w:w="3683" w:type="dxa"/>
            <w:vMerge/>
          </w:tcPr>
          <w:p w:rsidR="00D614FF" w:rsidRPr="00493BE8" w:rsidRDefault="00D614FF" w:rsidP="00776641">
            <w:pPr>
              <w:pStyle w:val="ae"/>
              <w:snapToGrid w:val="0"/>
              <w:rPr>
                <w:sz w:val="20"/>
                <w:szCs w:val="20"/>
              </w:rPr>
            </w:pPr>
          </w:p>
        </w:tc>
        <w:tc>
          <w:tcPr>
            <w:tcW w:w="1547" w:type="dxa"/>
            <w:vMerge/>
          </w:tcPr>
          <w:p w:rsidR="00D614FF" w:rsidRPr="00493BE8" w:rsidRDefault="00D614FF" w:rsidP="00776641">
            <w:pPr>
              <w:pStyle w:val="ae"/>
              <w:snapToGrid w:val="0"/>
              <w:rPr>
                <w:sz w:val="20"/>
                <w:szCs w:val="20"/>
              </w:rPr>
            </w:pPr>
          </w:p>
        </w:tc>
        <w:tc>
          <w:tcPr>
            <w:tcW w:w="1285" w:type="dxa"/>
            <w:vMerge/>
          </w:tcPr>
          <w:p w:rsidR="00D614FF" w:rsidRPr="00493BE8" w:rsidRDefault="00D614FF" w:rsidP="00776641">
            <w:pPr>
              <w:pStyle w:val="ae"/>
              <w:snapToGrid w:val="0"/>
              <w:rPr>
                <w:sz w:val="20"/>
                <w:szCs w:val="20"/>
              </w:rPr>
            </w:pPr>
          </w:p>
        </w:tc>
        <w:tc>
          <w:tcPr>
            <w:tcW w:w="3244" w:type="dxa"/>
            <w:gridSpan w:val="2"/>
          </w:tcPr>
          <w:p w:rsidR="00D614FF" w:rsidRPr="00493BE8" w:rsidRDefault="00D614FF" w:rsidP="00776641">
            <w:pPr>
              <w:overflowPunct w:val="0"/>
              <w:autoSpaceDE w:val="0"/>
              <w:autoSpaceDN w:val="0"/>
              <w:adjustRightInd w:val="0"/>
              <w:textAlignment w:val="baseline"/>
              <w:outlineLvl w:val="2"/>
              <w:rPr>
                <w:sz w:val="20"/>
                <w:szCs w:val="20"/>
              </w:rPr>
            </w:pPr>
            <w:r w:rsidRPr="00493BE8">
              <w:rPr>
                <w:sz w:val="20"/>
                <w:szCs w:val="20"/>
              </w:rPr>
              <w:t>Glucose</w:t>
            </w:r>
          </w:p>
        </w:tc>
        <w:tc>
          <w:tcPr>
            <w:tcW w:w="3044" w:type="dxa"/>
            <w:gridSpan w:val="2"/>
          </w:tcPr>
          <w:p w:rsidR="00D614FF" w:rsidRPr="00493BE8" w:rsidRDefault="00D614FF" w:rsidP="00776641">
            <w:pPr>
              <w:pStyle w:val="ae"/>
              <w:snapToGrid w:val="0"/>
              <w:rPr>
                <w:sz w:val="20"/>
                <w:szCs w:val="20"/>
              </w:rPr>
            </w:pPr>
            <w:r w:rsidRPr="00493BE8">
              <w:rPr>
                <w:sz w:val="20"/>
                <w:szCs w:val="20"/>
              </w:rPr>
              <w:t>(0.2-100)%, g/100g</w:t>
            </w:r>
          </w:p>
        </w:tc>
      </w:tr>
      <w:tr w:rsidR="00D614FF" w:rsidRPr="00493BE8" w:rsidTr="00760656">
        <w:trPr>
          <w:cantSplit/>
          <w:trHeight w:val="102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776641">
            <w:pPr>
              <w:pStyle w:val="ae"/>
              <w:snapToGrid w:val="0"/>
              <w:rPr>
                <w:sz w:val="20"/>
                <w:szCs w:val="20"/>
              </w:rPr>
            </w:pPr>
          </w:p>
        </w:tc>
        <w:tc>
          <w:tcPr>
            <w:tcW w:w="3683" w:type="dxa"/>
            <w:vMerge/>
          </w:tcPr>
          <w:p w:rsidR="00D614FF" w:rsidRPr="00493BE8" w:rsidRDefault="00D614FF" w:rsidP="00776641">
            <w:pPr>
              <w:pStyle w:val="ae"/>
              <w:snapToGrid w:val="0"/>
              <w:rPr>
                <w:sz w:val="20"/>
                <w:szCs w:val="20"/>
              </w:rPr>
            </w:pPr>
          </w:p>
        </w:tc>
        <w:tc>
          <w:tcPr>
            <w:tcW w:w="1547" w:type="dxa"/>
            <w:vMerge/>
          </w:tcPr>
          <w:p w:rsidR="00D614FF" w:rsidRPr="00493BE8" w:rsidRDefault="00D614FF" w:rsidP="00776641">
            <w:pPr>
              <w:pStyle w:val="ae"/>
              <w:snapToGrid w:val="0"/>
              <w:rPr>
                <w:sz w:val="20"/>
                <w:szCs w:val="20"/>
              </w:rPr>
            </w:pPr>
          </w:p>
        </w:tc>
        <w:tc>
          <w:tcPr>
            <w:tcW w:w="1285" w:type="dxa"/>
            <w:vMerge/>
          </w:tcPr>
          <w:p w:rsidR="00D614FF" w:rsidRPr="00493BE8" w:rsidRDefault="00D614FF" w:rsidP="00776641">
            <w:pPr>
              <w:pStyle w:val="ae"/>
              <w:snapToGrid w:val="0"/>
              <w:rPr>
                <w:sz w:val="20"/>
                <w:szCs w:val="20"/>
              </w:rPr>
            </w:pPr>
          </w:p>
        </w:tc>
        <w:tc>
          <w:tcPr>
            <w:tcW w:w="3244" w:type="dxa"/>
            <w:gridSpan w:val="2"/>
          </w:tcPr>
          <w:p w:rsidR="00D614FF" w:rsidRPr="00493BE8" w:rsidRDefault="00D614FF" w:rsidP="00776641">
            <w:pPr>
              <w:overflowPunct w:val="0"/>
              <w:autoSpaceDE w:val="0"/>
              <w:autoSpaceDN w:val="0"/>
              <w:adjustRightInd w:val="0"/>
              <w:textAlignment w:val="baseline"/>
              <w:outlineLvl w:val="2"/>
              <w:rPr>
                <w:sz w:val="20"/>
                <w:szCs w:val="20"/>
              </w:rPr>
            </w:pPr>
            <w:r w:rsidRPr="00493BE8">
              <w:rPr>
                <w:sz w:val="20"/>
                <w:szCs w:val="20"/>
              </w:rPr>
              <w:t>Lactose</w:t>
            </w:r>
          </w:p>
        </w:tc>
        <w:tc>
          <w:tcPr>
            <w:tcW w:w="3044" w:type="dxa"/>
            <w:gridSpan w:val="2"/>
          </w:tcPr>
          <w:p w:rsidR="00D614FF" w:rsidRPr="00493BE8" w:rsidRDefault="00D614FF" w:rsidP="00776641">
            <w:pPr>
              <w:pStyle w:val="ae"/>
              <w:snapToGrid w:val="0"/>
              <w:rPr>
                <w:sz w:val="20"/>
                <w:szCs w:val="20"/>
              </w:rPr>
            </w:pPr>
            <w:r w:rsidRPr="00493BE8">
              <w:rPr>
                <w:sz w:val="20"/>
                <w:szCs w:val="20"/>
              </w:rPr>
              <w:t>(0.2-100)%, g/100g</w:t>
            </w:r>
          </w:p>
        </w:tc>
      </w:tr>
      <w:tr w:rsidR="00D614FF" w:rsidRPr="00493BE8" w:rsidTr="00760656">
        <w:trPr>
          <w:cantSplit/>
          <w:trHeight w:val="102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776641">
            <w:pPr>
              <w:pStyle w:val="ae"/>
              <w:snapToGrid w:val="0"/>
              <w:rPr>
                <w:sz w:val="20"/>
                <w:szCs w:val="20"/>
              </w:rPr>
            </w:pPr>
          </w:p>
        </w:tc>
        <w:tc>
          <w:tcPr>
            <w:tcW w:w="3683" w:type="dxa"/>
            <w:vMerge/>
          </w:tcPr>
          <w:p w:rsidR="00D614FF" w:rsidRPr="00493BE8" w:rsidRDefault="00D614FF" w:rsidP="00776641">
            <w:pPr>
              <w:pStyle w:val="ae"/>
              <w:snapToGrid w:val="0"/>
              <w:rPr>
                <w:sz w:val="20"/>
                <w:szCs w:val="20"/>
              </w:rPr>
            </w:pPr>
          </w:p>
        </w:tc>
        <w:tc>
          <w:tcPr>
            <w:tcW w:w="1547" w:type="dxa"/>
            <w:vMerge/>
          </w:tcPr>
          <w:p w:rsidR="00D614FF" w:rsidRPr="00493BE8" w:rsidRDefault="00D614FF" w:rsidP="00776641">
            <w:pPr>
              <w:pStyle w:val="ae"/>
              <w:snapToGrid w:val="0"/>
              <w:rPr>
                <w:sz w:val="20"/>
                <w:szCs w:val="20"/>
              </w:rPr>
            </w:pPr>
          </w:p>
        </w:tc>
        <w:tc>
          <w:tcPr>
            <w:tcW w:w="1285" w:type="dxa"/>
            <w:vMerge/>
          </w:tcPr>
          <w:p w:rsidR="00D614FF" w:rsidRPr="00493BE8" w:rsidRDefault="00D614FF" w:rsidP="00776641">
            <w:pPr>
              <w:pStyle w:val="ae"/>
              <w:snapToGrid w:val="0"/>
              <w:rPr>
                <w:sz w:val="20"/>
                <w:szCs w:val="20"/>
              </w:rPr>
            </w:pPr>
          </w:p>
        </w:tc>
        <w:tc>
          <w:tcPr>
            <w:tcW w:w="3244" w:type="dxa"/>
            <w:gridSpan w:val="2"/>
          </w:tcPr>
          <w:p w:rsidR="00D614FF" w:rsidRPr="00493BE8" w:rsidRDefault="00D614FF" w:rsidP="00776641">
            <w:pPr>
              <w:overflowPunct w:val="0"/>
              <w:autoSpaceDE w:val="0"/>
              <w:autoSpaceDN w:val="0"/>
              <w:adjustRightInd w:val="0"/>
              <w:textAlignment w:val="baseline"/>
              <w:outlineLvl w:val="2"/>
              <w:rPr>
                <w:sz w:val="20"/>
                <w:szCs w:val="20"/>
              </w:rPr>
            </w:pPr>
            <w:r w:rsidRPr="00493BE8">
              <w:rPr>
                <w:sz w:val="20"/>
                <w:szCs w:val="20"/>
              </w:rPr>
              <w:t>Sucrose</w:t>
            </w:r>
          </w:p>
        </w:tc>
        <w:tc>
          <w:tcPr>
            <w:tcW w:w="3044" w:type="dxa"/>
            <w:gridSpan w:val="2"/>
          </w:tcPr>
          <w:p w:rsidR="00D614FF" w:rsidRPr="00493BE8" w:rsidRDefault="00D614FF" w:rsidP="00776641">
            <w:pPr>
              <w:pStyle w:val="ae"/>
              <w:snapToGrid w:val="0"/>
              <w:rPr>
                <w:sz w:val="20"/>
                <w:szCs w:val="20"/>
              </w:rPr>
            </w:pPr>
            <w:r w:rsidRPr="00493BE8">
              <w:rPr>
                <w:sz w:val="20"/>
                <w:szCs w:val="20"/>
              </w:rPr>
              <w:t>(0.2-100)%, g/100g</w:t>
            </w:r>
          </w:p>
        </w:tc>
      </w:tr>
      <w:tr w:rsidR="00D614FF" w:rsidRPr="00493BE8" w:rsidTr="00760656">
        <w:trPr>
          <w:cantSplit/>
          <w:trHeight w:val="277"/>
        </w:trPr>
        <w:tc>
          <w:tcPr>
            <w:tcW w:w="928" w:type="dxa"/>
            <w:vMerge w:val="restart"/>
          </w:tcPr>
          <w:p w:rsidR="00D614FF" w:rsidRPr="00493BE8" w:rsidRDefault="00D614FF" w:rsidP="00925650">
            <w:pPr>
              <w:pStyle w:val="ae"/>
              <w:snapToGrid w:val="0"/>
              <w:rPr>
                <w:sz w:val="20"/>
                <w:szCs w:val="20"/>
              </w:rPr>
            </w:pPr>
            <w:r>
              <w:rPr>
                <w:sz w:val="20"/>
                <w:szCs w:val="20"/>
              </w:rPr>
              <w:t>32</w:t>
            </w:r>
          </w:p>
        </w:tc>
        <w:tc>
          <w:tcPr>
            <w:tcW w:w="2218" w:type="dxa"/>
            <w:gridSpan w:val="2"/>
            <w:vMerge w:val="restart"/>
          </w:tcPr>
          <w:p w:rsidR="00D614FF" w:rsidRPr="00493BE8" w:rsidRDefault="00D614FF" w:rsidP="00F07354">
            <w:pPr>
              <w:pStyle w:val="ae"/>
              <w:snapToGrid w:val="0"/>
              <w:rPr>
                <w:sz w:val="20"/>
                <w:szCs w:val="20"/>
              </w:rPr>
            </w:pPr>
            <w:r w:rsidRPr="00493BE8">
              <w:rPr>
                <w:sz w:val="20"/>
                <w:szCs w:val="20"/>
              </w:rPr>
              <w:t>M 04-85-2015</w:t>
            </w:r>
          </w:p>
        </w:tc>
        <w:tc>
          <w:tcPr>
            <w:tcW w:w="3683" w:type="dxa"/>
            <w:vMerge w:val="restart"/>
          </w:tcPr>
          <w:p w:rsidR="00D614FF" w:rsidRPr="00493BE8" w:rsidRDefault="00D614FF" w:rsidP="009E3041">
            <w:pPr>
              <w:pStyle w:val="ae"/>
              <w:snapToGrid w:val="0"/>
              <w:rPr>
                <w:sz w:val="20"/>
                <w:szCs w:val="20"/>
              </w:rPr>
            </w:pPr>
            <w:r w:rsidRPr="00493BE8">
              <w:rPr>
                <w:sz w:val="20"/>
                <w:szCs w:val="20"/>
              </w:rPr>
              <w:t>Nutritional supplements</w:t>
            </w:r>
          </w:p>
        </w:tc>
        <w:tc>
          <w:tcPr>
            <w:tcW w:w="1547" w:type="dxa"/>
            <w:vMerge w:val="restart"/>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11.02.-11.02.12, 11.03-11.03.10.130</w:t>
            </w:r>
          </w:p>
        </w:tc>
        <w:tc>
          <w:tcPr>
            <w:tcW w:w="1285" w:type="dxa"/>
            <w:vMerge w:val="restart"/>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2204-2206</w:t>
            </w: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rPr>
            </w:pPr>
            <w:r w:rsidRPr="00493BE8">
              <w:rPr>
                <w:sz w:val="20"/>
                <w:szCs w:val="20"/>
                <w:lang w:val="en-US"/>
              </w:rPr>
              <w:t>D-tartaric acid</w:t>
            </w:r>
          </w:p>
        </w:tc>
        <w:tc>
          <w:tcPr>
            <w:tcW w:w="3044" w:type="dxa"/>
            <w:gridSpan w:val="2"/>
          </w:tcPr>
          <w:p w:rsidR="00D614FF" w:rsidRPr="00493BE8" w:rsidRDefault="00D614FF" w:rsidP="00F07354">
            <w:pPr>
              <w:pStyle w:val="ae"/>
              <w:snapToGrid w:val="0"/>
              <w:rPr>
                <w:sz w:val="20"/>
                <w:szCs w:val="20"/>
              </w:rPr>
            </w:pPr>
            <w:r w:rsidRPr="00493BE8">
              <w:rPr>
                <w:sz w:val="20"/>
                <w:szCs w:val="20"/>
              </w:rPr>
              <w:t>(5-100)%</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lang w:val="en-US"/>
              </w:rPr>
            </w:pPr>
            <w:r w:rsidRPr="00493BE8">
              <w:rPr>
                <w:sz w:val="20"/>
                <w:szCs w:val="20"/>
                <w:lang w:val="en-US"/>
              </w:rPr>
              <w:t>L-tartaric acid</w:t>
            </w:r>
          </w:p>
        </w:tc>
        <w:tc>
          <w:tcPr>
            <w:tcW w:w="3044" w:type="dxa"/>
            <w:gridSpan w:val="2"/>
          </w:tcPr>
          <w:p w:rsidR="00D614FF" w:rsidRPr="00493BE8" w:rsidRDefault="00D614FF" w:rsidP="00F07354">
            <w:pPr>
              <w:pStyle w:val="ae"/>
              <w:snapToGrid w:val="0"/>
              <w:rPr>
                <w:sz w:val="20"/>
                <w:szCs w:val="20"/>
              </w:rPr>
            </w:pPr>
            <w:r w:rsidRPr="00493BE8">
              <w:rPr>
                <w:sz w:val="20"/>
                <w:szCs w:val="20"/>
              </w:rPr>
              <w:t>(5-100)%</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lang w:val="en-US"/>
              </w:rPr>
            </w:pPr>
            <w:r w:rsidRPr="00493BE8">
              <w:rPr>
                <w:sz w:val="20"/>
                <w:szCs w:val="20"/>
                <w:lang w:val="en-US"/>
              </w:rPr>
              <w:t>L-malic acid</w:t>
            </w:r>
          </w:p>
        </w:tc>
        <w:tc>
          <w:tcPr>
            <w:tcW w:w="3044" w:type="dxa"/>
            <w:gridSpan w:val="2"/>
          </w:tcPr>
          <w:p w:rsidR="00D614FF" w:rsidRPr="00493BE8" w:rsidRDefault="00D614FF" w:rsidP="00F07354">
            <w:pPr>
              <w:pStyle w:val="ae"/>
              <w:snapToGrid w:val="0"/>
              <w:rPr>
                <w:sz w:val="20"/>
                <w:szCs w:val="20"/>
              </w:rPr>
            </w:pPr>
            <w:r w:rsidRPr="00493BE8">
              <w:rPr>
                <w:sz w:val="20"/>
                <w:szCs w:val="20"/>
              </w:rPr>
              <w:t>(5-100)%</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lang w:val="en-US"/>
              </w:rPr>
            </w:pPr>
            <w:r w:rsidRPr="00493BE8">
              <w:rPr>
                <w:sz w:val="20"/>
                <w:szCs w:val="20"/>
                <w:lang w:val="en-US"/>
              </w:rPr>
              <w:t>D- malic acid</w:t>
            </w:r>
          </w:p>
        </w:tc>
        <w:tc>
          <w:tcPr>
            <w:tcW w:w="3044" w:type="dxa"/>
            <w:gridSpan w:val="2"/>
          </w:tcPr>
          <w:p w:rsidR="00D614FF" w:rsidRPr="00493BE8" w:rsidRDefault="00D614FF" w:rsidP="00F07354">
            <w:pPr>
              <w:pStyle w:val="ae"/>
              <w:snapToGrid w:val="0"/>
              <w:rPr>
                <w:sz w:val="20"/>
                <w:szCs w:val="20"/>
              </w:rPr>
            </w:pPr>
            <w:r w:rsidRPr="00493BE8">
              <w:rPr>
                <w:sz w:val="20"/>
                <w:szCs w:val="20"/>
              </w:rPr>
              <w:t>(5-100)%</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val="restart"/>
          </w:tcPr>
          <w:p w:rsidR="00D614FF" w:rsidRPr="00727C94" w:rsidRDefault="00D614FF" w:rsidP="009E3041">
            <w:pPr>
              <w:pStyle w:val="ae"/>
              <w:snapToGrid w:val="0"/>
              <w:rPr>
                <w:sz w:val="20"/>
                <w:szCs w:val="20"/>
                <w:lang w:val="en-US"/>
              </w:rPr>
            </w:pPr>
            <w:r w:rsidRPr="00727C94">
              <w:rPr>
                <w:sz w:val="20"/>
                <w:szCs w:val="20"/>
                <w:lang w:val="en-US"/>
              </w:rPr>
              <w:t>Wine products and wine materials</w:t>
            </w:r>
          </w:p>
        </w:tc>
        <w:tc>
          <w:tcPr>
            <w:tcW w:w="1547" w:type="dxa"/>
            <w:vMerge w:val="restart"/>
          </w:tcPr>
          <w:p w:rsidR="00D614FF" w:rsidRDefault="00D614FF" w:rsidP="00190814">
            <w:pPr>
              <w:tabs>
                <w:tab w:val="left" w:pos="11160"/>
              </w:tabs>
              <w:overflowPunct w:val="0"/>
              <w:autoSpaceDE w:val="0"/>
              <w:autoSpaceDN w:val="0"/>
              <w:adjustRightInd w:val="0"/>
              <w:textAlignment w:val="baseline"/>
              <w:rPr>
                <w:sz w:val="20"/>
                <w:szCs w:val="20"/>
              </w:rPr>
            </w:pPr>
            <w:r>
              <w:rPr>
                <w:sz w:val="20"/>
                <w:szCs w:val="20"/>
              </w:rPr>
              <w:t>11.01.10</w:t>
            </w:r>
          </w:p>
          <w:p w:rsidR="00D614FF" w:rsidRPr="00493BE8" w:rsidRDefault="00D614FF" w:rsidP="00190814">
            <w:pPr>
              <w:tabs>
                <w:tab w:val="left" w:pos="11160"/>
              </w:tabs>
              <w:overflowPunct w:val="0"/>
              <w:autoSpaceDE w:val="0"/>
              <w:autoSpaceDN w:val="0"/>
              <w:adjustRightInd w:val="0"/>
              <w:textAlignment w:val="baseline"/>
              <w:rPr>
                <w:sz w:val="20"/>
                <w:szCs w:val="20"/>
              </w:rPr>
            </w:pPr>
            <w:r>
              <w:rPr>
                <w:sz w:val="20"/>
                <w:szCs w:val="20"/>
              </w:rPr>
              <w:t>11.02, 11.03</w:t>
            </w:r>
          </w:p>
        </w:tc>
        <w:tc>
          <w:tcPr>
            <w:tcW w:w="1285" w:type="dxa"/>
            <w:vMerge w:val="restart"/>
          </w:tcPr>
          <w:p w:rsidR="00D614FF" w:rsidRPr="00493BE8" w:rsidRDefault="00D614FF" w:rsidP="00190814">
            <w:pPr>
              <w:overflowPunct w:val="0"/>
              <w:autoSpaceDE w:val="0"/>
              <w:autoSpaceDN w:val="0"/>
              <w:adjustRightInd w:val="0"/>
              <w:textAlignment w:val="baseline"/>
              <w:outlineLvl w:val="2"/>
              <w:rPr>
                <w:sz w:val="20"/>
                <w:szCs w:val="20"/>
              </w:rPr>
            </w:pPr>
            <w:r>
              <w:rPr>
                <w:sz w:val="20"/>
                <w:szCs w:val="20"/>
              </w:rPr>
              <w:t>2204</w:t>
            </w: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rPr>
            </w:pPr>
            <w:r w:rsidRPr="00493BE8">
              <w:rPr>
                <w:sz w:val="20"/>
                <w:szCs w:val="20"/>
                <w:lang w:val="en-US"/>
              </w:rPr>
              <w:t>D-tartaric acid</w:t>
            </w:r>
          </w:p>
        </w:tc>
        <w:tc>
          <w:tcPr>
            <w:tcW w:w="3044" w:type="dxa"/>
            <w:gridSpan w:val="2"/>
          </w:tcPr>
          <w:p w:rsidR="00D614FF" w:rsidRPr="00493BE8" w:rsidRDefault="00D614FF" w:rsidP="00F07354">
            <w:pPr>
              <w:pStyle w:val="ae"/>
              <w:snapToGrid w:val="0"/>
              <w:rPr>
                <w:sz w:val="20"/>
                <w:szCs w:val="20"/>
              </w:rPr>
            </w:pPr>
            <w:r w:rsidRPr="00493BE8">
              <w:rPr>
                <w:sz w:val="20"/>
                <w:szCs w:val="20"/>
              </w:rPr>
              <w:t>(50-10000) mg/</w:t>
            </w:r>
            <w:r w:rsidR="00015CD9" w:rsidRPr="00493BE8">
              <w:rPr>
                <w:sz w:val="20"/>
                <w:szCs w:val="20"/>
              </w:rPr>
              <w:t xml:space="preserve"> dm</w:t>
            </w:r>
            <w:r w:rsidR="00015CD9">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lang w:val="en-US"/>
              </w:rPr>
            </w:pPr>
            <w:r w:rsidRPr="00493BE8">
              <w:rPr>
                <w:sz w:val="20"/>
                <w:szCs w:val="20"/>
                <w:lang w:val="en-US"/>
              </w:rPr>
              <w:t>L-tartaric acid</w:t>
            </w:r>
          </w:p>
        </w:tc>
        <w:tc>
          <w:tcPr>
            <w:tcW w:w="3044" w:type="dxa"/>
            <w:gridSpan w:val="2"/>
          </w:tcPr>
          <w:p w:rsidR="00D614FF" w:rsidRPr="00493BE8" w:rsidRDefault="00D614FF" w:rsidP="00F07354">
            <w:pPr>
              <w:pStyle w:val="ae"/>
              <w:snapToGrid w:val="0"/>
              <w:rPr>
                <w:sz w:val="20"/>
                <w:szCs w:val="20"/>
              </w:rPr>
            </w:pPr>
            <w:r w:rsidRPr="00493BE8">
              <w:rPr>
                <w:sz w:val="20"/>
                <w:szCs w:val="20"/>
              </w:rPr>
              <w:t>(50-10000) mg/</w:t>
            </w:r>
            <w:r w:rsidR="00015CD9" w:rsidRPr="00493BE8">
              <w:rPr>
                <w:sz w:val="20"/>
                <w:szCs w:val="20"/>
              </w:rPr>
              <w:t xml:space="preserve"> dm</w:t>
            </w:r>
            <w:r w:rsidR="00015CD9">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lang w:val="en-US"/>
              </w:rPr>
            </w:pPr>
            <w:r w:rsidRPr="00493BE8">
              <w:rPr>
                <w:sz w:val="20"/>
                <w:szCs w:val="20"/>
                <w:lang w:val="en-US"/>
              </w:rPr>
              <w:t>L-malic acid</w:t>
            </w:r>
          </w:p>
        </w:tc>
        <w:tc>
          <w:tcPr>
            <w:tcW w:w="3044" w:type="dxa"/>
            <w:gridSpan w:val="2"/>
          </w:tcPr>
          <w:p w:rsidR="00D614FF" w:rsidRPr="00493BE8" w:rsidRDefault="00D614FF" w:rsidP="00F07354">
            <w:pPr>
              <w:pStyle w:val="ae"/>
              <w:snapToGrid w:val="0"/>
              <w:rPr>
                <w:sz w:val="20"/>
                <w:szCs w:val="20"/>
              </w:rPr>
            </w:pPr>
            <w:r w:rsidRPr="00493BE8">
              <w:rPr>
                <w:sz w:val="20"/>
                <w:szCs w:val="20"/>
              </w:rPr>
              <w:t>(50-10000) mg/</w:t>
            </w:r>
            <w:r w:rsidR="00015CD9" w:rsidRPr="00493BE8">
              <w:rPr>
                <w:sz w:val="20"/>
                <w:szCs w:val="20"/>
              </w:rPr>
              <w:t xml:space="preserve"> dm</w:t>
            </w:r>
            <w:r w:rsidR="00015CD9">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07354">
            <w:pPr>
              <w:overflowPunct w:val="0"/>
              <w:autoSpaceDE w:val="0"/>
              <w:autoSpaceDN w:val="0"/>
              <w:adjustRightInd w:val="0"/>
              <w:textAlignment w:val="baseline"/>
              <w:outlineLvl w:val="2"/>
              <w:rPr>
                <w:sz w:val="20"/>
                <w:szCs w:val="20"/>
                <w:lang w:val="en-US"/>
              </w:rPr>
            </w:pPr>
            <w:r w:rsidRPr="00493BE8">
              <w:rPr>
                <w:sz w:val="20"/>
                <w:szCs w:val="20"/>
                <w:lang w:val="en-US"/>
              </w:rPr>
              <w:t>D- malic acid</w:t>
            </w:r>
          </w:p>
        </w:tc>
        <w:tc>
          <w:tcPr>
            <w:tcW w:w="3044" w:type="dxa"/>
            <w:gridSpan w:val="2"/>
          </w:tcPr>
          <w:p w:rsidR="00D614FF" w:rsidRPr="00493BE8" w:rsidRDefault="00D614FF" w:rsidP="00F07354">
            <w:pPr>
              <w:pStyle w:val="ae"/>
              <w:snapToGrid w:val="0"/>
              <w:rPr>
                <w:sz w:val="20"/>
                <w:szCs w:val="20"/>
              </w:rPr>
            </w:pPr>
            <w:r w:rsidRPr="00493BE8">
              <w:rPr>
                <w:sz w:val="20"/>
                <w:szCs w:val="20"/>
              </w:rPr>
              <w:t>(50-10000) mg/</w:t>
            </w:r>
            <w:r w:rsidR="00015CD9" w:rsidRPr="00493BE8">
              <w:rPr>
                <w:sz w:val="20"/>
                <w:szCs w:val="20"/>
              </w:rPr>
              <w:t xml:space="preserve"> dm</w:t>
            </w:r>
            <w:r w:rsidR="00015CD9">
              <w:rPr>
                <w:sz w:val="20"/>
                <w:szCs w:val="20"/>
                <w:vertAlign w:val="superscript"/>
              </w:rPr>
              <w:t>3</w:t>
            </w:r>
          </w:p>
        </w:tc>
      </w:tr>
      <w:tr w:rsidR="00D614FF" w:rsidRPr="00493BE8" w:rsidTr="00760656">
        <w:trPr>
          <w:cantSplit/>
          <w:trHeight w:val="277"/>
        </w:trPr>
        <w:tc>
          <w:tcPr>
            <w:tcW w:w="928" w:type="dxa"/>
            <w:vMerge w:val="restart"/>
          </w:tcPr>
          <w:p w:rsidR="00D614FF" w:rsidRDefault="00D614FF" w:rsidP="00474EB3">
            <w:pPr>
              <w:pStyle w:val="34"/>
              <w:snapToGrid w:val="0"/>
              <w:rPr>
                <w:sz w:val="20"/>
                <w:szCs w:val="20"/>
              </w:rPr>
            </w:pPr>
            <w:r>
              <w:rPr>
                <w:sz w:val="20"/>
                <w:szCs w:val="20"/>
              </w:rPr>
              <w:t>33</w:t>
            </w:r>
          </w:p>
          <w:p w:rsidR="00D614FF" w:rsidRPr="00493BE8" w:rsidRDefault="00D614FF" w:rsidP="00474EB3">
            <w:pPr>
              <w:pStyle w:val="34"/>
              <w:snapToGrid w:val="0"/>
              <w:rPr>
                <w:sz w:val="20"/>
                <w:szCs w:val="20"/>
              </w:rPr>
            </w:pPr>
          </w:p>
        </w:tc>
        <w:tc>
          <w:tcPr>
            <w:tcW w:w="2218" w:type="dxa"/>
            <w:gridSpan w:val="2"/>
            <w:vMerge w:val="restart"/>
          </w:tcPr>
          <w:p w:rsidR="00D614FF" w:rsidRPr="00493BE8" w:rsidRDefault="00D614FF" w:rsidP="000618E8">
            <w:pPr>
              <w:overflowPunct w:val="0"/>
              <w:autoSpaceDE w:val="0"/>
              <w:autoSpaceDN w:val="0"/>
              <w:adjustRightInd w:val="0"/>
              <w:textAlignment w:val="baseline"/>
              <w:outlineLvl w:val="2"/>
              <w:rPr>
                <w:sz w:val="20"/>
                <w:szCs w:val="20"/>
              </w:rPr>
            </w:pPr>
            <w:r w:rsidRPr="00493BE8">
              <w:rPr>
                <w:sz w:val="20"/>
                <w:szCs w:val="20"/>
              </w:rPr>
              <w:t xml:space="preserve">GOST 32073 </w:t>
            </w:r>
            <w:r w:rsidR="000618E8">
              <w:rPr>
                <w:sz w:val="20"/>
                <w:szCs w:val="20"/>
                <w:lang w:val="en-US"/>
              </w:rPr>
              <w:t>p.</w:t>
            </w:r>
            <w:r w:rsidRPr="00493BE8">
              <w:rPr>
                <w:sz w:val="20"/>
                <w:szCs w:val="20"/>
              </w:rPr>
              <w:t>8</w:t>
            </w:r>
          </w:p>
        </w:tc>
        <w:tc>
          <w:tcPr>
            <w:tcW w:w="3683" w:type="dxa"/>
            <w:vMerge w:val="restart"/>
          </w:tcPr>
          <w:p w:rsidR="00D614FF" w:rsidRPr="00493BE8" w:rsidRDefault="00D614FF" w:rsidP="00D33EC1">
            <w:pPr>
              <w:overflowPunct w:val="0"/>
              <w:autoSpaceDE w:val="0"/>
              <w:autoSpaceDN w:val="0"/>
              <w:adjustRightInd w:val="0"/>
              <w:textAlignment w:val="baseline"/>
              <w:outlineLvl w:val="2"/>
              <w:rPr>
                <w:sz w:val="20"/>
                <w:szCs w:val="20"/>
              </w:rPr>
            </w:pPr>
            <w:r w:rsidRPr="00493BE8">
              <w:rPr>
                <w:sz w:val="20"/>
                <w:szCs w:val="20"/>
              </w:rPr>
              <w:t>Alcohol products</w:t>
            </w:r>
          </w:p>
        </w:tc>
        <w:tc>
          <w:tcPr>
            <w:tcW w:w="1547" w:type="dxa"/>
            <w:vMerge w:val="restart"/>
          </w:tcPr>
          <w:p w:rsidR="00D614FF" w:rsidRPr="00493BE8" w:rsidRDefault="00D614FF" w:rsidP="0015667E">
            <w:pPr>
              <w:overflowPunct w:val="0"/>
              <w:autoSpaceDE w:val="0"/>
              <w:autoSpaceDN w:val="0"/>
              <w:adjustRightInd w:val="0"/>
              <w:textAlignment w:val="baseline"/>
              <w:rPr>
                <w:sz w:val="20"/>
                <w:szCs w:val="20"/>
              </w:rPr>
            </w:pPr>
            <w:r w:rsidRPr="00493BE8">
              <w:rPr>
                <w:sz w:val="20"/>
                <w:szCs w:val="20"/>
              </w:rPr>
              <w:t>11.02.-11.02.12, 11.03-11.03.10.130</w:t>
            </w:r>
          </w:p>
        </w:tc>
        <w:tc>
          <w:tcPr>
            <w:tcW w:w="1285" w:type="dxa"/>
            <w:vMerge w:val="restart"/>
          </w:tcPr>
          <w:p w:rsidR="00D614FF" w:rsidRPr="00493BE8" w:rsidRDefault="00D614FF" w:rsidP="0015667E">
            <w:pPr>
              <w:overflowPunct w:val="0"/>
              <w:autoSpaceDE w:val="0"/>
              <w:autoSpaceDN w:val="0"/>
              <w:adjustRightInd w:val="0"/>
              <w:textAlignment w:val="baseline"/>
              <w:rPr>
                <w:sz w:val="20"/>
                <w:szCs w:val="20"/>
              </w:rPr>
            </w:pPr>
            <w:r w:rsidRPr="00493BE8">
              <w:rPr>
                <w:sz w:val="20"/>
                <w:szCs w:val="20"/>
              </w:rPr>
              <w:t>2203-2208</w:t>
            </w:r>
          </w:p>
        </w:tc>
        <w:tc>
          <w:tcPr>
            <w:tcW w:w="3244" w:type="dxa"/>
            <w:gridSpan w:val="2"/>
          </w:tcPr>
          <w:p w:rsidR="00D614FF" w:rsidRPr="00493BE8" w:rsidRDefault="00D614FF" w:rsidP="0015667E">
            <w:pPr>
              <w:overflowPunct w:val="0"/>
              <w:autoSpaceDE w:val="0"/>
              <w:autoSpaceDN w:val="0"/>
              <w:adjustRightInd w:val="0"/>
              <w:textAlignment w:val="baseline"/>
              <w:rPr>
                <w:sz w:val="20"/>
                <w:szCs w:val="20"/>
              </w:rPr>
            </w:pPr>
            <w:r w:rsidRPr="00493BE8">
              <w:rPr>
                <w:sz w:val="20"/>
                <w:szCs w:val="20"/>
              </w:rPr>
              <w:t>Tartrazine (E 102)</w:t>
            </w:r>
          </w:p>
        </w:tc>
        <w:tc>
          <w:tcPr>
            <w:tcW w:w="3044" w:type="dxa"/>
            <w:gridSpan w:val="2"/>
          </w:tcPr>
          <w:p w:rsidR="00D614FF" w:rsidRPr="00493BE8" w:rsidRDefault="00D614FF" w:rsidP="0015667E">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Yellow quinoline (E 104)</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Pr>
                <w:sz w:val="20"/>
                <w:szCs w:val="20"/>
              </w:rPr>
              <w:t>Yellow “Sunset” (E110)</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Azorubine, carmoisine (E 122)</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Ponceau 4R (E 124)</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Erythrosine (E 127)</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Red 2G (E 128)</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Red charming AC (E129)</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Patented blue V (E 131)</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Indigo carmine (E 132)</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Blue shiny FCF (E 133)</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132CCC">
        <w:trPr>
          <w:cantSplit/>
          <w:trHeight w:val="750"/>
        </w:trPr>
        <w:tc>
          <w:tcPr>
            <w:tcW w:w="928" w:type="dxa"/>
            <w:vMerge/>
          </w:tcPr>
          <w:p w:rsidR="00D614FF" w:rsidRPr="00493BE8" w:rsidRDefault="00D614FF" w:rsidP="00474EB3">
            <w:pPr>
              <w:pStyle w:val="34"/>
              <w:snapToGrid w:val="0"/>
              <w:rPr>
                <w:sz w:val="20"/>
                <w:szCs w:val="20"/>
              </w:rPr>
            </w:pPr>
          </w:p>
        </w:tc>
        <w:tc>
          <w:tcPr>
            <w:tcW w:w="2218" w:type="dxa"/>
            <w:gridSpan w:val="2"/>
            <w:vMerge/>
          </w:tcPr>
          <w:p w:rsidR="00D614FF" w:rsidRPr="00493BE8" w:rsidRDefault="00D614FF" w:rsidP="0015667E">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D33EC1">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15667E">
            <w:pPr>
              <w:overflowPunct w:val="0"/>
              <w:autoSpaceDE w:val="0"/>
              <w:autoSpaceDN w:val="0"/>
              <w:adjustRightInd w:val="0"/>
              <w:textAlignment w:val="baseline"/>
              <w:rPr>
                <w:sz w:val="20"/>
                <w:szCs w:val="20"/>
              </w:rPr>
            </w:pPr>
          </w:p>
        </w:tc>
        <w:tc>
          <w:tcPr>
            <w:tcW w:w="1285" w:type="dxa"/>
            <w:vMerge/>
          </w:tcPr>
          <w:p w:rsidR="00D614FF" w:rsidRPr="00493BE8" w:rsidRDefault="00D614FF" w:rsidP="0015667E">
            <w:pPr>
              <w:overflowPunct w:val="0"/>
              <w:autoSpaceDE w:val="0"/>
              <w:autoSpaceDN w:val="0"/>
              <w:adjustRightInd w:val="0"/>
              <w:textAlignment w:val="baseline"/>
              <w:rPr>
                <w:sz w:val="20"/>
                <w:szCs w:val="20"/>
              </w:rPr>
            </w:pPr>
          </w:p>
        </w:tc>
        <w:tc>
          <w:tcPr>
            <w:tcW w:w="3244" w:type="dxa"/>
            <w:gridSpan w:val="2"/>
          </w:tcPr>
          <w:p w:rsidR="00D614FF" w:rsidRPr="00493BE8" w:rsidRDefault="00D614FF" w:rsidP="00CC59CC">
            <w:pPr>
              <w:overflowPunct w:val="0"/>
              <w:autoSpaceDE w:val="0"/>
              <w:autoSpaceDN w:val="0"/>
              <w:adjustRightInd w:val="0"/>
              <w:textAlignment w:val="baseline"/>
              <w:rPr>
                <w:sz w:val="20"/>
                <w:szCs w:val="20"/>
              </w:rPr>
            </w:pPr>
            <w:r w:rsidRPr="00493BE8">
              <w:rPr>
                <w:sz w:val="20"/>
                <w:szCs w:val="20"/>
              </w:rPr>
              <w:t>Black shiny PN (E 151)</w:t>
            </w:r>
          </w:p>
        </w:tc>
        <w:tc>
          <w:tcPr>
            <w:tcW w:w="3044" w:type="dxa"/>
            <w:gridSpan w:val="2"/>
          </w:tcPr>
          <w:p w:rsidR="00D614FF" w:rsidRPr="00493BE8" w:rsidRDefault="00D614FF" w:rsidP="00CC59CC">
            <w:pPr>
              <w:overflowPunct w:val="0"/>
              <w:autoSpaceDE w:val="0"/>
              <w:autoSpaceDN w:val="0"/>
              <w:adjustRightInd w:val="0"/>
              <w:textAlignment w:val="baseline"/>
              <w:outlineLvl w:val="2"/>
              <w:rPr>
                <w:sz w:val="20"/>
                <w:szCs w:val="20"/>
              </w:rPr>
            </w:pPr>
            <w:r w:rsidRPr="00493BE8">
              <w:rPr>
                <w:sz w:val="20"/>
                <w:szCs w:val="20"/>
              </w:rPr>
              <w:t>(1-100) ppm (mg/kg)</w:t>
            </w:r>
          </w:p>
        </w:tc>
      </w:tr>
      <w:tr w:rsidR="00D614FF" w:rsidRPr="00493BE8" w:rsidTr="00760656">
        <w:trPr>
          <w:cantSplit/>
          <w:trHeight w:val="277"/>
        </w:trPr>
        <w:tc>
          <w:tcPr>
            <w:tcW w:w="928" w:type="dxa"/>
          </w:tcPr>
          <w:p w:rsidR="00D614FF" w:rsidRPr="005C7BAE" w:rsidRDefault="00D614FF" w:rsidP="00474EB3">
            <w:pPr>
              <w:pStyle w:val="34"/>
              <w:snapToGrid w:val="0"/>
              <w:rPr>
                <w:sz w:val="20"/>
                <w:szCs w:val="20"/>
              </w:rPr>
            </w:pPr>
            <w:r w:rsidRPr="005C7BAE">
              <w:rPr>
                <w:sz w:val="20"/>
                <w:szCs w:val="20"/>
              </w:rPr>
              <w:lastRenderedPageBreak/>
              <w:t>34</w:t>
            </w:r>
          </w:p>
        </w:tc>
        <w:tc>
          <w:tcPr>
            <w:tcW w:w="2218" w:type="dxa"/>
            <w:gridSpan w:val="2"/>
          </w:tcPr>
          <w:p w:rsidR="00D614FF" w:rsidRPr="005C7BAE" w:rsidRDefault="00D614FF" w:rsidP="00C770D7">
            <w:pPr>
              <w:pStyle w:val="ae"/>
              <w:snapToGrid w:val="0"/>
              <w:rPr>
                <w:sz w:val="20"/>
                <w:szCs w:val="20"/>
              </w:rPr>
            </w:pPr>
            <w:r w:rsidRPr="005C7BAE">
              <w:rPr>
                <w:sz w:val="20"/>
                <w:szCs w:val="20"/>
              </w:rPr>
              <w:t>GOST 31671</w:t>
            </w:r>
          </w:p>
          <w:p w:rsidR="00D614FF" w:rsidRPr="005C7BAE" w:rsidRDefault="00D614FF" w:rsidP="00C770D7">
            <w:pPr>
              <w:pStyle w:val="ae"/>
              <w:snapToGrid w:val="0"/>
              <w:rPr>
                <w:sz w:val="20"/>
                <w:szCs w:val="20"/>
              </w:rPr>
            </w:pPr>
            <w:r w:rsidRPr="005C7BAE">
              <w:rPr>
                <w:sz w:val="20"/>
                <w:szCs w:val="20"/>
              </w:rPr>
              <w:t>(EN 13805:2020)</w:t>
            </w:r>
          </w:p>
        </w:tc>
        <w:tc>
          <w:tcPr>
            <w:tcW w:w="3683" w:type="dxa"/>
          </w:tcPr>
          <w:p w:rsidR="00D614FF" w:rsidRPr="00727C94" w:rsidRDefault="00D614FF" w:rsidP="00C770D7">
            <w:pPr>
              <w:rPr>
                <w:sz w:val="20"/>
                <w:szCs w:val="20"/>
                <w:lang w:val="en-US"/>
              </w:rPr>
            </w:pPr>
            <w:r w:rsidRPr="00727C94">
              <w:rPr>
                <w:sz w:val="20"/>
                <w:szCs w:val="20"/>
                <w:lang w:val="en-US"/>
              </w:rPr>
              <w:t>Food products and food raw materials</w:t>
            </w:r>
          </w:p>
        </w:tc>
        <w:tc>
          <w:tcPr>
            <w:tcW w:w="1547" w:type="dxa"/>
          </w:tcPr>
          <w:p w:rsidR="00D614FF" w:rsidRPr="005C7BAE" w:rsidRDefault="00D614FF" w:rsidP="00C770D7">
            <w:pPr>
              <w:pStyle w:val="ab"/>
              <w:snapToGrid w:val="0"/>
              <w:spacing w:before="0" w:after="0"/>
              <w:jc w:val="left"/>
              <w:rPr>
                <w:rFonts w:ascii="Times New Roman" w:hAnsi="Times New Roman" w:cs="Times New Roman"/>
                <w:i w:val="0"/>
                <w:iCs w:val="0"/>
                <w:sz w:val="20"/>
                <w:szCs w:val="20"/>
              </w:rPr>
            </w:pPr>
            <w:r w:rsidRPr="005C7BAE">
              <w:rPr>
                <w:rFonts w:ascii="Times New Roman" w:hAnsi="Times New Roman" w:cs="Times New Roman"/>
                <w:i w:val="0"/>
                <w:iCs w:val="0"/>
                <w:sz w:val="20"/>
                <w:szCs w:val="20"/>
              </w:rPr>
              <w:t>10.11-10.13, 10.20, 10.31, 10.32, 10.39 10.41, 10.42, 10.51, 10.52, 10.61, 10.62, 10.71-10.73, 10.81-10.86, 10.89</w:t>
            </w:r>
          </w:p>
        </w:tc>
        <w:tc>
          <w:tcPr>
            <w:tcW w:w="1285" w:type="dxa"/>
          </w:tcPr>
          <w:p w:rsidR="00D614FF" w:rsidRPr="005C7BAE" w:rsidRDefault="00D614FF" w:rsidP="00C770D7">
            <w:pPr>
              <w:pStyle w:val="ab"/>
              <w:snapToGrid w:val="0"/>
              <w:spacing w:before="0" w:after="0"/>
              <w:jc w:val="left"/>
              <w:rPr>
                <w:sz w:val="20"/>
                <w:szCs w:val="20"/>
              </w:rPr>
            </w:pPr>
            <w:r w:rsidRPr="005C7BAE">
              <w:rPr>
                <w:sz w:val="20"/>
                <w:szCs w:val="20"/>
              </w:rPr>
              <w:t>-</w:t>
            </w:r>
          </w:p>
        </w:tc>
        <w:tc>
          <w:tcPr>
            <w:tcW w:w="3244" w:type="dxa"/>
            <w:gridSpan w:val="2"/>
          </w:tcPr>
          <w:p w:rsidR="00D614FF" w:rsidRPr="00727C94" w:rsidRDefault="00D614FF" w:rsidP="00C770D7">
            <w:pPr>
              <w:overflowPunct w:val="0"/>
              <w:autoSpaceDE w:val="0"/>
              <w:autoSpaceDN w:val="0"/>
              <w:adjustRightInd w:val="0"/>
              <w:textAlignment w:val="baseline"/>
              <w:outlineLvl w:val="2"/>
              <w:rPr>
                <w:sz w:val="20"/>
                <w:szCs w:val="20"/>
                <w:lang w:val="en-US"/>
              </w:rPr>
            </w:pPr>
            <w:r w:rsidRPr="00727C94">
              <w:rPr>
                <w:sz w:val="20"/>
                <w:szCs w:val="20"/>
                <w:lang w:val="en-US"/>
              </w:rPr>
              <w:t>Preparation of samples for metal determination studies</w:t>
            </w:r>
          </w:p>
        </w:tc>
        <w:tc>
          <w:tcPr>
            <w:tcW w:w="3044" w:type="dxa"/>
            <w:gridSpan w:val="2"/>
          </w:tcPr>
          <w:p w:rsidR="00D614FF" w:rsidRPr="00493BE8" w:rsidRDefault="00D614FF" w:rsidP="00C770D7">
            <w:pPr>
              <w:overflowPunct w:val="0"/>
              <w:autoSpaceDE w:val="0"/>
              <w:autoSpaceDN w:val="0"/>
              <w:adjustRightInd w:val="0"/>
              <w:textAlignment w:val="baseline"/>
              <w:outlineLvl w:val="2"/>
              <w:rPr>
                <w:sz w:val="20"/>
                <w:szCs w:val="20"/>
              </w:rPr>
            </w:pPr>
            <w:r w:rsidRPr="00493BE8">
              <w:rPr>
                <w:sz w:val="20"/>
                <w:szCs w:val="20"/>
              </w:rPr>
              <w:t>-</w:t>
            </w:r>
          </w:p>
        </w:tc>
      </w:tr>
      <w:tr w:rsidR="00D614FF" w:rsidRPr="00493BE8" w:rsidTr="00760656">
        <w:trPr>
          <w:cantSplit/>
          <w:trHeight w:val="277"/>
        </w:trPr>
        <w:tc>
          <w:tcPr>
            <w:tcW w:w="928" w:type="dxa"/>
          </w:tcPr>
          <w:p w:rsidR="00D614FF" w:rsidRPr="005C7BAE" w:rsidRDefault="00D614FF" w:rsidP="00792E2E">
            <w:pPr>
              <w:pStyle w:val="ab"/>
              <w:snapToGrid w:val="0"/>
              <w:spacing w:before="0"/>
              <w:jc w:val="left"/>
              <w:rPr>
                <w:rFonts w:ascii="Times New Roman" w:hAnsi="Times New Roman" w:cs="Times New Roman"/>
                <w:i w:val="0"/>
                <w:iCs w:val="0"/>
                <w:sz w:val="20"/>
                <w:szCs w:val="20"/>
              </w:rPr>
            </w:pPr>
            <w:r w:rsidRPr="005C7BAE">
              <w:rPr>
                <w:rFonts w:ascii="Times New Roman" w:hAnsi="Times New Roman" w:cs="Times New Roman"/>
                <w:i w:val="0"/>
                <w:iCs w:val="0"/>
                <w:sz w:val="20"/>
                <w:szCs w:val="20"/>
              </w:rPr>
              <w:t>35</w:t>
            </w:r>
          </w:p>
        </w:tc>
        <w:tc>
          <w:tcPr>
            <w:tcW w:w="2218" w:type="dxa"/>
            <w:gridSpan w:val="2"/>
          </w:tcPr>
          <w:p w:rsidR="00D614FF" w:rsidRPr="005C7BAE" w:rsidRDefault="00D614FF" w:rsidP="00727C94">
            <w:pPr>
              <w:overflowPunct w:val="0"/>
              <w:autoSpaceDE w:val="0"/>
              <w:autoSpaceDN w:val="0"/>
              <w:adjustRightInd w:val="0"/>
              <w:ind w:left="762" w:hangingChars="381" w:hanging="762"/>
              <w:textAlignment w:val="baseline"/>
              <w:outlineLvl w:val="2"/>
              <w:rPr>
                <w:sz w:val="20"/>
                <w:szCs w:val="20"/>
                <w:lang w:val="en-US"/>
              </w:rPr>
            </w:pPr>
            <w:r w:rsidRPr="005C7BAE">
              <w:rPr>
                <w:sz w:val="20"/>
                <w:szCs w:val="20"/>
              </w:rPr>
              <w:t>GOST EN 13804</w:t>
            </w:r>
          </w:p>
        </w:tc>
        <w:tc>
          <w:tcPr>
            <w:tcW w:w="3683" w:type="dxa"/>
          </w:tcPr>
          <w:p w:rsidR="00D614FF" w:rsidRPr="00727C94" w:rsidRDefault="00D614FF" w:rsidP="00C770D7">
            <w:pPr>
              <w:overflowPunct w:val="0"/>
              <w:autoSpaceDE w:val="0"/>
              <w:autoSpaceDN w:val="0"/>
              <w:adjustRightInd w:val="0"/>
              <w:textAlignment w:val="baseline"/>
              <w:outlineLvl w:val="2"/>
              <w:rPr>
                <w:sz w:val="20"/>
                <w:szCs w:val="20"/>
                <w:lang w:val="en-US"/>
              </w:rPr>
            </w:pPr>
            <w:r w:rsidRPr="00727C94">
              <w:rPr>
                <w:sz w:val="20"/>
                <w:szCs w:val="20"/>
                <w:lang w:val="en-US"/>
              </w:rPr>
              <w:t>Food raw materials and food products</w:t>
            </w:r>
          </w:p>
        </w:tc>
        <w:tc>
          <w:tcPr>
            <w:tcW w:w="1547" w:type="dxa"/>
          </w:tcPr>
          <w:p w:rsidR="00D614FF" w:rsidRPr="005C7BAE" w:rsidRDefault="00D614FF" w:rsidP="00C770D7">
            <w:pPr>
              <w:overflowPunct w:val="0"/>
              <w:autoSpaceDE w:val="0"/>
              <w:autoSpaceDN w:val="0"/>
              <w:adjustRightInd w:val="0"/>
              <w:textAlignment w:val="baseline"/>
              <w:rPr>
                <w:sz w:val="20"/>
                <w:szCs w:val="20"/>
              </w:rPr>
            </w:pPr>
            <w:r w:rsidRPr="005C7BAE">
              <w:rPr>
                <w:sz w:val="20"/>
                <w:szCs w:val="20"/>
              </w:rPr>
              <w:t>10.11-10.13, 10.20, 10.31, 10.32, 10.39 10.41, 10.42, 10.51, 10.52, 10.61, 10.62, 10.71-10.73, 10.81-10.86, 10.89</w:t>
            </w:r>
          </w:p>
        </w:tc>
        <w:tc>
          <w:tcPr>
            <w:tcW w:w="1285" w:type="dxa"/>
          </w:tcPr>
          <w:p w:rsidR="00D614FF" w:rsidRPr="005C7BAE" w:rsidRDefault="00D614FF" w:rsidP="00C770D7">
            <w:pPr>
              <w:overflowPunct w:val="0"/>
              <w:autoSpaceDE w:val="0"/>
              <w:autoSpaceDN w:val="0"/>
              <w:adjustRightInd w:val="0"/>
              <w:textAlignment w:val="baseline"/>
              <w:rPr>
                <w:sz w:val="20"/>
                <w:szCs w:val="20"/>
              </w:rPr>
            </w:pPr>
            <w:r>
              <w:rPr>
                <w:sz w:val="20"/>
                <w:szCs w:val="20"/>
              </w:rPr>
              <w:t>-</w:t>
            </w:r>
          </w:p>
        </w:tc>
        <w:tc>
          <w:tcPr>
            <w:tcW w:w="3244" w:type="dxa"/>
            <w:gridSpan w:val="2"/>
          </w:tcPr>
          <w:p w:rsidR="00D614FF" w:rsidRPr="00727C94" w:rsidRDefault="00D614FF" w:rsidP="00C770D7">
            <w:pPr>
              <w:overflowPunct w:val="0"/>
              <w:autoSpaceDE w:val="0"/>
              <w:autoSpaceDN w:val="0"/>
              <w:adjustRightInd w:val="0"/>
              <w:textAlignment w:val="baseline"/>
              <w:outlineLvl w:val="2"/>
              <w:rPr>
                <w:sz w:val="20"/>
                <w:szCs w:val="20"/>
                <w:lang w:val="en-US"/>
              </w:rPr>
            </w:pPr>
            <w:r w:rsidRPr="00727C94">
              <w:rPr>
                <w:sz w:val="20"/>
                <w:szCs w:val="20"/>
                <w:lang w:val="en-US"/>
              </w:rPr>
              <w:t>Preparation of samples for metal determination studies</w:t>
            </w:r>
          </w:p>
        </w:tc>
        <w:tc>
          <w:tcPr>
            <w:tcW w:w="3044" w:type="dxa"/>
            <w:gridSpan w:val="2"/>
          </w:tcPr>
          <w:p w:rsidR="00D614FF" w:rsidRPr="00493BE8" w:rsidRDefault="00D614FF" w:rsidP="0015667E">
            <w:pPr>
              <w:overflowPunct w:val="0"/>
              <w:autoSpaceDE w:val="0"/>
              <w:autoSpaceDN w:val="0"/>
              <w:adjustRightInd w:val="0"/>
              <w:textAlignment w:val="baseline"/>
              <w:outlineLvl w:val="2"/>
              <w:rPr>
                <w:sz w:val="20"/>
                <w:szCs w:val="20"/>
              </w:rPr>
            </w:pPr>
            <w:r w:rsidRPr="00493BE8">
              <w:rPr>
                <w:sz w:val="20"/>
                <w:szCs w:val="20"/>
              </w:rPr>
              <w:t>-</w:t>
            </w:r>
          </w:p>
        </w:tc>
      </w:tr>
      <w:tr w:rsidR="00D614FF" w:rsidRPr="00493BE8" w:rsidTr="00760656">
        <w:trPr>
          <w:cantSplit/>
          <w:trHeight w:val="483"/>
        </w:trPr>
        <w:tc>
          <w:tcPr>
            <w:tcW w:w="928" w:type="dxa"/>
            <w:vMerge w:val="restart"/>
          </w:tcPr>
          <w:p w:rsidR="00D614FF" w:rsidRPr="00493BE8" w:rsidRDefault="00D614FF" w:rsidP="00474EB3">
            <w:pPr>
              <w:pStyle w:val="ae"/>
              <w:snapToGrid w:val="0"/>
              <w:rPr>
                <w:sz w:val="20"/>
                <w:szCs w:val="20"/>
              </w:rPr>
            </w:pPr>
            <w:r>
              <w:rPr>
                <w:sz w:val="20"/>
                <w:szCs w:val="20"/>
              </w:rPr>
              <w:t>36</w:t>
            </w:r>
          </w:p>
        </w:tc>
        <w:tc>
          <w:tcPr>
            <w:tcW w:w="2218" w:type="dxa"/>
            <w:gridSpan w:val="2"/>
            <w:vMerge w:val="restart"/>
          </w:tcPr>
          <w:p w:rsidR="00D614FF" w:rsidRPr="00F912A6" w:rsidRDefault="00D614FF" w:rsidP="00474EB3">
            <w:pPr>
              <w:pStyle w:val="ae"/>
              <w:snapToGrid w:val="0"/>
              <w:rPr>
                <w:sz w:val="20"/>
                <w:szCs w:val="20"/>
                <w:highlight w:val="yellow"/>
              </w:rPr>
            </w:pPr>
            <w:r w:rsidRPr="0034782B">
              <w:rPr>
                <w:sz w:val="20"/>
                <w:szCs w:val="20"/>
              </w:rPr>
              <w:t>GOST 33462</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Juice products (fruit and vegetable juices, nectars, juice drinks, fruit and vegetable concentrated juices, purees and concentrated purees, fruit drinks and concentrated fruit drinks)</w:t>
            </w:r>
          </w:p>
        </w:tc>
        <w:tc>
          <w:tcPr>
            <w:tcW w:w="1547" w:type="dxa"/>
            <w:vMerge w:val="restart"/>
          </w:tcPr>
          <w:p w:rsidR="00D614FF" w:rsidRPr="00493BE8" w:rsidRDefault="00D614FF" w:rsidP="00474EB3">
            <w:pPr>
              <w:pStyle w:val="ae"/>
              <w:snapToGrid w:val="0"/>
              <w:rPr>
                <w:sz w:val="20"/>
                <w:szCs w:val="20"/>
              </w:rPr>
            </w:pPr>
            <w:r>
              <w:rPr>
                <w:sz w:val="20"/>
                <w:szCs w:val="20"/>
              </w:rPr>
              <w:t>10.32</w:t>
            </w:r>
          </w:p>
        </w:tc>
        <w:tc>
          <w:tcPr>
            <w:tcW w:w="1285" w:type="dxa"/>
            <w:vMerge w:val="restart"/>
          </w:tcPr>
          <w:p w:rsidR="00D614FF" w:rsidRPr="00493BE8" w:rsidRDefault="00D614FF" w:rsidP="00474EB3">
            <w:pPr>
              <w:pStyle w:val="ae"/>
              <w:snapToGrid w:val="0"/>
              <w:rPr>
                <w:sz w:val="20"/>
                <w:szCs w:val="20"/>
              </w:rPr>
            </w:pPr>
            <w:r>
              <w:rPr>
                <w:sz w:val="20"/>
                <w:szCs w:val="20"/>
              </w:rPr>
              <w:t>2009</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concentration of sodium / Mass fraction of sodium / Sodium content / Sodium</w:t>
            </w:r>
          </w:p>
        </w:tc>
        <w:tc>
          <w:tcPr>
            <w:tcW w:w="3044" w:type="dxa"/>
            <w:gridSpan w:val="2"/>
          </w:tcPr>
          <w:p w:rsidR="00D614FF" w:rsidRPr="00493BE8" w:rsidRDefault="00D614FF" w:rsidP="00474EB3">
            <w:pPr>
              <w:pStyle w:val="ae"/>
              <w:snapToGrid w:val="0"/>
              <w:rPr>
                <w:sz w:val="20"/>
                <w:szCs w:val="20"/>
              </w:rPr>
            </w:pPr>
            <w:r w:rsidRPr="00493BE8">
              <w:rPr>
                <w:sz w:val="20"/>
                <w:szCs w:val="20"/>
              </w:rPr>
              <w:t>(5-2000) mg/</w:t>
            </w:r>
            <w:r w:rsidR="000618E8" w:rsidRPr="00493BE8">
              <w:rPr>
                <w:sz w:val="20"/>
                <w:szCs w:val="20"/>
              </w:rPr>
              <w:t xml:space="preserve"> dm</w:t>
            </w:r>
            <w:r w:rsidR="000618E8">
              <w:rPr>
                <w:sz w:val="20"/>
                <w:szCs w:val="20"/>
                <w:vertAlign w:val="superscript"/>
              </w:rPr>
              <w:t>3</w:t>
            </w:r>
          </w:p>
        </w:tc>
      </w:tr>
      <w:tr w:rsidR="00D614FF" w:rsidRPr="00493BE8" w:rsidTr="00760656">
        <w:trPr>
          <w:cantSplit/>
          <w:trHeight w:val="483"/>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F912A6" w:rsidRDefault="00D614FF" w:rsidP="00474EB3">
            <w:pPr>
              <w:pStyle w:val="ae"/>
              <w:snapToGrid w:val="0"/>
              <w:rPr>
                <w:sz w:val="20"/>
                <w:szCs w:val="20"/>
                <w:highlight w:val="yellow"/>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concentration of potassium / Mass fraction of potassium / Potassium content / Potassium</w:t>
            </w:r>
          </w:p>
        </w:tc>
        <w:tc>
          <w:tcPr>
            <w:tcW w:w="3044" w:type="dxa"/>
            <w:gridSpan w:val="2"/>
          </w:tcPr>
          <w:p w:rsidR="00D614FF" w:rsidRPr="00493BE8" w:rsidRDefault="00D614FF" w:rsidP="00474EB3">
            <w:pPr>
              <w:pStyle w:val="ae"/>
              <w:snapToGrid w:val="0"/>
              <w:rPr>
                <w:sz w:val="20"/>
                <w:szCs w:val="20"/>
              </w:rPr>
            </w:pPr>
            <w:r w:rsidRPr="00493BE8">
              <w:rPr>
                <w:sz w:val="20"/>
                <w:szCs w:val="20"/>
              </w:rPr>
              <w:t>(5-5000) mg/</w:t>
            </w:r>
            <w:r w:rsidR="000618E8" w:rsidRPr="00493BE8">
              <w:rPr>
                <w:sz w:val="20"/>
                <w:szCs w:val="20"/>
              </w:rPr>
              <w:t xml:space="preserve"> dm</w:t>
            </w:r>
            <w:r w:rsidR="000618E8">
              <w:rPr>
                <w:sz w:val="20"/>
                <w:szCs w:val="20"/>
                <w:vertAlign w:val="superscript"/>
              </w:rPr>
              <w:t>3</w:t>
            </w:r>
          </w:p>
        </w:tc>
      </w:tr>
      <w:tr w:rsidR="00D614FF" w:rsidRPr="00493BE8" w:rsidTr="00760656">
        <w:trPr>
          <w:cantSplit/>
          <w:trHeight w:val="483"/>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F912A6" w:rsidRDefault="00D614FF" w:rsidP="00474EB3">
            <w:pPr>
              <w:pStyle w:val="ae"/>
              <w:snapToGrid w:val="0"/>
              <w:rPr>
                <w:sz w:val="20"/>
                <w:szCs w:val="20"/>
                <w:highlight w:val="yellow"/>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concentration of calcium / Mass fraction of calcium / Calcium content / Calcium</w:t>
            </w:r>
          </w:p>
        </w:tc>
        <w:tc>
          <w:tcPr>
            <w:tcW w:w="3044" w:type="dxa"/>
            <w:gridSpan w:val="2"/>
          </w:tcPr>
          <w:p w:rsidR="00D614FF" w:rsidRPr="00493BE8" w:rsidRDefault="00D614FF" w:rsidP="00474EB3">
            <w:pPr>
              <w:pStyle w:val="ae"/>
              <w:snapToGrid w:val="0"/>
              <w:rPr>
                <w:sz w:val="20"/>
                <w:szCs w:val="20"/>
              </w:rPr>
            </w:pPr>
            <w:r w:rsidRPr="00493BE8">
              <w:rPr>
                <w:sz w:val="20"/>
                <w:szCs w:val="20"/>
              </w:rPr>
              <w:t>(5-1000) mg/</w:t>
            </w:r>
            <w:r w:rsidR="000618E8" w:rsidRPr="00493BE8">
              <w:rPr>
                <w:sz w:val="20"/>
                <w:szCs w:val="20"/>
              </w:rPr>
              <w:t xml:space="preserve"> dm</w:t>
            </w:r>
            <w:r w:rsidR="000618E8">
              <w:rPr>
                <w:sz w:val="20"/>
                <w:szCs w:val="20"/>
                <w:vertAlign w:val="superscript"/>
              </w:rPr>
              <w:t>3</w:t>
            </w:r>
          </w:p>
        </w:tc>
      </w:tr>
      <w:tr w:rsidR="00D614FF" w:rsidRPr="00493BE8" w:rsidTr="00760656">
        <w:trPr>
          <w:cantSplit/>
          <w:trHeight w:val="483"/>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F912A6" w:rsidRDefault="00D614FF" w:rsidP="00474EB3">
            <w:pPr>
              <w:pStyle w:val="ae"/>
              <w:snapToGrid w:val="0"/>
              <w:rPr>
                <w:sz w:val="20"/>
                <w:szCs w:val="20"/>
                <w:highlight w:val="yellow"/>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concentration of magnesium / Mass fraction of magnesium / Magnesium content / Magnesium</w:t>
            </w:r>
          </w:p>
        </w:tc>
        <w:tc>
          <w:tcPr>
            <w:tcW w:w="3044" w:type="dxa"/>
            <w:gridSpan w:val="2"/>
          </w:tcPr>
          <w:p w:rsidR="00D614FF" w:rsidRPr="00493BE8" w:rsidRDefault="00D614FF" w:rsidP="00474EB3">
            <w:pPr>
              <w:pStyle w:val="ae"/>
              <w:snapToGrid w:val="0"/>
              <w:rPr>
                <w:sz w:val="20"/>
                <w:szCs w:val="20"/>
              </w:rPr>
            </w:pPr>
            <w:r w:rsidRPr="00493BE8">
              <w:rPr>
                <w:sz w:val="20"/>
                <w:szCs w:val="20"/>
              </w:rPr>
              <w:t>(5-500) mg/</w:t>
            </w:r>
            <w:r w:rsidR="000618E8" w:rsidRPr="00493BE8">
              <w:rPr>
                <w:sz w:val="20"/>
                <w:szCs w:val="20"/>
              </w:rPr>
              <w:t xml:space="preserve"> dm</w:t>
            </w:r>
            <w:r w:rsidR="000618E8">
              <w:rPr>
                <w:sz w:val="20"/>
                <w:szCs w:val="20"/>
                <w:vertAlign w:val="superscript"/>
              </w:rPr>
              <w:t>3</w:t>
            </w:r>
          </w:p>
        </w:tc>
      </w:tr>
      <w:tr w:rsidR="00D614FF" w:rsidRPr="00493BE8" w:rsidTr="00760656">
        <w:trPr>
          <w:cantSplit/>
          <w:trHeight w:val="138"/>
        </w:trPr>
        <w:tc>
          <w:tcPr>
            <w:tcW w:w="928" w:type="dxa"/>
            <w:vMerge w:val="restart"/>
          </w:tcPr>
          <w:p w:rsidR="00D614FF" w:rsidRPr="00493BE8" w:rsidRDefault="00D614FF" w:rsidP="00474EB3">
            <w:pPr>
              <w:pStyle w:val="ae"/>
              <w:snapToGrid w:val="0"/>
              <w:rPr>
                <w:sz w:val="20"/>
                <w:szCs w:val="20"/>
              </w:rPr>
            </w:pPr>
            <w:r>
              <w:rPr>
                <w:sz w:val="20"/>
                <w:szCs w:val="20"/>
              </w:rPr>
              <w:t>37</w:t>
            </w:r>
          </w:p>
        </w:tc>
        <w:tc>
          <w:tcPr>
            <w:tcW w:w="2218" w:type="dxa"/>
            <w:gridSpan w:val="2"/>
            <w:vMerge w:val="restart"/>
          </w:tcPr>
          <w:p w:rsidR="00D614FF" w:rsidRPr="00F912A6" w:rsidRDefault="00D614FF" w:rsidP="00474EB3">
            <w:pPr>
              <w:pStyle w:val="ae"/>
              <w:snapToGrid w:val="0"/>
              <w:rPr>
                <w:sz w:val="20"/>
                <w:szCs w:val="20"/>
                <w:highlight w:val="yellow"/>
              </w:rPr>
            </w:pPr>
            <w:r w:rsidRPr="00573970">
              <w:rPr>
                <w:sz w:val="20"/>
                <w:szCs w:val="20"/>
              </w:rPr>
              <w:t>GOST EN 15505</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Food products and food raw materials</w:t>
            </w:r>
          </w:p>
        </w:tc>
        <w:tc>
          <w:tcPr>
            <w:tcW w:w="1547" w:type="dxa"/>
            <w:vMerge w:val="restart"/>
          </w:tcPr>
          <w:p w:rsidR="00D614FF" w:rsidRPr="00493BE8" w:rsidRDefault="00D614FF" w:rsidP="00474EB3">
            <w:pPr>
              <w:pStyle w:val="ae"/>
              <w:snapToGrid w:val="0"/>
              <w:rPr>
                <w:sz w:val="20"/>
                <w:szCs w:val="20"/>
              </w:rPr>
            </w:pPr>
            <w:r w:rsidRPr="00493BE8">
              <w:rPr>
                <w:sz w:val="20"/>
                <w:szCs w:val="20"/>
              </w:rPr>
              <w:t>10.11-10.13, 10.20, 10.31, 10.32, 10.39 10.41, 10.42, 10.51, 10.52, 10.61, 10.62, 10.71-10.73, 10.81-10.86, 10.89</w:t>
            </w:r>
          </w:p>
        </w:tc>
        <w:tc>
          <w:tcPr>
            <w:tcW w:w="1285" w:type="dxa"/>
            <w:vMerge w:val="restart"/>
          </w:tcPr>
          <w:p w:rsidR="00D614FF" w:rsidRDefault="00D614FF" w:rsidP="003936F6">
            <w:pPr>
              <w:overflowPunct w:val="0"/>
              <w:autoSpaceDE w:val="0"/>
              <w:autoSpaceDN w:val="0"/>
              <w:adjustRightInd w:val="0"/>
              <w:textAlignment w:val="baseline"/>
              <w:outlineLvl w:val="2"/>
              <w:rPr>
                <w:sz w:val="20"/>
                <w:szCs w:val="20"/>
              </w:rPr>
            </w:pPr>
            <w:r>
              <w:rPr>
                <w:sz w:val="20"/>
                <w:szCs w:val="20"/>
              </w:rPr>
              <w:t>0201-0210</w:t>
            </w:r>
          </w:p>
          <w:p w:rsidR="00D614FF" w:rsidRPr="003936F6" w:rsidRDefault="00D614FF" w:rsidP="003936F6">
            <w:pPr>
              <w:pStyle w:val="ae"/>
              <w:snapToGrid w:val="0"/>
              <w:rPr>
                <w:sz w:val="20"/>
                <w:szCs w:val="20"/>
              </w:rPr>
            </w:pPr>
            <w:r w:rsidRPr="003936F6">
              <w:rPr>
                <w:sz w:val="20"/>
                <w:szCs w:val="20"/>
              </w:rPr>
              <w:t>0301-0308</w:t>
            </w:r>
          </w:p>
          <w:p w:rsidR="00D614FF" w:rsidRDefault="00D614FF" w:rsidP="003936F6">
            <w:pPr>
              <w:overflowPunct w:val="0"/>
              <w:autoSpaceDE w:val="0"/>
              <w:autoSpaceDN w:val="0"/>
              <w:adjustRightInd w:val="0"/>
              <w:textAlignment w:val="baseline"/>
              <w:outlineLvl w:val="2"/>
              <w:rPr>
                <w:sz w:val="20"/>
                <w:szCs w:val="20"/>
              </w:rPr>
            </w:pPr>
            <w:r w:rsidRPr="000560B4">
              <w:rPr>
                <w:sz w:val="20"/>
                <w:szCs w:val="20"/>
              </w:rPr>
              <w:t>0401-0404</w:t>
            </w:r>
          </w:p>
          <w:p w:rsidR="00D614FF" w:rsidRPr="00900D86" w:rsidRDefault="00D614FF" w:rsidP="003936F6">
            <w:pPr>
              <w:pStyle w:val="ae"/>
              <w:snapToGrid w:val="0"/>
              <w:rPr>
                <w:sz w:val="20"/>
                <w:szCs w:val="20"/>
              </w:rPr>
            </w:pPr>
            <w:r w:rsidRPr="00900D86">
              <w:rPr>
                <w:sz w:val="20"/>
                <w:szCs w:val="20"/>
              </w:rPr>
              <w:t>0701-0714</w:t>
            </w:r>
          </w:p>
          <w:p w:rsidR="00D614FF" w:rsidRDefault="00D614FF" w:rsidP="003936F6">
            <w:pPr>
              <w:pStyle w:val="ae"/>
              <w:snapToGrid w:val="0"/>
              <w:rPr>
                <w:sz w:val="20"/>
                <w:szCs w:val="20"/>
              </w:rPr>
            </w:pPr>
            <w:r w:rsidRPr="00900D86">
              <w:rPr>
                <w:sz w:val="20"/>
                <w:szCs w:val="20"/>
              </w:rPr>
              <w:t>0801-0813</w:t>
            </w:r>
          </w:p>
          <w:p w:rsidR="00D614FF" w:rsidRPr="00900D86" w:rsidRDefault="00D614FF" w:rsidP="003936F6">
            <w:pPr>
              <w:pStyle w:val="ae"/>
              <w:snapToGrid w:val="0"/>
              <w:rPr>
                <w:sz w:val="20"/>
                <w:szCs w:val="20"/>
              </w:rPr>
            </w:pPr>
            <w:r w:rsidRPr="00900D86">
              <w:rPr>
                <w:sz w:val="20"/>
                <w:szCs w:val="20"/>
              </w:rPr>
              <w:t>0901-0910</w:t>
            </w:r>
          </w:p>
          <w:p w:rsidR="00D614FF" w:rsidRDefault="00D614FF" w:rsidP="003936F6">
            <w:pPr>
              <w:overflowPunct w:val="0"/>
              <w:autoSpaceDE w:val="0"/>
              <w:autoSpaceDN w:val="0"/>
              <w:adjustRightInd w:val="0"/>
              <w:textAlignment w:val="baseline"/>
              <w:outlineLvl w:val="2"/>
              <w:rPr>
                <w:sz w:val="20"/>
                <w:szCs w:val="20"/>
              </w:rPr>
            </w:pPr>
            <w:r w:rsidRPr="00900D86">
              <w:rPr>
                <w:sz w:val="20"/>
                <w:szCs w:val="20"/>
              </w:rPr>
              <w:t>1001-1008</w:t>
            </w:r>
          </w:p>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b/>
                <w:bCs/>
                <w:sz w:val="20"/>
                <w:szCs w:val="20"/>
                <w:lang w:val="en-US"/>
              </w:rPr>
            </w:pPr>
            <w:r w:rsidRPr="00727C94">
              <w:rPr>
                <w:sz w:val="20"/>
                <w:szCs w:val="20"/>
                <w:lang w:val="en-US"/>
              </w:rPr>
              <w:t>Mass concentration of sodium / Mass fraction of sodium / Sodium content / Sodium</w:t>
            </w:r>
          </w:p>
        </w:tc>
        <w:tc>
          <w:tcPr>
            <w:tcW w:w="3044" w:type="dxa"/>
            <w:gridSpan w:val="2"/>
          </w:tcPr>
          <w:p w:rsidR="00D614FF" w:rsidRPr="00493BE8" w:rsidRDefault="00D614FF" w:rsidP="00474EB3">
            <w:pPr>
              <w:pStyle w:val="ae"/>
              <w:snapToGrid w:val="0"/>
              <w:rPr>
                <w:sz w:val="20"/>
                <w:szCs w:val="20"/>
              </w:rPr>
            </w:pPr>
            <w:r w:rsidRPr="00493BE8">
              <w:rPr>
                <w:sz w:val="20"/>
                <w:szCs w:val="20"/>
              </w:rPr>
              <w:t>(1500-4000) mg/kg</w:t>
            </w:r>
          </w:p>
          <w:p w:rsidR="00D614FF" w:rsidRPr="00493BE8" w:rsidRDefault="00D614FF" w:rsidP="00474EB3">
            <w:pPr>
              <w:pStyle w:val="ae"/>
              <w:snapToGrid w:val="0"/>
              <w:rPr>
                <w:sz w:val="20"/>
                <w:szCs w:val="20"/>
              </w:rPr>
            </w:pPr>
            <w:r w:rsidRPr="00493BE8">
              <w:rPr>
                <w:sz w:val="20"/>
                <w:szCs w:val="20"/>
              </w:rPr>
              <w:t>(150-400) mg/100g</w:t>
            </w:r>
          </w:p>
          <w:p w:rsidR="00D614FF" w:rsidRPr="00493BE8" w:rsidRDefault="00D614FF" w:rsidP="00474EB3">
            <w:pPr>
              <w:pStyle w:val="ae"/>
              <w:snapToGrid w:val="0"/>
              <w:rPr>
                <w:sz w:val="20"/>
                <w:szCs w:val="20"/>
              </w:rPr>
            </w:pPr>
          </w:p>
        </w:tc>
      </w:tr>
      <w:tr w:rsidR="00D614FF" w:rsidRPr="00493BE8" w:rsidTr="00760656">
        <w:trPr>
          <w:cantSplit/>
          <w:trHeight w:val="710"/>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concentration of magnesium / Mass fraction of magnesium / Magnesium content / Magnesium</w:t>
            </w:r>
          </w:p>
        </w:tc>
        <w:tc>
          <w:tcPr>
            <w:tcW w:w="3044" w:type="dxa"/>
            <w:gridSpan w:val="2"/>
          </w:tcPr>
          <w:p w:rsidR="00D614FF" w:rsidRPr="00493BE8" w:rsidRDefault="00D614FF" w:rsidP="00474EB3">
            <w:pPr>
              <w:pStyle w:val="ae"/>
              <w:snapToGrid w:val="0"/>
              <w:rPr>
                <w:sz w:val="20"/>
                <w:szCs w:val="20"/>
              </w:rPr>
            </w:pPr>
            <w:r w:rsidRPr="00493BE8">
              <w:rPr>
                <w:sz w:val="20"/>
                <w:szCs w:val="20"/>
              </w:rPr>
              <w:t>(250-1500) mg/kg</w:t>
            </w:r>
          </w:p>
          <w:p w:rsidR="00D614FF" w:rsidRPr="00493BE8" w:rsidRDefault="00D614FF" w:rsidP="00474EB3">
            <w:pPr>
              <w:pStyle w:val="ae"/>
              <w:snapToGrid w:val="0"/>
              <w:rPr>
                <w:sz w:val="20"/>
                <w:szCs w:val="20"/>
              </w:rPr>
            </w:pPr>
            <w:r w:rsidRPr="00493BE8">
              <w:rPr>
                <w:sz w:val="20"/>
                <w:szCs w:val="20"/>
              </w:rPr>
              <w:t>(25-150) mg/100g</w:t>
            </w:r>
          </w:p>
        </w:tc>
      </w:tr>
      <w:tr w:rsidR="00D614FF" w:rsidRPr="00493BE8" w:rsidTr="00760656">
        <w:trPr>
          <w:cantSplit/>
          <w:trHeight w:val="92"/>
        </w:trPr>
        <w:tc>
          <w:tcPr>
            <w:tcW w:w="928" w:type="dxa"/>
            <w:vMerge w:val="restart"/>
          </w:tcPr>
          <w:p w:rsidR="00D614FF" w:rsidRPr="00493BE8" w:rsidRDefault="00D614FF" w:rsidP="00474EB3">
            <w:pPr>
              <w:pStyle w:val="ae"/>
              <w:snapToGrid w:val="0"/>
              <w:rPr>
                <w:sz w:val="20"/>
                <w:szCs w:val="20"/>
              </w:rPr>
            </w:pPr>
            <w:r>
              <w:rPr>
                <w:sz w:val="20"/>
                <w:szCs w:val="20"/>
              </w:rPr>
              <w:t>38</w:t>
            </w:r>
          </w:p>
        </w:tc>
        <w:tc>
          <w:tcPr>
            <w:tcW w:w="2218" w:type="dxa"/>
            <w:gridSpan w:val="2"/>
            <w:vMerge w:val="restart"/>
          </w:tcPr>
          <w:p w:rsidR="00D614FF" w:rsidRPr="00645B7C" w:rsidRDefault="00D614FF" w:rsidP="00474EB3">
            <w:pPr>
              <w:pStyle w:val="ae"/>
              <w:snapToGrid w:val="0"/>
              <w:rPr>
                <w:sz w:val="20"/>
                <w:szCs w:val="20"/>
                <w:highlight w:val="yellow"/>
              </w:rPr>
            </w:pPr>
            <w:r w:rsidRPr="0034782B">
              <w:rPr>
                <w:sz w:val="20"/>
                <w:szCs w:val="20"/>
              </w:rPr>
              <w:t>GOST 33425</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All types of meat, including poultry, meat and meat-containing products</w:t>
            </w:r>
          </w:p>
        </w:tc>
        <w:tc>
          <w:tcPr>
            <w:tcW w:w="1547" w:type="dxa"/>
            <w:vMerge w:val="restart"/>
          </w:tcPr>
          <w:p w:rsidR="00D614FF" w:rsidRPr="00493BE8" w:rsidRDefault="00D614FF" w:rsidP="00190814">
            <w:pPr>
              <w:overflowPunct w:val="0"/>
              <w:autoSpaceDE w:val="0"/>
              <w:autoSpaceDN w:val="0"/>
              <w:adjustRightInd w:val="0"/>
              <w:textAlignment w:val="baseline"/>
              <w:outlineLvl w:val="2"/>
              <w:rPr>
                <w:sz w:val="20"/>
                <w:szCs w:val="20"/>
              </w:rPr>
            </w:pPr>
            <w:r w:rsidRPr="00493BE8">
              <w:rPr>
                <w:sz w:val="20"/>
                <w:szCs w:val="20"/>
              </w:rPr>
              <w:t>10.11, 10.12, 10.13</w:t>
            </w:r>
          </w:p>
        </w:tc>
        <w:tc>
          <w:tcPr>
            <w:tcW w:w="1285" w:type="dxa"/>
            <w:vMerge w:val="restart"/>
          </w:tcPr>
          <w:p w:rsidR="00D614FF" w:rsidRPr="00BF058E" w:rsidRDefault="00D614FF" w:rsidP="00190814">
            <w:pPr>
              <w:overflowPunct w:val="0"/>
              <w:autoSpaceDE w:val="0"/>
              <w:autoSpaceDN w:val="0"/>
              <w:adjustRightInd w:val="0"/>
              <w:textAlignment w:val="baseline"/>
              <w:outlineLvl w:val="2"/>
              <w:rPr>
                <w:sz w:val="20"/>
                <w:szCs w:val="20"/>
              </w:rPr>
            </w:pPr>
            <w:r w:rsidRPr="00BF058E">
              <w:rPr>
                <w:sz w:val="20"/>
                <w:szCs w:val="20"/>
              </w:rPr>
              <w:t>0201-0208,</w:t>
            </w:r>
          </w:p>
          <w:p w:rsidR="00D614FF" w:rsidRDefault="00D614FF" w:rsidP="00190814">
            <w:pPr>
              <w:overflowPunct w:val="0"/>
              <w:autoSpaceDE w:val="0"/>
              <w:autoSpaceDN w:val="0"/>
              <w:adjustRightInd w:val="0"/>
              <w:textAlignment w:val="baseline"/>
              <w:outlineLvl w:val="2"/>
              <w:rPr>
                <w:sz w:val="20"/>
                <w:szCs w:val="20"/>
              </w:rPr>
            </w:pPr>
            <w:r w:rsidRPr="00BF058E">
              <w:rPr>
                <w:sz w:val="20"/>
                <w:szCs w:val="20"/>
              </w:rPr>
              <w:t>0210</w:t>
            </w:r>
          </w:p>
          <w:p w:rsidR="00D614FF" w:rsidRPr="00493BE8" w:rsidRDefault="00D614FF" w:rsidP="003936F6">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474EB3">
            <w:pPr>
              <w:pStyle w:val="ae"/>
              <w:snapToGrid w:val="0"/>
              <w:rPr>
                <w:sz w:val="20"/>
                <w:szCs w:val="20"/>
                <w:highlight w:val="red"/>
                <w:lang w:val="en-US"/>
              </w:rPr>
            </w:pPr>
            <w:r w:rsidRPr="00727C94">
              <w:rPr>
                <w:sz w:val="20"/>
                <w:szCs w:val="20"/>
                <w:lang w:val="en-US"/>
              </w:rPr>
              <w:t>Mass concentration of nickel / Mass fraction of nickel / Nickel content / Nickel</w:t>
            </w:r>
          </w:p>
        </w:tc>
        <w:tc>
          <w:tcPr>
            <w:tcW w:w="3044" w:type="dxa"/>
            <w:gridSpan w:val="2"/>
          </w:tcPr>
          <w:p w:rsidR="00D614FF" w:rsidRPr="00493BE8" w:rsidRDefault="00D614FF" w:rsidP="00474EB3">
            <w:pPr>
              <w:pStyle w:val="ae"/>
              <w:snapToGrid w:val="0"/>
              <w:rPr>
                <w:sz w:val="20"/>
                <w:szCs w:val="20"/>
              </w:rPr>
            </w:pPr>
            <w:r w:rsidRPr="00493BE8">
              <w:rPr>
                <w:sz w:val="20"/>
                <w:szCs w:val="20"/>
              </w:rPr>
              <w:t>(0.01-100.0) mg/kg</w:t>
            </w:r>
          </w:p>
          <w:p w:rsidR="00D614FF" w:rsidRPr="00493BE8" w:rsidRDefault="00D614FF" w:rsidP="00474EB3">
            <w:pPr>
              <w:pStyle w:val="ae"/>
              <w:snapToGrid w:val="0"/>
              <w:rPr>
                <w:sz w:val="20"/>
                <w:szCs w:val="20"/>
                <w:highlight w:val="red"/>
              </w:rPr>
            </w:pPr>
            <w:r w:rsidRPr="00493BE8">
              <w:rPr>
                <w:sz w:val="20"/>
                <w:szCs w:val="20"/>
              </w:rPr>
              <w:t>(0.001-10.0) mg/100g</w:t>
            </w:r>
          </w:p>
        </w:tc>
      </w:tr>
      <w:tr w:rsidR="00D614FF" w:rsidRPr="00493BE8" w:rsidTr="00760656">
        <w:trPr>
          <w:cantSplit/>
          <w:trHeight w:val="92"/>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645B7C" w:rsidRDefault="00D614FF" w:rsidP="00474EB3">
            <w:pPr>
              <w:pStyle w:val="ae"/>
              <w:snapToGrid w:val="0"/>
              <w:rPr>
                <w:sz w:val="20"/>
                <w:szCs w:val="20"/>
                <w:highlight w:val="yellow"/>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highlight w:val="red"/>
                <w:lang w:val="en-US"/>
              </w:rPr>
            </w:pPr>
            <w:r w:rsidRPr="00727C94">
              <w:rPr>
                <w:sz w:val="20"/>
                <w:szCs w:val="20"/>
                <w:lang w:val="en-US"/>
              </w:rPr>
              <w:t>Mass concentration of cobalt / Mass fraction of cobalt / Cobalt content / Cobalt</w:t>
            </w:r>
          </w:p>
        </w:tc>
        <w:tc>
          <w:tcPr>
            <w:tcW w:w="3044" w:type="dxa"/>
            <w:gridSpan w:val="2"/>
          </w:tcPr>
          <w:p w:rsidR="00D614FF" w:rsidRPr="00493BE8" w:rsidRDefault="00D614FF" w:rsidP="00474EB3">
            <w:pPr>
              <w:pStyle w:val="ae"/>
              <w:snapToGrid w:val="0"/>
              <w:rPr>
                <w:sz w:val="20"/>
                <w:szCs w:val="20"/>
              </w:rPr>
            </w:pPr>
            <w:r w:rsidRPr="00493BE8">
              <w:rPr>
                <w:sz w:val="20"/>
                <w:szCs w:val="20"/>
              </w:rPr>
              <w:t>(0.01-100.0) mg/kg</w:t>
            </w:r>
          </w:p>
          <w:p w:rsidR="00D614FF" w:rsidRPr="00493BE8" w:rsidRDefault="00D614FF" w:rsidP="00474EB3">
            <w:pPr>
              <w:pStyle w:val="ae"/>
              <w:snapToGrid w:val="0"/>
              <w:rPr>
                <w:sz w:val="20"/>
                <w:szCs w:val="20"/>
                <w:highlight w:val="red"/>
              </w:rPr>
            </w:pPr>
            <w:r w:rsidRPr="00493BE8">
              <w:rPr>
                <w:sz w:val="20"/>
                <w:szCs w:val="20"/>
              </w:rPr>
              <w:t>(0.001-10.0) mg/100g</w:t>
            </w:r>
          </w:p>
        </w:tc>
      </w:tr>
      <w:tr w:rsidR="00D614FF" w:rsidRPr="00493BE8" w:rsidTr="00760656">
        <w:trPr>
          <w:cantSplit/>
          <w:trHeight w:val="92"/>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645B7C" w:rsidRDefault="00D614FF" w:rsidP="00474EB3">
            <w:pPr>
              <w:pStyle w:val="ae"/>
              <w:snapToGrid w:val="0"/>
              <w:rPr>
                <w:sz w:val="20"/>
                <w:szCs w:val="20"/>
                <w:highlight w:val="yellow"/>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highlight w:val="red"/>
                <w:lang w:val="en-US"/>
              </w:rPr>
            </w:pPr>
            <w:r w:rsidRPr="00727C94">
              <w:rPr>
                <w:sz w:val="20"/>
                <w:szCs w:val="20"/>
                <w:lang w:val="en-US"/>
              </w:rPr>
              <w:t>Mass concentration of chromium / Mass fraction of chromium / Chromium content / Chromium</w:t>
            </w:r>
          </w:p>
        </w:tc>
        <w:tc>
          <w:tcPr>
            <w:tcW w:w="3044" w:type="dxa"/>
            <w:gridSpan w:val="2"/>
          </w:tcPr>
          <w:p w:rsidR="00D614FF" w:rsidRPr="00493BE8" w:rsidRDefault="00D614FF" w:rsidP="00474EB3">
            <w:pPr>
              <w:pStyle w:val="ae"/>
              <w:snapToGrid w:val="0"/>
              <w:rPr>
                <w:sz w:val="20"/>
                <w:szCs w:val="20"/>
              </w:rPr>
            </w:pPr>
            <w:r w:rsidRPr="00493BE8">
              <w:rPr>
                <w:sz w:val="20"/>
                <w:szCs w:val="20"/>
              </w:rPr>
              <w:t>(0.1-500.0) mg/kg</w:t>
            </w:r>
          </w:p>
          <w:p w:rsidR="00D614FF" w:rsidRPr="00493BE8" w:rsidRDefault="00D614FF" w:rsidP="00474EB3">
            <w:pPr>
              <w:pStyle w:val="ae"/>
              <w:snapToGrid w:val="0"/>
              <w:rPr>
                <w:sz w:val="20"/>
                <w:szCs w:val="20"/>
                <w:highlight w:val="red"/>
              </w:rPr>
            </w:pPr>
            <w:r w:rsidRPr="00493BE8">
              <w:rPr>
                <w:sz w:val="20"/>
                <w:szCs w:val="20"/>
              </w:rPr>
              <w:t>(0.01-50.0) mg/100g</w:t>
            </w:r>
          </w:p>
        </w:tc>
      </w:tr>
      <w:tr w:rsidR="00D614FF" w:rsidRPr="00493BE8" w:rsidTr="00760656">
        <w:trPr>
          <w:cantSplit/>
          <w:trHeight w:val="740"/>
        </w:trPr>
        <w:tc>
          <w:tcPr>
            <w:tcW w:w="928" w:type="dxa"/>
            <w:vMerge w:val="restart"/>
          </w:tcPr>
          <w:p w:rsidR="00D614FF" w:rsidRPr="00493BE8" w:rsidRDefault="00D614FF" w:rsidP="0084522B">
            <w:pPr>
              <w:pStyle w:val="ae"/>
              <w:snapToGrid w:val="0"/>
              <w:rPr>
                <w:sz w:val="20"/>
                <w:szCs w:val="20"/>
              </w:rPr>
            </w:pPr>
            <w:r>
              <w:rPr>
                <w:sz w:val="20"/>
                <w:szCs w:val="20"/>
              </w:rPr>
              <w:t>39</w:t>
            </w:r>
          </w:p>
        </w:tc>
        <w:tc>
          <w:tcPr>
            <w:tcW w:w="2218" w:type="dxa"/>
            <w:gridSpan w:val="2"/>
            <w:vMerge w:val="restart"/>
          </w:tcPr>
          <w:p w:rsidR="00D614FF" w:rsidRPr="00573970" w:rsidRDefault="00D614FF" w:rsidP="0084522B">
            <w:pPr>
              <w:pStyle w:val="ae"/>
              <w:snapToGrid w:val="0"/>
              <w:rPr>
                <w:sz w:val="20"/>
                <w:szCs w:val="20"/>
              </w:rPr>
            </w:pPr>
            <w:r w:rsidRPr="00573970">
              <w:rPr>
                <w:sz w:val="20"/>
                <w:szCs w:val="20"/>
              </w:rPr>
              <w:t>GOST EN 14084</w:t>
            </w:r>
          </w:p>
        </w:tc>
        <w:tc>
          <w:tcPr>
            <w:tcW w:w="3683" w:type="dxa"/>
            <w:vMerge w:val="restart"/>
          </w:tcPr>
          <w:p w:rsidR="00D614FF" w:rsidRPr="00727C94" w:rsidRDefault="00D614FF" w:rsidP="0084522B">
            <w:pPr>
              <w:pStyle w:val="ae"/>
              <w:snapToGrid w:val="0"/>
              <w:rPr>
                <w:sz w:val="20"/>
                <w:szCs w:val="20"/>
                <w:lang w:val="en-US"/>
              </w:rPr>
            </w:pPr>
            <w:r w:rsidRPr="00727C94">
              <w:rPr>
                <w:sz w:val="20"/>
                <w:szCs w:val="20"/>
                <w:lang w:val="en-US"/>
              </w:rPr>
              <w:t>Food products other than oils, fats and other foods high in fat.</w:t>
            </w:r>
          </w:p>
          <w:p w:rsidR="00D614FF" w:rsidRPr="00727C94" w:rsidRDefault="00D614FF" w:rsidP="0084522B">
            <w:pPr>
              <w:pStyle w:val="34"/>
              <w:snapToGrid w:val="0"/>
              <w:rPr>
                <w:sz w:val="20"/>
                <w:szCs w:val="20"/>
                <w:lang w:val="en-US"/>
              </w:rPr>
            </w:pPr>
            <w:r w:rsidRPr="00727C94">
              <w:rPr>
                <w:kern w:val="0"/>
                <w:sz w:val="20"/>
                <w:szCs w:val="20"/>
                <w:lang w:val="en-US" w:eastAsia="ru-RU"/>
              </w:rPr>
              <w:t>Packaged drinking water, including natural mineral, artificially mineralized, drinking water for baby food</w:t>
            </w:r>
          </w:p>
          <w:p w:rsidR="00D614FF" w:rsidRPr="00727C94" w:rsidRDefault="00D614FF" w:rsidP="0084522B">
            <w:pPr>
              <w:pStyle w:val="ae"/>
              <w:snapToGrid w:val="0"/>
              <w:rPr>
                <w:sz w:val="20"/>
                <w:szCs w:val="20"/>
                <w:lang w:val="en-US"/>
              </w:rPr>
            </w:pPr>
          </w:p>
        </w:tc>
        <w:tc>
          <w:tcPr>
            <w:tcW w:w="1547" w:type="dxa"/>
            <w:vMerge w:val="restart"/>
          </w:tcPr>
          <w:p w:rsidR="00D614FF" w:rsidRPr="00573970" w:rsidRDefault="00D614FF" w:rsidP="0084522B">
            <w:pPr>
              <w:pStyle w:val="ae"/>
              <w:snapToGrid w:val="0"/>
              <w:rPr>
                <w:sz w:val="20"/>
                <w:szCs w:val="20"/>
              </w:rPr>
            </w:pPr>
            <w:r w:rsidRPr="00573970">
              <w:rPr>
                <w:sz w:val="20"/>
                <w:szCs w:val="20"/>
              </w:rPr>
              <w:t>10.11-10.89</w:t>
            </w:r>
          </w:p>
          <w:p w:rsidR="00D614FF" w:rsidRPr="00573970" w:rsidRDefault="00D614FF" w:rsidP="00804A1A">
            <w:pPr>
              <w:pStyle w:val="ae"/>
              <w:tabs>
                <w:tab w:val="left" w:pos="996"/>
              </w:tabs>
              <w:snapToGrid w:val="0"/>
              <w:rPr>
                <w:sz w:val="20"/>
                <w:szCs w:val="20"/>
              </w:rPr>
            </w:pPr>
            <w:r w:rsidRPr="00573970">
              <w:rPr>
                <w:sz w:val="20"/>
                <w:szCs w:val="20"/>
              </w:rPr>
              <w:t>11.07.1</w:t>
            </w:r>
          </w:p>
        </w:tc>
        <w:tc>
          <w:tcPr>
            <w:tcW w:w="1285" w:type="dxa"/>
            <w:vMerge w:val="restart"/>
          </w:tcPr>
          <w:p w:rsidR="00D614FF" w:rsidRPr="00573970" w:rsidRDefault="00D614FF" w:rsidP="0084522B">
            <w:pPr>
              <w:pStyle w:val="ae"/>
              <w:snapToGrid w:val="0"/>
              <w:rPr>
                <w:sz w:val="20"/>
                <w:szCs w:val="20"/>
              </w:rPr>
            </w:pPr>
            <w:r w:rsidRPr="00573970">
              <w:rPr>
                <w:sz w:val="20"/>
                <w:szCs w:val="20"/>
              </w:rPr>
              <w:t>0201-0210</w:t>
            </w:r>
          </w:p>
          <w:p w:rsidR="00D614FF" w:rsidRPr="00573970" w:rsidRDefault="00D614FF" w:rsidP="0084522B">
            <w:pPr>
              <w:pStyle w:val="ae"/>
              <w:snapToGrid w:val="0"/>
              <w:rPr>
                <w:sz w:val="20"/>
                <w:szCs w:val="20"/>
              </w:rPr>
            </w:pPr>
            <w:r w:rsidRPr="00573970">
              <w:rPr>
                <w:sz w:val="20"/>
                <w:szCs w:val="20"/>
              </w:rPr>
              <w:t>0302-0308</w:t>
            </w:r>
          </w:p>
          <w:p w:rsidR="00D614FF" w:rsidRPr="00573970" w:rsidRDefault="00D614FF" w:rsidP="0084522B">
            <w:pPr>
              <w:pStyle w:val="ae"/>
              <w:snapToGrid w:val="0"/>
              <w:rPr>
                <w:sz w:val="20"/>
                <w:szCs w:val="20"/>
              </w:rPr>
            </w:pPr>
            <w:r w:rsidRPr="00573970">
              <w:rPr>
                <w:sz w:val="20"/>
                <w:szCs w:val="20"/>
              </w:rPr>
              <w:t>0401-0408</w:t>
            </w:r>
          </w:p>
          <w:p w:rsidR="00D614FF" w:rsidRPr="00573970" w:rsidRDefault="00D614FF" w:rsidP="0084522B">
            <w:pPr>
              <w:pStyle w:val="ae"/>
              <w:snapToGrid w:val="0"/>
              <w:rPr>
                <w:sz w:val="20"/>
                <w:szCs w:val="20"/>
              </w:rPr>
            </w:pPr>
            <w:r w:rsidRPr="00573970">
              <w:rPr>
                <w:sz w:val="20"/>
                <w:szCs w:val="20"/>
              </w:rPr>
              <w:t>0701-0714</w:t>
            </w:r>
          </w:p>
          <w:p w:rsidR="00D614FF" w:rsidRPr="00573970" w:rsidRDefault="00D614FF" w:rsidP="0084522B">
            <w:pPr>
              <w:pStyle w:val="ae"/>
              <w:snapToGrid w:val="0"/>
              <w:rPr>
                <w:sz w:val="20"/>
                <w:szCs w:val="20"/>
              </w:rPr>
            </w:pPr>
            <w:r w:rsidRPr="00573970">
              <w:rPr>
                <w:sz w:val="20"/>
                <w:szCs w:val="20"/>
              </w:rPr>
              <w:t>0801-0813</w:t>
            </w:r>
          </w:p>
          <w:p w:rsidR="00D614FF" w:rsidRPr="00573970" w:rsidRDefault="00D614FF" w:rsidP="0084522B">
            <w:pPr>
              <w:pStyle w:val="ae"/>
              <w:snapToGrid w:val="0"/>
              <w:rPr>
                <w:sz w:val="20"/>
                <w:szCs w:val="20"/>
              </w:rPr>
            </w:pPr>
            <w:r w:rsidRPr="00573970">
              <w:rPr>
                <w:sz w:val="20"/>
                <w:szCs w:val="20"/>
              </w:rPr>
              <w:t>0901-0910</w:t>
            </w:r>
          </w:p>
          <w:p w:rsidR="00D614FF" w:rsidRPr="00573970" w:rsidRDefault="00D614FF" w:rsidP="0084522B">
            <w:pPr>
              <w:pStyle w:val="ae"/>
              <w:snapToGrid w:val="0"/>
              <w:rPr>
                <w:sz w:val="20"/>
                <w:szCs w:val="20"/>
              </w:rPr>
            </w:pPr>
            <w:r w:rsidRPr="00573970">
              <w:rPr>
                <w:sz w:val="20"/>
                <w:szCs w:val="20"/>
              </w:rPr>
              <w:t>1001-1008</w:t>
            </w:r>
          </w:p>
          <w:p w:rsidR="00D614FF" w:rsidRPr="00573970" w:rsidRDefault="00D614FF" w:rsidP="0084522B">
            <w:pPr>
              <w:pStyle w:val="ae"/>
              <w:snapToGrid w:val="0"/>
              <w:rPr>
                <w:sz w:val="20"/>
                <w:szCs w:val="20"/>
              </w:rPr>
            </w:pPr>
            <w:r w:rsidRPr="00573970">
              <w:rPr>
                <w:sz w:val="20"/>
                <w:szCs w:val="20"/>
              </w:rPr>
              <w:t>1101-1109</w:t>
            </w:r>
          </w:p>
          <w:p w:rsidR="00D614FF" w:rsidRPr="00573970" w:rsidRDefault="00D614FF" w:rsidP="0084522B">
            <w:pPr>
              <w:pStyle w:val="ae"/>
              <w:snapToGrid w:val="0"/>
              <w:rPr>
                <w:sz w:val="20"/>
                <w:szCs w:val="20"/>
              </w:rPr>
            </w:pPr>
            <w:r w:rsidRPr="00573970">
              <w:rPr>
                <w:sz w:val="20"/>
                <w:szCs w:val="20"/>
              </w:rPr>
              <w:t>1201-1214</w:t>
            </w:r>
          </w:p>
          <w:p w:rsidR="00D614FF" w:rsidRPr="00573970" w:rsidRDefault="00D614FF" w:rsidP="0084522B">
            <w:pPr>
              <w:pStyle w:val="ae"/>
              <w:snapToGrid w:val="0"/>
              <w:rPr>
                <w:sz w:val="20"/>
                <w:szCs w:val="20"/>
              </w:rPr>
            </w:pPr>
            <w:r w:rsidRPr="00573970">
              <w:rPr>
                <w:sz w:val="20"/>
                <w:szCs w:val="20"/>
              </w:rPr>
              <w:t>1501-1522</w:t>
            </w:r>
          </w:p>
          <w:p w:rsidR="00D614FF" w:rsidRPr="00573970" w:rsidRDefault="00D614FF" w:rsidP="0084522B">
            <w:pPr>
              <w:pStyle w:val="ae"/>
              <w:snapToGrid w:val="0"/>
              <w:rPr>
                <w:sz w:val="20"/>
                <w:szCs w:val="20"/>
              </w:rPr>
            </w:pPr>
            <w:r w:rsidRPr="00573970">
              <w:rPr>
                <w:sz w:val="20"/>
                <w:szCs w:val="20"/>
              </w:rPr>
              <w:t>1601-1605</w:t>
            </w:r>
          </w:p>
          <w:p w:rsidR="00D614FF" w:rsidRPr="00573970" w:rsidRDefault="00D614FF" w:rsidP="0084522B">
            <w:pPr>
              <w:pStyle w:val="ae"/>
              <w:snapToGrid w:val="0"/>
              <w:rPr>
                <w:sz w:val="20"/>
                <w:szCs w:val="20"/>
              </w:rPr>
            </w:pPr>
            <w:r w:rsidRPr="00573970">
              <w:rPr>
                <w:sz w:val="20"/>
                <w:szCs w:val="20"/>
              </w:rPr>
              <w:t>1701-1704</w:t>
            </w:r>
          </w:p>
          <w:p w:rsidR="00D614FF" w:rsidRPr="00573970" w:rsidRDefault="00D614FF" w:rsidP="0084522B">
            <w:pPr>
              <w:pStyle w:val="ae"/>
              <w:snapToGrid w:val="0"/>
              <w:rPr>
                <w:sz w:val="20"/>
                <w:szCs w:val="20"/>
              </w:rPr>
            </w:pPr>
            <w:r w:rsidRPr="00573970">
              <w:rPr>
                <w:sz w:val="20"/>
                <w:szCs w:val="20"/>
              </w:rPr>
              <w:t>1801-1806</w:t>
            </w:r>
          </w:p>
        </w:tc>
        <w:tc>
          <w:tcPr>
            <w:tcW w:w="3244" w:type="dxa"/>
            <w:gridSpan w:val="2"/>
          </w:tcPr>
          <w:p w:rsidR="00D614FF" w:rsidRPr="00727C94" w:rsidRDefault="00D614FF" w:rsidP="0084522B">
            <w:pPr>
              <w:pStyle w:val="ae"/>
              <w:snapToGrid w:val="0"/>
              <w:rPr>
                <w:sz w:val="20"/>
                <w:szCs w:val="20"/>
                <w:highlight w:val="red"/>
                <w:lang w:val="en-US"/>
              </w:rPr>
            </w:pPr>
            <w:r w:rsidRPr="00727C94">
              <w:rPr>
                <w:sz w:val="20"/>
                <w:szCs w:val="20"/>
                <w:lang w:val="en-US"/>
              </w:rPr>
              <w:t>Mass concentration of lead / Mass fraction of lead / Lead content / Lead</w:t>
            </w:r>
          </w:p>
        </w:tc>
        <w:tc>
          <w:tcPr>
            <w:tcW w:w="3044" w:type="dxa"/>
            <w:gridSpan w:val="2"/>
          </w:tcPr>
          <w:p w:rsidR="00D614FF" w:rsidRPr="00493BE8" w:rsidRDefault="00D614FF" w:rsidP="0084522B">
            <w:pPr>
              <w:pStyle w:val="ae"/>
              <w:snapToGrid w:val="0"/>
              <w:rPr>
                <w:sz w:val="20"/>
                <w:szCs w:val="20"/>
              </w:rPr>
            </w:pPr>
            <w:r w:rsidRPr="00493BE8">
              <w:rPr>
                <w:sz w:val="20"/>
                <w:szCs w:val="20"/>
              </w:rPr>
              <w:t>(0.02-4.0) mg/kg</w:t>
            </w:r>
          </w:p>
          <w:p w:rsidR="00D614FF" w:rsidRPr="00493BE8" w:rsidRDefault="00D614FF" w:rsidP="0084522B">
            <w:pPr>
              <w:pStyle w:val="ae"/>
              <w:snapToGrid w:val="0"/>
              <w:rPr>
                <w:sz w:val="20"/>
                <w:szCs w:val="20"/>
              </w:rPr>
            </w:pPr>
            <w:r w:rsidRPr="00493BE8">
              <w:rPr>
                <w:sz w:val="20"/>
                <w:szCs w:val="20"/>
              </w:rPr>
              <w:t>(0.002-0.4) mg/100g</w:t>
            </w:r>
          </w:p>
        </w:tc>
      </w:tr>
      <w:tr w:rsidR="00D614FF" w:rsidRPr="00493BE8" w:rsidTr="00760656">
        <w:trPr>
          <w:cantSplit/>
          <w:trHeight w:val="708"/>
        </w:trPr>
        <w:tc>
          <w:tcPr>
            <w:tcW w:w="928" w:type="dxa"/>
            <w:vMerge/>
          </w:tcPr>
          <w:p w:rsidR="00D614FF" w:rsidRPr="00493BE8" w:rsidRDefault="00D614FF" w:rsidP="0084522B">
            <w:pPr>
              <w:pStyle w:val="ae"/>
              <w:snapToGrid w:val="0"/>
              <w:rPr>
                <w:sz w:val="20"/>
                <w:szCs w:val="20"/>
              </w:rPr>
            </w:pPr>
          </w:p>
        </w:tc>
        <w:tc>
          <w:tcPr>
            <w:tcW w:w="2218" w:type="dxa"/>
            <w:gridSpan w:val="2"/>
            <w:vMerge/>
          </w:tcPr>
          <w:p w:rsidR="00D614FF" w:rsidRPr="00493BE8" w:rsidRDefault="00D614FF" w:rsidP="0084522B">
            <w:pPr>
              <w:pStyle w:val="ae"/>
              <w:snapToGrid w:val="0"/>
              <w:rPr>
                <w:sz w:val="20"/>
                <w:szCs w:val="20"/>
              </w:rPr>
            </w:pPr>
          </w:p>
        </w:tc>
        <w:tc>
          <w:tcPr>
            <w:tcW w:w="3683" w:type="dxa"/>
            <w:vMerge/>
          </w:tcPr>
          <w:p w:rsidR="00D614FF" w:rsidRPr="00493BE8" w:rsidRDefault="00D614FF" w:rsidP="0084522B">
            <w:pPr>
              <w:pStyle w:val="ae"/>
              <w:snapToGrid w:val="0"/>
              <w:rPr>
                <w:sz w:val="20"/>
                <w:szCs w:val="20"/>
              </w:rPr>
            </w:pPr>
          </w:p>
        </w:tc>
        <w:tc>
          <w:tcPr>
            <w:tcW w:w="1547" w:type="dxa"/>
            <w:vMerge/>
          </w:tcPr>
          <w:p w:rsidR="00D614FF" w:rsidRPr="00493BE8" w:rsidRDefault="00D614FF" w:rsidP="0084522B">
            <w:pPr>
              <w:pStyle w:val="ae"/>
              <w:snapToGrid w:val="0"/>
              <w:rPr>
                <w:sz w:val="20"/>
                <w:szCs w:val="20"/>
              </w:rPr>
            </w:pPr>
          </w:p>
        </w:tc>
        <w:tc>
          <w:tcPr>
            <w:tcW w:w="1285" w:type="dxa"/>
            <w:vMerge/>
          </w:tcPr>
          <w:p w:rsidR="00D614FF" w:rsidRPr="00493BE8" w:rsidRDefault="00D614FF" w:rsidP="0084522B">
            <w:pPr>
              <w:pStyle w:val="ae"/>
              <w:snapToGrid w:val="0"/>
              <w:rPr>
                <w:sz w:val="20"/>
                <w:szCs w:val="20"/>
              </w:rPr>
            </w:pPr>
          </w:p>
        </w:tc>
        <w:tc>
          <w:tcPr>
            <w:tcW w:w="3244" w:type="dxa"/>
            <w:gridSpan w:val="2"/>
          </w:tcPr>
          <w:p w:rsidR="00D614FF" w:rsidRPr="00727C94" w:rsidRDefault="00D614FF" w:rsidP="0084522B">
            <w:pPr>
              <w:pStyle w:val="ae"/>
              <w:snapToGrid w:val="0"/>
              <w:rPr>
                <w:sz w:val="20"/>
                <w:szCs w:val="20"/>
                <w:highlight w:val="red"/>
                <w:lang w:val="en-US"/>
              </w:rPr>
            </w:pPr>
            <w:r w:rsidRPr="00727C94">
              <w:rPr>
                <w:sz w:val="20"/>
                <w:szCs w:val="20"/>
                <w:lang w:val="en-US"/>
              </w:rPr>
              <w:t>Mass concentration of cadmium / Mass fraction of cadmium / Cadmium content / Cadmium</w:t>
            </w:r>
          </w:p>
        </w:tc>
        <w:tc>
          <w:tcPr>
            <w:tcW w:w="3044" w:type="dxa"/>
            <w:gridSpan w:val="2"/>
          </w:tcPr>
          <w:p w:rsidR="00D614FF" w:rsidRPr="00493BE8" w:rsidRDefault="00D614FF" w:rsidP="0084522B">
            <w:pPr>
              <w:pStyle w:val="ae"/>
              <w:snapToGrid w:val="0"/>
              <w:rPr>
                <w:sz w:val="20"/>
                <w:szCs w:val="20"/>
              </w:rPr>
            </w:pPr>
            <w:r w:rsidRPr="00493BE8">
              <w:rPr>
                <w:sz w:val="20"/>
                <w:szCs w:val="20"/>
              </w:rPr>
              <w:t>(0.002-0.4) mg/kg</w:t>
            </w:r>
          </w:p>
          <w:p w:rsidR="00D614FF" w:rsidRPr="00493BE8" w:rsidRDefault="00D614FF" w:rsidP="0084522B">
            <w:pPr>
              <w:pStyle w:val="ae"/>
              <w:snapToGrid w:val="0"/>
              <w:rPr>
                <w:sz w:val="20"/>
                <w:szCs w:val="20"/>
              </w:rPr>
            </w:pPr>
            <w:r w:rsidRPr="00493BE8">
              <w:rPr>
                <w:sz w:val="20"/>
                <w:szCs w:val="20"/>
              </w:rPr>
              <w:t>(0.0002-0.04) mg/100g</w:t>
            </w:r>
          </w:p>
        </w:tc>
      </w:tr>
      <w:tr w:rsidR="00D614FF" w:rsidRPr="00493BE8" w:rsidTr="00760656">
        <w:trPr>
          <w:cantSplit/>
          <w:trHeight w:val="704"/>
        </w:trPr>
        <w:tc>
          <w:tcPr>
            <w:tcW w:w="928" w:type="dxa"/>
            <w:vMerge/>
          </w:tcPr>
          <w:p w:rsidR="00D614FF" w:rsidRPr="00493BE8" w:rsidRDefault="00D614FF" w:rsidP="0084522B">
            <w:pPr>
              <w:pStyle w:val="ae"/>
              <w:snapToGrid w:val="0"/>
              <w:rPr>
                <w:sz w:val="20"/>
                <w:szCs w:val="20"/>
              </w:rPr>
            </w:pPr>
          </w:p>
        </w:tc>
        <w:tc>
          <w:tcPr>
            <w:tcW w:w="2218" w:type="dxa"/>
            <w:gridSpan w:val="2"/>
            <w:vMerge/>
          </w:tcPr>
          <w:p w:rsidR="00D614FF" w:rsidRPr="00493BE8" w:rsidRDefault="00D614FF" w:rsidP="0084522B">
            <w:pPr>
              <w:pStyle w:val="ae"/>
              <w:snapToGrid w:val="0"/>
              <w:rPr>
                <w:sz w:val="20"/>
                <w:szCs w:val="20"/>
              </w:rPr>
            </w:pPr>
          </w:p>
        </w:tc>
        <w:tc>
          <w:tcPr>
            <w:tcW w:w="3683" w:type="dxa"/>
            <w:vMerge/>
          </w:tcPr>
          <w:p w:rsidR="00D614FF" w:rsidRPr="00493BE8" w:rsidRDefault="00D614FF" w:rsidP="0084522B">
            <w:pPr>
              <w:pStyle w:val="ae"/>
              <w:snapToGrid w:val="0"/>
              <w:rPr>
                <w:sz w:val="20"/>
                <w:szCs w:val="20"/>
              </w:rPr>
            </w:pPr>
          </w:p>
        </w:tc>
        <w:tc>
          <w:tcPr>
            <w:tcW w:w="1547" w:type="dxa"/>
            <w:vMerge/>
          </w:tcPr>
          <w:p w:rsidR="00D614FF" w:rsidRPr="00493BE8" w:rsidRDefault="00D614FF" w:rsidP="0084522B">
            <w:pPr>
              <w:pStyle w:val="ae"/>
              <w:snapToGrid w:val="0"/>
              <w:rPr>
                <w:sz w:val="20"/>
                <w:szCs w:val="20"/>
              </w:rPr>
            </w:pPr>
          </w:p>
        </w:tc>
        <w:tc>
          <w:tcPr>
            <w:tcW w:w="1285" w:type="dxa"/>
            <w:vMerge/>
          </w:tcPr>
          <w:p w:rsidR="00D614FF" w:rsidRPr="00493BE8" w:rsidRDefault="00D614FF" w:rsidP="0084522B">
            <w:pPr>
              <w:pStyle w:val="ae"/>
              <w:snapToGrid w:val="0"/>
              <w:rPr>
                <w:sz w:val="20"/>
                <w:szCs w:val="20"/>
              </w:rPr>
            </w:pPr>
          </w:p>
        </w:tc>
        <w:tc>
          <w:tcPr>
            <w:tcW w:w="3244" w:type="dxa"/>
            <w:gridSpan w:val="2"/>
          </w:tcPr>
          <w:p w:rsidR="00D614FF" w:rsidRPr="00727C94" w:rsidRDefault="00D614FF" w:rsidP="0084522B">
            <w:pPr>
              <w:pStyle w:val="ae"/>
              <w:snapToGrid w:val="0"/>
              <w:rPr>
                <w:sz w:val="20"/>
                <w:szCs w:val="20"/>
                <w:lang w:val="en-US"/>
              </w:rPr>
            </w:pPr>
            <w:r w:rsidRPr="00727C94">
              <w:rPr>
                <w:sz w:val="20"/>
                <w:szCs w:val="20"/>
                <w:lang w:val="en-US"/>
              </w:rPr>
              <w:t>Mass concentration of zinc / Mass fraction of zinc / Zinc content / Zinc</w:t>
            </w:r>
          </w:p>
        </w:tc>
        <w:tc>
          <w:tcPr>
            <w:tcW w:w="3044" w:type="dxa"/>
            <w:gridSpan w:val="2"/>
          </w:tcPr>
          <w:p w:rsidR="00D614FF" w:rsidRPr="00493BE8" w:rsidRDefault="00D614FF" w:rsidP="0084522B">
            <w:pPr>
              <w:pStyle w:val="ae"/>
              <w:snapToGrid w:val="0"/>
              <w:rPr>
                <w:sz w:val="20"/>
                <w:szCs w:val="20"/>
              </w:rPr>
            </w:pPr>
            <w:r w:rsidRPr="00493BE8">
              <w:rPr>
                <w:sz w:val="20"/>
                <w:szCs w:val="20"/>
              </w:rPr>
              <w:t>(0.2-200) mg/kg</w:t>
            </w:r>
          </w:p>
          <w:p w:rsidR="00D614FF" w:rsidRPr="00493BE8" w:rsidRDefault="00D614FF" w:rsidP="0084522B">
            <w:pPr>
              <w:pStyle w:val="ae"/>
              <w:snapToGrid w:val="0"/>
              <w:rPr>
                <w:sz w:val="20"/>
                <w:szCs w:val="20"/>
              </w:rPr>
            </w:pPr>
            <w:r w:rsidRPr="00493BE8">
              <w:rPr>
                <w:sz w:val="20"/>
                <w:szCs w:val="20"/>
              </w:rPr>
              <w:t>(0.02-20) mg/100g</w:t>
            </w:r>
          </w:p>
        </w:tc>
      </w:tr>
      <w:tr w:rsidR="00D614FF" w:rsidRPr="00493BE8" w:rsidTr="00760656">
        <w:trPr>
          <w:cantSplit/>
          <w:trHeight w:val="545"/>
        </w:trPr>
        <w:tc>
          <w:tcPr>
            <w:tcW w:w="928" w:type="dxa"/>
            <w:vMerge/>
          </w:tcPr>
          <w:p w:rsidR="00D614FF" w:rsidRPr="00493BE8" w:rsidRDefault="00D614FF" w:rsidP="0084522B">
            <w:pPr>
              <w:pStyle w:val="ae"/>
              <w:snapToGrid w:val="0"/>
              <w:rPr>
                <w:sz w:val="20"/>
                <w:szCs w:val="20"/>
              </w:rPr>
            </w:pPr>
          </w:p>
        </w:tc>
        <w:tc>
          <w:tcPr>
            <w:tcW w:w="2218" w:type="dxa"/>
            <w:gridSpan w:val="2"/>
            <w:vMerge/>
          </w:tcPr>
          <w:p w:rsidR="00D614FF" w:rsidRPr="00493BE8" w:rsidRDefault="00D614FF" w:rsidP="0084522B">
            <w:pPr>
              <w:pStyle w:val="ae"/>
              <w:snapToGrid w:val="0"/>
              <w:rPr>
                <w:sz w:val="20"/>
                <w:szCs w:val="20"/>
              </w:rPr>
            </w:pPr>
          </w:p>
        </w:tc>
        <w:tc>
          <w:tcPr>
            <w:tcW w:w="3683" w:type="dxa"/>
            <w:vMerge/>
          </w:tcPr>
          <w:p w:rsidR="00D614FF" w:rsidRPr="00493BE8" w:rsidRDefault="00D614FF" w:rsidP="0084522B">
            <w:pPr>
              <w:pStyle w:val="ae"/>
              <w:snapToGrid w:val="0"/>
              <w:rPr>
                <w:sz w:val="20"/>
                <w:szCs w:val="20"/>
              </w:rPr>
            </w:pPr>
          </w:p>
        </w:tc>
        <w:tc>
          <w:tcPr>
            <w:tcW w:w="1547" w:type="dxa"/>
            <w:vMerge/>
          </w:tcPr>
          <w:p w:rsidR="00D614FF" w:rsidRPr="00493BE8" w:rsidRDefault="00D614FF" w:rsidP="0084522B">
            <w:pPr>
              <w:pStyle w:val="ae"/>
              <w:snapToGrid w:val="0"/>
              <w:rPr>
                <w:sz w:val="20"/>
                <w:szCs w:val="20"/>
              </w:rPr>
            </w:pPr>
          </w:p>
        </w:tc>
        <w:tc>
          <w:tcPr>
            <w:tcW w:w="1285" w:type="dxa"/>
            <w:vMerge/>
          </w:tcPr>
          <w:p w:rsidR="00D614FF" w:rsidRPr="00493BE8" w:rsidRDefault="00D614FF" w:rsidP="0084522B">
            <w:pPr>
              <w:pStyle w:val="ae"/>
              <w:snapToGrid w:val="0"/>
              <w:rPr>
                <w:sz w:val="20"/>
                <w:szCs w:val="20"/>
              </w:rPr>
            </w:pPr>
          </w:p>
        </w:tc>
        <w:tc>
          <w:tcPr>
            <w:tcW w:w="3244" w:type="dxa"/>
            <w:gridSpan w:val="2"/>
          </w:tcPr>
          <w:p w:rsidR="00D614FF" w:rsidRPr="00727C94" w:rsidRDefault="00D614FF" w:rsidP="0084522B">
            <w:pPr>
              <w:pStyle w:val="ae"/>
              <w:snapToGrid w:val="0"/>
              <w:rPr>
                <w:sz w:val="20"/>
                <w:szCs w:val="20"/>
                <w:highlight w:val="red"/>
                <w:lang w:val="en-US"/>
              </w:rPr>
            </w:pPr>
            <w:r w:rsidRPr="00727C94">
              <w:rPr>
                <w:sz w:val="20"/>
                <w:szCs w:val="20"/>
                <w:lang w:val="en-US"/>
              </w:rPr>
              <w:t>Mass concentration of copper / Mass fraction of copper / Copper content / Copper</w:t>
            </w:r>
          </w:p>
        </w:tc>
        <w:tc>
          <w:tcPr>
            <w:tcW w:w="3044" w:type="dxa"/>
            <w:gridSpan w:val="2"/>
          </w:tcPr>
          <w:p w:rsidR="00D614FF" w:rsidRPr="00493BE8" w:rsidRDefault="00D614FF" w:rsidP="0084522B">
            <w:pPr>
              <w:pStyle w:val="ae"/>
              <w:snapToGrid w:val="0"/>
              <w:rPr>
                <w:sz w:val="20"/>
                <w:szCs w:val="20"/>
              </w:rPr>
            </w:pPr>
            <w:r w:rsidRPr="00493BE8">
              <w:rPr>
                <w:sz w:val="20"/>
                <w:szCs w:val="20"/>
              </w:rPr>
              <w:t>(0.2-400) mg/kg</w:t>
            </w:r>
          </w:p>
          <w:p w:rsidR="00D614FF" w:rsidRPr="00493BE8" w:rsidRDefault="00D614FF" w:rsidP="0084522B">
            <w:pPr>
              <w:pStyle w:val="ae"/>
              <w:snapToGrid w:val="0"/>
              <w:rPr>
                <w:sz w:val="20"/>
                <w:szCs w:val="20"/>
              </w:rPr>
            </w:pPr>
            <w:r w:rsidRPr="00493BE8">
              <w:rPr>
                <w:sz w:val="20"/>
                <w:szCs w:val="20"/>
              </w:rPr>
              <w:t>(0.02-40) mg/100g</w:t>
            </w:r>
          </w:p>
        </w:tc>
      </w:tr>
      <w:tr w:rsidR="00D614FF" w:rsidRPr="00493BE8" w:rsidTr="00760656">
        <w:trPr>
          <w:cantSplit/>
          <w:trHeight w:val="696"/>
        </w:trPr>
        <w:tc>
          <w:tcPr>
            <w:tcW w:w="928" w:type="dxa"/>
            <w:vMerge/>
          </w:tcPr>
          <w:p w:rsidR="00D614FF" w:rsidRPr="00493BE8" w:rsidRDefault="00D614FF" w:rsidP="0084522B">
            <w:pPr>
              <w:pStyle w:val="ae"/>
              <w:snapToGrid w:val="0"/>
              <w:rPr>
                <w:sz w:val="20"/>
                <w:szCs w:val="20"/>
              </w:rPr>
            </w:pPr>
          </w:p>
        </w:tc>
        <w:tc>
          <w:tcPr>
            <w:tcW w:w="2218" w:type="dxa"/>
            <w:gridSpan w:val="2"/>
            <w:vMerge/>
          </w:tcPr>
          <w:p w:rsidR="00D614FF" w:rsidRPr="00493BE8" w:rsidRDefault="00D614FF" w:rsidP="0084522B">
            <w:pPr>
              <w:pStyle w:val="ae"/>
              <w:snapToGrid w:val="0"/>
              <w:rPr>
                <w:sz w:val="20"/>
                <w:szCs w:val="20"/>
              </w:rPr>
            </w:pPr>
          </w:p>
        </w:tc>
        <w:tc>
          <w:tcPr>
            <w:tcW w:w="3683" w:type="dxa"/>
            <w:vMerge/>
          </w:tcPr>
          <w:p w:rsidR="00D614FF" w:rsidRPr="00493BE8" w:rsidRDefault="00D614FF" w:rsidP="0084522B">
            <w:pPr>
              <w:pStyle w:val="ae"/>
              <w:snapToGrid w:val="0"/>
              <w:rPr>
                <w:sz w:val="20"/>
                <w:szCs w:val="20"/>
              </w:rPr>
            </w:pPr>
          </w:p>
        </w:tc>
        <w:tc>
          <w:tcPr>
            <w:tcW w:w="1547" w:type="dxa"/>
            <w:vMerge/>
          </w:tcPr>
          <w:p w:rsidR="00D614FF" w:rsidRPr="00493BE8" w:rsidRDefault="00D614FF" w:rsidP="0084522B">
            <w:pPr>
              <w:pStyle w:val="ae"/>
              <w:snapToGrid w:val="0"/>
              <w:rPr>
                <w:sz w:val="20"/>
                <w:szCs w:val="20"/>
              </w:rPr>
            </w:pPr>
          </w:p>
        </w:tc>
        <w:tc>
          <w:tcPr>
            <w:tcW w:w="1285" w:type="dxa"/>
            <w:vMerge/>
          </w:tcPr>
          <w:p w:rsidR="00D614FF" w:rsidRPr="00493BE8" w:rsidRDefault="00D614FF" w:rsidP="0084522B">
            <w:pPr>
              <w:pStyle w:val="ae"/>
              <w:snapToGrid w:val="0"/>
              <w:rPr>
                <w:sz w:val="20"/>
                <w:szCs w:val="20"/>
              </w:rPr>
            </w:pPr>
          </w:p>
        </w:tc>
        <w:tc>
          <w:tcPr>
            <w:tcW w:w="3244" w:type="dxa"/>
            <w:gridSpan w:val="2"/>
          </w:tcPr>
          <w:p w:rsidR="00D614FF" w:rsidRPr="00727C94" w:rsidRDefault="00D614FF" w:rsidP="0084522B">
            <w:pPr>
              <w:pStyle w:val="ae"/>
              <w:snapToGrid w:val="0"/>
              <w:rPr>
                <w:sz w:val="20"/>
                <w:szCs w:val="20"/>
                <w:lang w:val="en-US"/>
              </w:rPr>
            </w:pPr>
            <w:r w:rsidRPr="00727C94">
              <w:rPr>
                <w:sz w:val="20"/>
                <w:szCs w:val="20"/>
                <w:lang w:val="en-US"/>
              </w:rPr>
              <w:t>Mass concentration of iron / Mass fraction of iron / Iron content / Iron</w:t>
            </w:r>
          </w:p>
        </w:tc>
        <w:tc>
          <w:tcPr>
            <w:tcW w:w="3044" w:type="dxa"/>
            <w:gridSpan w:val="2"/>
          </w:tcPr>
          <w:p w:rsidR="00D614FF" w:rsidRPr="00493BE8" w:rsidRDefault="00D614FF" w:rsidP="0084522B">
            <w:pPr>
              <w:pStyle w:val="ae"/>
              <w:snapToGrid w:val="0"/>
              <w:rPr>
                <w:sz w:val="20"/>
                <w:szCs w:val="20"/>
              </w:rPr>
            </w:pPr>
            <w:r w:rsidRPr="00493BE8">
              <w:rPr>
                <w:sz w:val="20"/>
                <w:szCs w:val="20"/>
              </w:rPr>
              <w:t>(0.2-400) mg/kg</w:t>
            </w:r>
          </w:p>
          <w:p w:rsidR="00D614FF" w:rsidRPr="00493BE8" w:rsidRDefault="00D614FF" w:rsidP="0084522B">
            <w:pPr>
              <w:pStyle w:val="ae"/>
              <w:snapToGrid w:val="0"/>
              <w:rPr>
                <w:sz w:val="20"/>
                <w:szCs w:val="20"/>
              </w:rPr>
            </w:pPr>
            <w:r w:rsidRPr="00493BE8">
              <w:rPr>
                <w:sz w:val="20"/>
                <w:szCs w:val="20"/>
              </w:rPr>
              <w:t>(0.02-40) mg/100g</w:t>
            </w:r>
          </w:p>
        </w:tc>
      </w:tr>
      <w:tr w:rsidR="00D614FF" w:rsidRPr="00493BE8" w:rsidTr="00760656">
        <w:trPr>
          <w:cantSplit/>
          <w:trHeight w:val="207"/>
        </w:trPr>
        <w:tc>
          <w:tcPr>
            <w:tcW w:w="928" w:type="dxa"/>
            <w:vMerge w:val="restart"/>
          </w:tcPr>
          <w:p w:rsidR="00D614FF" w:rsidRPr="00493BE8" w:rsidRDefault="00D614FF" w:rsidP="00474EB3">
            <w:pPr>
              <w:pStyle w:val="ae"/>
              <w:snapToGrid w:val="0"/>
              <w:rPr>
                <w:sz w:val="20"/>
                <w:szCs w:val="20"/>
              </w:rPr>
            </w:pPr>
            <w:r>
              <w:rPr>
                <w:sz w:val="20"/>
                <w:szCs w:val="20"/>
              </w:rPr>
              <w:t>40</w:t>
            </w:r>
          </w:p>
        </w:tc>
        <w:tc>
          <w:tcPr>
            <w:tcW w:w="2218" w:type="dxa"/>
            <w:gridSpan w:val="2"/>
            <w:vMerge w:val="restart"/>
          </w:tcPr>
          <w:p w:rsidR="00D614FF" w:rsidRPr="00493BE8" w:rsidRDefault="00D614FF" w:rsidP="00474EB3">
            <w:pPr>
              <w:pStyle w:val="ae"/>
              <w:snapToGrid w:val="0"/>
              <w:rPr>
                <w:sz w:val="20"/>
                <w:szCs w:val="20"/>
              </w:rPr>
            </w:pPr>
            <w:r w:rsidRPr="0034782B">
              <w:rPr>
                <w:sz w:val="20"/>
                <w:szCs w:val="20"/>
              </w:rPr>
              <w:t>GOST R 55484</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Meat, offal, raw fat, meat and meat-containing products, lard products</w:t>
            </w:r>
          </w:p>
        </w:tc>
        <w:tc>
          <w:tcPr>
            <w:tcW w:w="1547" w:type="dxa"/>
            <w:vMerge w:val="restart"/>
          </w:tcPr>
          <w:p w:rsidR="00D614FF" w:rsidRPr="00493BE8" w:rsidRDefault="00D614FF" w:rsidP="00666CF5">
            <w:pPr>
              <w:overflowPunct w:val="0"/>
              <w:autoSpaceDE w:val="0"/>
              <w:autoSpaceDN w:val="0"/>
              <w:adjustRightInd w:val="0"/>
              <w:textAlignment w:val="baseline"/>
              <w:outlineLvl w:val="2"/>
              <w:rPr>
                <w:sz w:val="20"/>
                <w:szCs w:val="20"/>
              </w:rPr>
            </w:pPr>
            <w:r w:rsidRPr="00493BE8">
              <w:rPr>
                <w:sz w:val="20"/>
                <w:szCs w:val="20"/>
              </w:rPr>
              <w:t>10.11, 10.12, 10.13</w:t>
            </w:r>
          </w:p>
        </w:tc>
        <w:tc>
          <w:tcPr>
            <w:tcW w:w="1285" w:type="dxa"/>
            <w:vMerge w:val="restart"/>
          </w:tcPr>
          <w:p w:rsidR="00D614FF" w:rsidRPr="00493BE8" w:rsidRDefault="00D614FF" w:rsidP="00666CF5">
            <w:pPr>
              <w:overflowPunct w:val="0"/>
              <w:autoSpaceDE w:val="0"/>
              <w:autoSpaceDN w:val="0"/>
              <w:adjustRightInd w:val="0"/>
              <w:textAlignment w:val="baseline"/>
              <w:outlineLvl w:val="2"/>
              <w:rPr>
                <w:sz w:val="20"/>
                <w:szCs w:val="20"/>
              </w:rPr>
            </w:pPr>
            <w:r w:rsidRPr="00BF058E">
              <w:rPr>
                <w:sz w:val="20"/>
                <w:szCs w:val="20"/>
              </w:rPr>
              <w:t>0201-0210, 1501-1505, 1601-1603</w:t>
            </w:r>
          </w:p>
        </w:tc>
        <w:tc>
          <w:tcPr>
            <w:tcW w:w="3244" w:type="dxa"/>
            <w:gridSpan w:val="2"/>
          </w:tcPr>
          <w:p w:rsidR="00D614FF" w:rsidRPr="00727C94" w:rsidRDefault="00D614FF" w:rsidP="006423CD">
            <w:pPr>
              <w:pStyle w:val="FORMATTEXT"/>
              <w:rPr>
                <w:rFonts w:ascii="Times New Roman" w:hAnsi="Times New Roman" w:cs="Times New Roman"/>
                <w:lang w:val="en-US"/>
              </w:rPr>
            </w:pPr>
            <w:r w:rsidRPr="00727C94">
              <w:rPr>
                <w:rFonts w:ascii="Times New Roman" w:hAnsi="Times New Roman" w:cs="Times New Roman"/>
                <w:lang w:val="en-US"/>
              </w:rPr>
              <w:t>Mass concentration of sodium / Mass fraction of sodium / Sodium content / Sodium</w:t>
            </w:r>
          </w:p>
        </w:tc>
        <w:tc>
          <w:tcPr>
            <w:tcW w:w="3044" w:type="dxa"/>
            <w:gridSpan w:val="2"/>
          </w:tcPr>
          <w:p w:rsidR="00D614FF" w:rsidRPr="00493BE8" w:rsidRDefault="00D614FF" w:rsidP="00474EB3">
            <w:pPr>
              <w:pStyle w:val="ae"/>
              <w:snapToGrid w:val="0"/>
              <w:rPr>
                <w:sz w:val="20"/>
                <w:szCs w:val="20"/>
              </w:rPr>
            </w:pPr>
            <w:r w:rsidRPr="00493BE8">
              <w:rPr>
                <w:sz w:val="20"/>
                <w:szCs w:val="20"/>
              </w:rPr>
              <w:t>(1.0-500.0) mg/kg</w:t>
            </w:r>
          </w:p>
          <w:p w:rsidR="00D614FF" w:rsidRPr="00493BE8" w:rsidRDefault="00D614FF" w:rsidP="00474EB3">
            <w:pPr>
              <w:pStyle w:val="ae"/>
              <w:snapToGrid w:val="0"/>
              <w:rPr>
                <w:sz w:val="20"/>
                <w:szCs w:val="20"/>
              </w:rPr>
            </w:pPr>
            <w:r w:rsidRPr="00493BE8">
              <w:rPr>
                <w:sz w:val="20"/>
                <w:szCs w:val="20"/>
              </w:rPr>
              <w:t>(0.1-50.0) mg/100g</w:t>
            </w:r>
          </w:p>
        </w:tc>
      </w:tr>
      <w:tr w:rsidR="00D614FF" w:rsidRPr="00493BE8" w:rsidTr="00760656">
        <w:trPr>
          <w:cantSplit/>
          <w:trHeight w:val="20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concentration of potassium / Mass fraction of potassium / Potassium content / Potassium</w:t>
            </w:r>
          </w:p>
        </w:tc>
        <w:tc>
          <w:tcPr>
            <w:tcW w:w="3044" w:type="dxa"/>
            <w:gridSpan w:val="2"/>
          </w:tcPr>
          <w:p w:rsidR="00D614FF" w:rsidRPr="00493BE8" w:rsidRDefault="00D614FF" w:rsidP="00474EB3">
            <w:pPr>
              <w:pStyle w:val="ae"/>
              <w:snapToGrid w:val="0"/>
              <w:rPr>
                <w:sz w:val="20"/>
                <w:szCs w:val="20"/>
              </w:rPr>
            </w:pPr>
            <w:r w:rsidRPr="00493BE8">
              <w:rPr>
                <w:sz w:val="20"/>
                <w:szCs w:val="20"/>
              </w:rPr>
              <w:t>(1.0-500.0) mg/kg</w:t>
            </w:r>
          </w:p>
          <w:p w:rsidR="00D614FF" w:rsidRPr="00493BE8" w:rsidRDefault="00D614FF" w:rsidP="00474EB3">
            <w:pPr>
              <w:pStyle w:val="ae"/>
              <w:snapToGrid w:val="0"/>
              <w:rPr>
                <w:sz w:val="20"/>
                <w:szCs w:val="20"/>
              </w:rPr>
            </w:pPr>
            <w:r w:rsidRPr="00493BE8">
              <w:rPr>
                <w:sz w:val="20"/>
                <w:szCs w:val="20"/>
              </w:rPr>
              <w:t>(0.1-50.0) mg/100g</w:t>
            </w:r>
          </w:p>
        </w:tc>
      </w:tr>
      <w:tr w:rsidR="00D614FF" w:rsidRPr="00493BE8" w:rsidTr="00760656">
        <w:trPr>
          <w:cantSplit/>
          <w:trHeight w:val="20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concentration of manganese / Mass fraction of manganese / Manganese content / Manganese</w:t>
            </w:r>
          </w:p>
        </w:tc>
        <w:tc>
          <w:tcPr>
            <w:tcW w:w="3044" w:type="dxa"/>
            <w:gridSpan w:val="2"/>
          </w:tcPr>
          <w:p w:rsidR="00D614FF" w:rsidRPr="00493BE8" w:rsidRDefault="00D614FF" w:rsidP="00474EB3">
            <w:pPr>
              <w:pStyle w:val="ae"/>
              <w:snapToGrid w:val="0"/>
              <w:rPr>
                <w:sz w:val="20"/>
                <w:szCs w:val="20"/>
              </w:rPr>
            </w:pPr>
            <w:r w:rsidRPr="00493BE8">
              <w:rPr>
                <w:sz w:val="20"/>
                <w:szCs w:val="20"/>
              </w:rPr>
              <w:t>(0.1-500.0) mg/kg</w:t>
            </w:r>
          </w:p>
          <w:p w:rsidR="00D614FF" w:rsidRPr="00493BE8" w:rsidRDefault="00D614FF" w:rsidP="00474EB3">
            <w:pPr>
              <w:pStyle w:val="ae"/>
              <w:snapToGrid w:val="0"/>
              <w:rPr>
                <w:sz w:val="20"/>
                <w:szCs w:val="20"/>
              </w:rPr>
            </w:pPr>
            <w:r w:rsidRPr="00493BE8">
              <w:rPr>
                <w:sz w:val="20"/>
                <w:szCs w:val="20"/>
              </w:rPr>
              <w:t>(0.01-50.0) mg/100g</w:t>
            </w:r>
          </w:p>
        </w:tc>
      </w:tr>
      <w:tr w:rsidR="00D614FF" w:rsidRPr="00493BE8" w:rsidTr="00760656">
        <w:trPr>
          <w:cantSplit/>
          <w:trHeight w:val="628"/>
        </w:trPr>
        <w:tc>
          <w:tcPr>
            <w:tcW w:w="928" w:type="dxa"/>
            <w:vMerge w:val="restart"/>
          </w:tcPr>
          <w:p w:rsidR="00D614FF" w:rsidRPr="00493BE8" w:rsidRDefault="00D614FF" w:rsidP="00474EB3">
            <w:pPr>
              <w:pStyle w:val="ae"/>
              <w:snapToGrid w:val="0"/>
              <w:rPr>
                <w:sz w:val="20"/>
                <w:szCs w:val="20"/>
              </w:rPr>
            </w:pPr>
            <w:r>
              <w:rPr>
                <w:sz w:val="20"/>
                <w:szCs w:val="20"/>
              </w:rPr>
              <w:t>41</w:t>
            </w:r>
          </w:p>
        </w:tc>
        <w:tc>
          <w:tcPr>
            <w:tcW w:w="2218" w:type="dxa"/>
            <w:gridSpan w:val="2"/>
            <w:vMerge w:val="restart"/>
          </w:tcPr>
          <w:p w:rsidR="00D614FF" w:rsidRPr="005B32D9" w:rsidRDefault="00D614FF" w:rsidP="00474EB3">
            <w:pPr>
              <w:pStyle w:val="ae"/>
              <w:snapToGrid w:val="0"/>
              <w:rPr>
                <w:sz w:val="20"/>
                <w:szCs w:val="20"/>
                <w:lang w:val="en-US"/>
              </w:rPr>
            </w:pPr>
            <w:r w:rsidRPr="005B32D9">
              <w:rPr>
                <w:sz w:val="20"/>
                <w:szCs w:val="20"/>
              </w:rPr>
              <w:t>GOST EN 14083</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Food products and food raw materials.</w:t>
            </w:r>
          </w:p>
          <w:p w:rsidR="00D614FF" w:rsidRPr="00727C94" w:rsidRDefault="00D614FF" w:rsidP="000029F0">
            <w:pPr>
              <w:pStyle w:val="34"/>
              <w:snapToGrid w:val="0"/>
              <w:rPr>
                <w:sz w:val="20"/>
                <w:szCs w:val="20"/>
                <w:lang w:val="en-US"/>
              </w:rPr>
            </w:pPr>
            <w:r w:rsidRPr="00727C94">
              <w:rPr>
                <w:kern w:val="0"/>
                <w:sz w:val="20"/>
                <w:szCs w:val="20"/>
                <w:lang w:val="en-US" w:eastAsia="ru-RU"/>
              </w:rPr>
              <w:t>Packaged drinking water, including natural mineral, artificially mineralized, drinking water for baby food</w:t>
            </w:r>
          </w:p>
          <w:p w:rsidR="00D614FF" w:rsidRPr="00727C94" w:rsidRDefault="00D614FF" w:rsidP="00474EB3">
            <w:pPr>
              <w:pStyle w:val="ae"/>
              <w:snapToGrid w:val="0"/>
              <w:rPr>
                <w:sz w:val="20"/>
                <w:szCs w:val="20"/>
                <w:lang w:val="en-US"/>
              </w:rPr>
            </w:pPr>
          </w:p>
        </w:tc>
        <w:tc>
          <w:tcPr>
            <w:tcW w:w="1547" w:type="dxa"/>
            <w:vMerge w:val="restart"/>
          </w:tcPr>
          <w:p w:rsidR="00D614FF" w:rsidRPr="00B82834" w:rsidRDefault="00D614FF" w:rsidP="00636A74">
            <w:pPr>
              <w:pStyle w:val="ae"/>
              <w:snapToGrid w:val="0"/>
              <w:rPr>
                <w:sz w:val="20"/>
                <w:szCs w:val="20"/>
              </w:rPr>
            </w:pPr>
            <w:r w:rsidRPr="00B82834">
              <w:rPr>
                <w:sz w:val="20"/>
                <w:szCs w:val="20"/>
              </w:rPr>
              <w:t>10.01-10.81, 10.86</w:t>
            </w:r>
          </w:p>
          <w:p w:rsidR="00D614FF" w:rsidRPr="00B82834" w:rsidRDefault="00D614FF" w:rsidP="00474EB3">
            <w:pPr>
              <w:pStyle w:val="ae"/>
              <w:snapToGrid w:val="0"/>
              <w:rPr>
                <w:sz w:val="20"/>
                <w:szCs w:val="20"/>
              </w:rPr>
            </w:pPr>
            <w:r w:rsidRPr="00B82834">
              <w:rPr>
                <w:sz w:val="20"/>
                <w:szCs w:val="20"/>
              </w:rPr>
              <w:t>11.07.1</w:t>
            </w:r>
          </w:p>
          <w:p w:rsidR="00D614FF" w:rsidRPr="00B82834" w:rsidRDefault="00D614FF" w:rsidP="00636A74">
            <w:pPr>
              <w:pStyle w:val="ae"/>
              <w:snapToGrid w:val="0"/>
              <w:rPr>
                <w:sz w:val="20"/>
                <w:szCs w:val="20"/>
              </w:rPr>
            </w:pPr>
          </w:p>
        </w:tc>
        <w:tc>
          <w:tcPr>
            <w:tcW w:w="1285" w:type="dxa"/>
            <w:vMerge w:val="restart"/>
          </w:tcPr>
          <w:p w:rsidR="00D614FF" w:rsidRPr="00B82834" w:rsidRDefault="00D614FF" w:rsidP="001B16F0">
            <w:pPr>
              <w:pStyle w:val="ae"/>
              <w:snapToGrid w:val="0"/>
              <w:rPr>
                <w:sz w:val="20"/>
                <w:szCs w:val="20"/>
              </w:rPr>
            </w:pPr>
            <w:r w:rsidRPr="00B82834">
              <w:rPr>
                <w:sz w:val="20"/>
                <w:szCs w:val="20"/>
              </w:rPr>
              <w:t>0201-0210</w:t>
            </w:r>
          </w:p>
          <w:p w:rsidR="00D614FF" w:rsidRPr="00B82834" w:rsidRDefault="00D614FF" w:rsidP="001B16F0">
            <w:pPr>
              <w:pStyle w:val="ae"/>
              <w:snapToGrid w:val="0"/>
              <w:rPr>
                <w:sz w:val="20"/>
                <w:szCs w:val="20"/>
              </w:rPr>
            </w:pPr>
            <w:r w:rsidRPr="00B82834">
              <w:rPr>
                <w:sz w:val="20"/>
                <w:szCs w:val="20"/>
              </w:rPr>
              <w:t>0301-0308</w:t>
            </w:r>
          </w:p>
          <w:p w:rsidR="00D614FF" w:rsidRPr="00B82834" w:rsidRDefault="00D614FF" w:rsidP="001B16F0">
            <w:pPr>
              <w:pStyle w:val="ae"/>
              <w:snapToGrid w:val="0"/>
              <w:rPr>
                <w:sz w:val="20"/>
                <w:szCs w:val="20"/>
              </w:rPr>
            </w:pPr>
            <w:r w:rsidRPr="00B82834">
              <w:rPr>
                <w:sz w:val="20"/>
                <w:szCs w:val="20"/>
              </w:rPr>
              <w:t>0401-0410</w:t>
            </w:r>
          </w:p>
          <w:p w:rsidR="00D614FF" w:rsidRPr="00B82834" w:rsidRDefault="00D614FF" w:rsidP="001B16F0">
            <w:pPr>
              <w:pStyle w:val="ae"/>
              <w:snapToGrid w:val="0"/>
              <w:rPr>
                <w:sz w:val="20"/>
                <w:szCs w:val="20"/>
              </w:rPr>
            </w:pPr>
            <w:r w:rsidRPr="00B82834">
              <w:rPr>
                <w:sz w:val="20"/>
                <w:szCs w:val="20"/>
              </w:rPr>
              <w:t>0701-0714</w:t>
            </w:r>
          </w:p>
          <w:p w:rsidR="00D614FF" w:rsidRPr="00B82834" w:rsidRDefault="00D614FF" w:rsidP="001B16F0">
            <w:pPr>
              <w:pStyle w:val="ae"/>
              <w:snapToGrid w:val="0"/>
              <w:rPr>
                <w:sz w:val="20"/>
                <w:szCs w:val="20"/>
              </w:rPr>
            </w:pPr>
            <w:r w:rsidRPr="00B82834">
              <w:rPr>
                <w:sz w:val="20"/>
                <w:szCs w:val="20"/>
              </w:rPr>
              <w:t>0801-0813</w:t>
            </w:r>
          </w:p>
          <w:p w:rsidR="00D614FF" w:rsidRPr="00B82834" w:rsidRDefault="00D614FF" w:rsidP="001B16F0">
            <w:pPr>
              <w:pStyle w:val="ae"/>
              <w:snapToGrid w:val="0"/>
              <w:rPr>
                <w:sz w:val="20"/>
                <w:szCs w:val="20"/>
              </w:rPr>
            </w:pPr>
            <w:r w:rsidRPr="00B82834">
              <w:rPr>
                <w:sz w:val="20"/>
                <w:szCs w:val="20"/>
              </w:rPr>
              <w:t>0901-0910</w:t>
            </w:r>
          </w:p>
          <w:p w:rsidR="00D614FF" w:rsidRPr="00B82834" w:rsidRDefault="00D614FF" w:rsidP="001B16F0">
            <w:pPr>
              <w:pStyle w:val="ae"/>
              <w:snapToGrid w:val="0"/>
              <w:rPr>
                <w:sz w:val="20"/>
                <w:szCs w:val="20"/>
              </w:rPr>
            </w:pPr>
            <w:r w:rsidRPr="00B82834">
              <w:rPr>
                <w:sz w:val="20"/>
                <w:szCs w:val="20"/>
              </w:rPr>
              <w:t>1001-1008</w:t>
            </w:r>
          </w:p>
          <w:p w:rsidR="00D614FF" w:rsidRPr="00B82834" w:rsidRDefault="00D614FF" w:rsidP="001B16F0">
            <w:pPr>
              <w:pStyle w:val="ae"/>
              <w:snapToGrid w:val="0"/>
              <w:rPr>
                <w:sz w:val="20"/>
                <w:szCs w:val="20"/>
              </w:rPr>
            </w:pPr>
            <w:r w:rsidRPr="00B82834">
              <w:rPr>
                <w:sz w:val="20"/>
                <w:szCs w:val="20"/>
              </w:rPr>
              <w:t>1101-1109</w:t>
            </w:r>
          </w:p>
          <w:p w:rsidR="00D614FF" w:rsidRPr="00B82834" w:rsidRDefault="00D614FF" w:rsidP="001B16F0">
            <w:pPr>
              <w:pStyle w:val="ae"/>
              <w:snapToGrid w:val="0"/>
              <w:rPr>
                <w:sz w:val="20"/>
                <w:szCs w:val="20"/>
              </w:rPr>
            </w:pPr>
            <w:r w:rsidRPr="00B82834">
              <w:rPr>
                <w:sz w:val="20"/>
                <w:szCs w:val="20"/>
              </w:rPr>
              <w:t>1201-1214</w:t>
            </w:r>
          </w:p>
          <w:p w:rsidR="00D614FF" w:rsidRPr="00B82834" w:rsidRDefault="00D614FF" w:rsidP="001B16F0">
            <w:pPr>
              <w:pStyle w:val="ae"/>
              <w:snapToGrid w:val="0"/>
              <w:rPr>
                <w:sz w:val="20"/>
                <w:szCs w:val="20"/>
              </w:rPr>
            </w:pPr>
            <w:r w:rsidRPr="00B82834">
              <w:rPr>
                <w:sz w:val="20"/>
                <w:szCs w:val="20"/>
              </w:rPr>
              <w:t>1501-1522</w:t>
            </w:r>
          </w:p>
          <w:p w:rsidR="00D614FF" w:rsidRPr="00B82834" w:rsidRDefault="00D614FF" w:rsidP="001B16F0">
            <w:pPr>
              <w:pStyle w:val="ae"/>
              <w:snapToGrid w:val="0"/>
              <w:rPr>
                <w:sz w:val="20"/>
                <w:szCs w:val="20"/>
              </w:rPr>
            </w:pPr>
            <w:r w:rsidRPr="00B82834">
              <w:rPr>
                <w:sz w:val="20"/>
                <w:szCs w:val="20"/>
              </w:rPr>
              <w:t>1601-1605</w:t>
            </w:r>
          </w:p>
          <w:p w:rsidR="00D614FF" w:rsidRPr="00B82834" w:rsidRDefault="00D614FF" w:rsidP="001B16F0">
            <w:pPr>
              <w:pStyle w:val="ae"/>
              <w:snapToGrid w:val="0"/>
              <w:rPr>
                <w:sz w:val="20"/>
                <w:szCs w:val="20"/>
              </w:rPr>
            </w:pPr>
            <w:r w:rsidRPr="00B82834">
              <w:rPr>
                <w:sz w:val="20"/>
                <w:szCs w:val="20"/>
              </w:rPr>
              <w:t>1701-1704</w:t>
            </w:r>
          </w:p>
          <w:p w:rsidR="00D614FF" w:rsidRPr="00B82834" w:rsidRDefault="00D614FF" w:rsidP="001B16F0">
            <w:pPr>
              <w:pStyle w:val="ae"/>
              <w:snapToGrid w:val="0"/>
              <w:rPr>
                <w:sz w:val="20"/>
                <w:szCs w:val="20"/>
              </w:rPr>
            </w:pPr>
            <w:r w:rsidRPr="00B82834">
              <w:rPr>
                <w:sz w:val="20"/>
                <w:szCs w:val="20"/>
              </w:rPr>
              <w:t>1801-1806</w:t>
            </w:r>
          </w:p>
        </w:tc>
        <w:tc>
          <w:tcPr>
            <w:tcW w:w="3244" w:type="dxa"/>
            <w:gridSpan w:val="2"/>
          </w:tcPr>
          <w:p w:rsidR="00D614FF" w:rsidRPr="00727C94" w:rsidRDefault="00D614FF" w:rsidP="001602F8">
            <w:pPr>
              <w:pStyle w:val="ae"/>
              <w:snapToGrid w:val="0"/>
              <w:rPr>
                <w:sz w:val="20"/>
                <w:szCs w:val="20"/>
                <w:lang w:val="en-US"/>
              </w:rPr>
            </w:pPr>
            <w:r w:rsidRPr="00727C94">
              <w:rPr>
                <w:sz w:val="20"/>
                <w:szCs w:val="20"/>
                <w:lang w:val="en-US"/>
              </w:rPr>
              <w:t>Mass concentration of lead / Mass fraction of lead / Lead content / Lead</w:t>
            </w:r>
          </w:p>
        </w:tc>
        <w:tc>
          <w:tcPr>
            <w:tcW w:w="3044" w:type="dxa"/>
            <w:gridSpan w:val="2"/>
          </w:tcPr>
          <w:p w:rsidR="00D614FF" w:rsidRPr="00493BE8" w:rsidRDefault="00D614FF" w:rsidP="00474EB3">
            <w:pPr>
              <w:pStyle w:val="ae"/>
              <w:snapToGrid w:val="0"/>
              <w:rPr>
                <w:sz w:val="20"/>
                <w:szCs w:val="20"/>
              </w:rPr>
            </w:pPr>
            <w:r w:rsidRPr="00493BE8">
              <w:rPr>
                <w:sz w:val="20"/>
                <w:szCs w:val="20"/>
              </w:rPr>
              <w:t>(0.16-4.0) mg/kg</w:t>
            </w:r>
          </w:p>
          <w:p w:rsidR="00D614FF" w:rsidRPr="00493BE8" w:rsidRDefault="00D614FF" w:rsidP="00474EB3">
            <w:pPr>
              <w:pStyle w:val="ae"/>
              <w:snapToGrid w:val="0"/>
              <w:rPr>
                <w:sz w:val="20"/>
                <w:szCs w:val="20"/>
              </w:rPr>
            </w:pPr>
            <w:r w:rsidRPr="00493BE8">
              <w:rPr>
                <w:sz w:val="20"/>
                <w:szCs w:val="20"/>
              </w:rPr>
              <w:t>(0.016-0.4) mg/100g</w:t>
            </w:r>
          </w:p>
        </w:tc>
      </w:tr>
      <w:tr w:rsidR="00D614FF" w:rsidRPr="00493BE8" w:rsidTr="00760656">
        <w:trPr>
          <w:cantSplit/>
          <w:trHeight w:val="138"/>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1602F8">
            <w:pPr>
              <w:pStyle w:val="ae"/>
              <w:snapToGrid w:val="0"/>
              <w:rPr>
                <w:sz w:val="20"/>
                <w:szCs w:val="20"/>
                <w:highlight w:val="red"/>
                <w:lang w:val="en-US"/>
              </w:rPr>
            </w:pPr>
            <w:r w:rsidRPr="00727C94">
              <w:rPr>
                <w:sz w:val="20"/>
                <w:szCs w:val="20"/>
                <w:lang w:val="en-US"/>
              </w:rPr>
              <w:t>Mass concentration of cadmium / Mass fraction of cadmium / Cadmium content / Cadmium</w:t>
            </w:r>
          </w:p>
        </w:tc>
        <w:tc>
          <w:tcPr>
            <w:tcW w:w="3044" w:type="dxa"/>
            <w:gridSpan w:val="2"/>
          </w:tcPr>
          <w:p w:rsidR="00D614FF" w:rsidRPr="00493BE8" w:rsidRDefault="00D614FF" w:rsidP="00565252">
            <w:pPr>
              <w:pStyle w:val="ae"/>
              <w:snapToGrid w:val="0"/>
              <w:rPr>
                <w:sz w:val="20"/>
                <w:szCs w:val="20"/>
              </w:rPr>
            </w:pPr>
            <w:r w:rsidRPr="00493BE8">
              <w:rPr>
                <w:sz w:val="20"/>
                <w:szCs w:val="20"/>
              </w:rPr>
              <w:t>(0.016-0.4) mg/kg</w:t>
            </w:r>
          </w:p>
          <w:p w:rsidR="00D614FF" w:rsidRPr="00493BE8" w:rsidRDefault="00D614FF" w:rsidP="00565252">
            <w:pPr>
              <w:pStyle w:val="ae"/>
              <w:snapToGrid w:val="0"/>
              <w:rPr>
                <w:sz w:val="20"/>
                <w:szCs w:val="20"/>
              </w:rPr>
            </w:pPr>
            <w:r w:rsidRPr="00493BE8">
              <w:rPr>
                <w:sz w:val="20"/>
                <w:szCs w:val="20"/>
              </w:rPr>
              <w:t>(0.0016-0.04) mg/100g</w:t>
            </w:r>
          </w:p>
        </w:tc>
      </w:tr>
      <w:tr w:rsidR="00D614FF" w:rsidRPr="00493BE8" w:rsidTr="00760656">
        <w:trPr>
          <w:cantSplit/>
          <w:trHeight w:val="138"/>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1602F8">
            <w:pPr>
              <w:pStyle w:val="ae"/>
              <w:snapToGrid w:val="0"/>
              <w:rPr>
                <w:sz w:val="20"/>
                <w:szCs w:val="20"/>
                <w:lang w:val="en-US"/>
              </w:rPr>
            </w:pPr>
            <w:r w:rsidRPr="00727C94">
              <w:rPr>
                <w:sz w:val="20"/>
                <w:szCs w:val="20"/>
                <w:lang w:val="en-US"/>
              </w:rPr>
              <w:t>Mass concentration of chromium / Mass fraction of chromium / Chromium content / Chromium</w:t>
            </w:r>
          </w:p>
        </w:tc>
        <w:tc>
          <w:tcPr>
            <w:tcW w:w="3044" w:type="dxa"/>
            <w:gridSpan w:val="2"/>
          </w:tcPr>
          <w:p w:rsidR="00D614FF" w:rsidRPr="00493BE8" w:rsidRDefault="00D614FF" w:rsidP="00565252">
            <w:pPr>
              <w:pStyle w:val="ae"/>
              <w:snapToGrid w:val="0"/>
              <w:rPr>
                <w:sz w:val="20"/>
                <w:szCs w:val="20"/>
              </w:rPr>
            </w:pPr>
            <w:r w:rsidRPr="00493BE8">
              <w:rPr>
                <w:sz w:val="20"/>
                <w:szCs w:val="20"/>
              </w:rPr>
              <w:t>(0.16-4.0) mg/kg</w:t>
            </w:r>
          </w:p>
          <w:p w:rsidR="00D614FF" w:rsidRPr="00493BE8" w:rsidRDefault="00D614FF" w:rsidP="00565252">
            <w:pPr>
              <w:pStyle w:val="ae"/>
              <w:snapToGrid w:val="0"/>
              <w:rPr>
                <w:sz w:val="20"/>
                <w:szCs w:val="20"/>
              </w:rPr>
            </w:pPr>
            <w:r w:rsidRPr="00493BE8">
              <w:rPr>
                <w:sz w:val="20"/>
                <w:szCs w:val="20"/>
              </w:rPr>
              <w:t>(0.016-0.4) mg/100g</w:t>
            </w:r>
          </w:p>
        </w:tc>
      </w:tr>
      <w:tr w:rsidR="00D614FF" w:rsidRPr="00493BE8" w:rsidTr="00760656">
        <w:trPr>
          <w:cantSplit/>
          <w:trHeight w:val="138"/>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34782B" w:rsidRDefault="00D614FF" w:rsidP="00474EB3">
            <w:pPr>
              <w:pStyle w:val="ae"/>
              <w:snapToGrid w:val="0"/>
              <w:rPr>
                <w:sz w:val="20"/>
                <w:szCs w:val="20"/>
              </w:rPr>
            </w:pPr>
          </w:p>
        </w:tc>
        <w:tc>
          <w:tcPr>
            <w:tcW w:w="3683" w:type="dxa"/>
            <w:vMerge/>
          </w:tcPr>
          <w:p w:rsidR="00D614FF" w:rsidRPr="0034782B" w:rsidRDefault="00D614FF" w:rsidP="00474EB3">
            <w:pPr>
              <w:pStyle w:val="ae"/>
              <w:snapToGrid w:val="0"/>
              <w:rPr>
                <w:sz w:val="20"/>
                <w:szCs w:val="20"/>
              </w:rPr>
            </w:pPr>
          </w:p>
        </w:tc>
        <w:tc>
          <w:tcPr>
            <w:tcW w:w="1547" w:type="dxa"/>
            <w:vMerge/>
          </w:tcPr>
          <w:p w:rsidR="00D614FF" w:rsidRPr="0034782B" w:rsidRDefault="00D614FF" w:rsidP="00474EB3">
            <w:pPr>
              <w:pStyle w:val="ae"/>
              <w:snapToGrid w:val="0"/>
              <w:rPr>
                <w:sz w:val="20"/>
                <w:szCs w:val="20"/>
              </w:rPr>
            </w:pPr>
          </w:p>
        </w:tc>
        <w:tc>
          <w:tcPr>
            <w:tcW w:w="1285" w:type="dxa"/>
            <w:vMerge/>
          </w:tcPr>
          <w:p w:rsidR="00D614FF" w:rsidRPr="0034782B" w:rsidRDefault="00D614FF" w:rsidP="00474EB3">
            <w:pPr>
              <w:pStyle w:val="ae"/>
              <w:snapToGrid w:val="0"/>
              <w:rPr>
                <w:sz w:val="20"/>
                <w:szCs w:val="20"/>
              </w:rPr>
            </w:pPr>
          </w:p>
        </w:tc>
        <w:tc>
          <w:tcPr>
            <w:tcW w:w="3244" w:type="dxa"/>
            <w:gridSpan w:val="2"/>
          </w:tcPr>
          <w:p w:rsidR="00D614FF" w:rsidRPr="00727C94" w:rsidRDefault="00D614FF" w:rsidP="001602F8">
            <w:pPr>
              <w:pStyle w:val="ae"/>
              <w:snapToGrid w:val="0"/>
              <w:rPr>
                <w:sz w:val="20"/>
                <w:szCs w:val="20"/>
                <w:lang w:val="en-US"/>
              </w:rPr>
            </w:pPr>
            <w:r w:rsidRPr="00727C94">
              <w:rPr>
                <w:sz w:val="20"/>
                <w:szCs w:val="20"/>
                <w:lang w:val="en-US"/>
              </w:rPr>
              <w:t>Mass concentration of molybdenum / Mass fraction of molybdenum / Molybdenum content / Molybdenum</w:t>
            </w:r>
          </w:p>
        </w:tc>
        <w:tc>
          <w:tcPr>
            <w:tcW w:w="3044" w:type="dxa"/>
            <w:gridSpan w:val="2"/>
          </w:tcPr>
          <w:p w:rsidR="00D614FF" w:rsidRPr="00493BE8" w:rsidRDefault="00D614FF" w:rsidP="00565252">
            <w:pPr>
              <w:pStyle w:val="ae"/>
              <w:snapToGrid w:val="0"/>
              <w:rPr>
                <w:sz w:val="20"/>
                <w:szCs w:val="20"/>
              </w:rPr>
            </w:pPr>
            <w:r w:rsidRPr="00493BE8">
              <w:rPr>
                <w:sz w:val="20"/>
                <w:szCs w:val="20"/>
              </w:rPr>
              <w:t>(0.16-4.0) mg/kg</w:t>
            </w:r>
          </w:p>
          <w:p w:rsidR="00D614FF" w:rsidRPr="00493BE8" w:rsidRDefault="00D614FF" w:rsidP="00565252">
            <w:pPr>
              <w:pStyle w:val="ae"/>
              <w:snapToGrid w:val="0"/>
              <w:rPr>
                <w:sz w:val="20"/>
                <w:szCs w:val="20"/>
              </w:rPr>
            </w:pPr>
            <w:r w:rsidRPr="00493BE8">
              <w:rPr>
                <w:sz w:val="20"/>
                <w:szCs w:val="20"/>
              </w:rPr>
              <w:t>(0.016-0.4) mg/100g</w:t>
            </w:r>
          </w:p>
        </w:tc>
      </w:tr>
      <w:tr w:rsidR="00D614FF" w:rsidRPr="00493BE8" w:rsidTr="00760656">
        <w:trPr>
          <w:cantSplit/>
          <w:trHeight w:val="138"/>
        </w:trPr>
        <w:tc>
          <w:tcPr>
            <w:tcW w:w="928" w:type="dxa"/>
          </w:tcPr>
          <w:p w:rsidR="00D614FF" w:rsidRPr="00493BE8" w:rsidRDefault="00D614FF" w:rsidP="00474EB3">
            <w:pPr>
              <w:pStyle w:val="ae"/>
              <w:snapToGrid w:val="0"/>
              <w:rPr>
                <w:sz w:val="20"/>
                <w:szCs w:val="20"/>
              </w:rPr>
            </w:pPr>
            <w:r>
              <w:rPr>
                <w:sz w:val="20"/>
                <w:szCs w:val="20"/>
              </w:rPr>
              <w:lastRenderedPageBreak/>
              <w:t>42</w:t>
            </w:r>
          </w:p>
        </w:tc>
        <w:tc>
          <w:tcPr>
            <w:tcW w:w="2218" w:type="dxa"/>
            <w:gridSpan w:val="2"/>
          </w:tcPr>
          <w:p w:rsidR="00D614FF" w:rsidRPr="005B32D9" w:rsidRDefault="005B32D9" w:rsidP="00DB0726">
            <w:pPr>
              <w:pStyle w:val="ae"/>
              <w:snapToGrid w:val="0"/>
              <w:rPr>
                <w:sz w:val="20"/>
                <w:szCs w:val="20"/>
                <w:lang w:val="en-US"/>
              </w:rPr>
            </w:pPr>
            <w:r w:rsidRPr="005B32D9">
              <w:rPr>
                <w:sz w:val="20"/>
                <w:szCs w:val="20"/>
                <w:lang w:val="en-US"/>
              </w:rPr>
              <w:t xml:space="preserve">GOST R 55573 </w:t>
            </w:r>
            <w:r>
              <w:rPr>
                <w:sz w:val="20"/>
                <w:szCs w:val="20"/>
                <w:lang w:val="en-US"/>
              </w:rPr>
              <w:t>p.</w:t>
            </w:r>
            <w:r w:rsidR="00D614FF" w:rsidRPr="005B32D9">
              <w:rPr>
                <w:sz w:val="20"/>
                <w:szCs w:val="20"/>
                <w:lang w:val="en-US"/>
              </w:rPr>
              <w:t xml:space="preserve"> 5</w:t>
            </w:r>
          </w:p>
        </w:tc>
        <w:tc>
          <w:tcPr>
            <w:tcW w:w="3683" w:type="dxa"/>
          </w:tcPr>
          <w:p w:rsidR="00D614FF" w:rsidRPr="00727C94" w:rsidRDefault="00D614FF" w:rsidP="00DB0726">
            <w:pPr>
              <w:pStyle w:val="ae"/>
              <w:snapToGrid w:val="0"/>
              <w:rPr>
                <w:sz w:val="20"/>
                <w:szCs w:val="20"/>
                <w:lang w:val="en-US"/>
              </w:rPr>
            </w:pPr>
            <w:r w:rsidRPr="00727C94">
              <w:rPr>
                <w:sz w:val="20"/>
                <w:szCs w:val="20"/>
                <w:lang w:val="en-US"/>
              </w:rPr>
              <w:t>Meat, offal, meat and meat-containing products</w:t>
            </w:r>
          </w:p>
        </w:tc>
        <w:tc>
          <w:tcPr>
            <w:tcW w:w="1547" w:type="dxa"/>
          </w:tcPr>
          <w:p w:rsidR="00D614FF" w:rsidRPr="005B32D9" w:rsidRDefault="00D614FF" w:rsidP="00DB0726">
            <w:pPr>
              <w:pStyle w:val="ae"/>
              <w:snapToGrid w:val="0"/>
              <w:rPr>
                <w:sz w:val="20"/>
                <w:szCs w:val="20"/>
                <w:lang w:val="en-US"/>
              </w:rPr>
            </w:pPr>
            <w:r w:rsidRPr="005B32D9">
              <w:rPr>
                <w:sz w:val="20"/>
                <w:szCs w:val="20"/>
                <w:lang w:val="en-US"/>
              </w:rPr>
              <w:t>10.11, 10.12, 10.13</w:t>
            </w:r>
          </w:p>
        </w:tc>
        <w:tc>
          <w:tcPr>
            <w:tcW w:w="1285" w:type="dxa"/>
          </w:tcPr>
          <w:p w:rsidR="00D614FF" w:rsidRPr="005B32D9" w:rsidRDefault="00D614FF" w:rsidP="00DB0726">
            <w:pPr>
              <w:pStyle w:val="ae"/>
              <w:snapToGrid w:val="0"/>
              <w:rPr>
                <w:sz w:val="20"/>
                <w:szCs w:val="20"/>
                <w:lang w:val="en-US"/>
              </w:rPr>
            </w:pPr>
            <w:r w:rsidRPr="005B32D9">
              <w:rPr>
                <w:sz w:val="20"/>
                <w:szCs w:val="20"/>
                <w:lang w:val="en-US"/>
              </w:rPr>
              <w:t>0201-0208</w:t>
            </w:r>
          </w:p>
          <w:p w:rsidR="00D614FF" w:rsidRPr="005B32D9" w:rsidRDefault="00D614FF" w:rsidP="00DB0726">
            <w:pPr>
              <w:pStyle w:val="ae"/>
              <w:snapToGrid w:val="0"/>
              <w:rPr>
                <w:sz w:val="20"/>
                <w:szCs w:val="20"/>
                <w:lang w:val="en-US"/>
              </w:rPr>
            </w:pPr>
            <w:r w:rsidRPr="005B32D9">
              <w:rPr>
                <w:sz w:val="20"/>
                <w:szCs w:val="20"/>
                <w:lang w:val="en-US"/>
              </w:rPr>
              <w:t>0210</w:t>
            </w:r>
          </w:p>
        </w:tc>
        <w:tc>
          <w:tcPr>
            <w:tcW w:w="3244" w:type="dxa"/>
            <w:gridSpan w:val="2"/>
          </w:tcPr>
          <w:p w:rsidR="00D614FF" w:rsidRPr="00727C94" w:rsidRDefault="00D614FF" w:rsidP="00DB0726">
            <w:pPr>
              <w:pStyle w:val="ae"/>
              <w:snapToGrid w:val="0"/>
              <w:rPr>
                <w:sz w:val="20"/>
                <w:szCs w:val="20"/>
                <w:lang w:val="en-US"/>
              </w:rPr>
            </w:pPr>
            <w:r w:rsidRPr="00727C94">
              <w:rPr>
                <w:sz w:val="20"/>
                <w:szCs w:val="20"/>
                <w:lang w:val="en-US"/>
              </w:rPr>
              <w:t>Mass concentration of calcium / Mass fraction of calcium / Calcium content / Calcium</w:t>
            </w:r>
          </w:p>
          <w:p w:rsidR="00D614FF" w:rsidRPr="00727C94" w:rsidRDefault="00D614FF" w:rsidP="00DB0726">
            <w:pPr>
              <w:pStyle w:val="ae"/>
              <w:snapToGrid w:val="0"/>
              <w:rPr>
                <w:sz w:val="20"/>
                <w:szCs w:val="20"/>
                <w:lang w:val="en-US"/>
              </w:rPr>
            </w:pPr>
          </w:p>
        </w:tc>
        <w:tc>
          <w:tcPr>
            <w:tcW w:w="3044" w:type="dxa"/>
            <w:gridSpan w:val="2"/>
          </w:tcPr>
          <w:p w:rsidR="00D614FF" w:rsidRPr="00493BE8" w:rsidRDefault="00D614FF" w:rsidP="00DB0726">
            <w:pPr>
              <w:pStyle w:val="ae"/>
              <w:snapToGrid w:val="0"/>
              <w:rPr>
                <w:sz w:val="20"/>
                <w:szCs w:val="20"/>
              </w:rPr>
            </w:pPr>
            <w:r w:rsidRPr="00493BE8">
              <w:rPr>
                <w:sz w:val="20"/>
                <w:szCs w:val="20"/>
              </w:rPr>
              <w:t>(2.0-1200.0) mg/kg</w:t>
            </w:r>
          </w:p>
          <w:p w:rsidR="00D614FF" w:rsidRPr="00493BE8" w:rsidRDefault="00D614FF" w:rsidP="00DB0726">
            <w:pPr>
              <w:pStyle w:val="ae"/>
              <w:snapToGrid w:val="0"/>
              <w:rPr>
                <w:sz w:val="20"/>
                <w:szCs w:val="20"/>
              </w:rPr>
            </w:pPr>
            <w:r w:rsidRPr="00493BE8">
              <w:rPr>
                <w:sz w:val="20"/>
                <w:szCs w:val="20"/>
              </w:rPr>
              <w:t>(0.2-120.0) mg/100g</w:t>
            </w:r>
          </w:p>
        </w:tc>
      </w:tr>
      <w:tr w:rsidR="00D614FF" w:rsidRPr="00493BE8" w:rsidTr="00760656">
        <w:trPr>
          <w:cantSplit/>
          <w:trHeight w:val="56"/>
        </w:trPr>
        <w:tc>
          <w:tcPr>
            <w:tcW w:w="928" w:type="dxa"/>
          </w:tcPr>
          <w:p w:rsidR="00D614FF" w:rsidRPr="00493BE8" w:rsidRDefault="00D614FF" w:rsidP="00474EB3">
            <w:pPr>
              <w:pStyle w:val="ae"/>
              <w:snapToGrid w:val="0"/>
              <w:rPr>
                <w:sz w:val="20"/>
                <w:szCs w:val="20"/>
              </w:rPr>
            </w:pPr>
            <w:r>
              <w:rPr>
                <w:sz w:val="20"/>
                <w:szCs w:val="20"/>
              </w:rPr>
              <w:t>43</w:t>
            </w:r>
          </w:p>
        </w:tc>
        <w:tc>
          <w:tcPr>
            <w:tcW w:w="2218" w:type="dxa"/>
            <w:gridSpan w:val="2"/>
          </w:tcPr>
          <w:p w:rsidR="00D614FF" w:rsidRPr="0034782B" w:rsidRDefault="00D614FF" w:rsidP="00DB0726">
            <w:pPr>
              <w:pStyle w:val="ae"/>
              <w:snapToGrid w:val="0"/>
              <w:rPr>
                <w:sz w:val="20"/>
                <w:szCs w:val="20"/>
              </w:rPr>
            </w:pPr>
            <w:r w:rsidRPr="0034782B">
              <w:rPr>
                <w:sz w:val="20"/>
                <w:szCs w:val="20"/>
              </w:rPr>
              <w:t>GOST 33424</w:t>
            </w:r>
          </w:p>
        </w:tc>
        <w:tc>
          <w:tcPr>
            <w:tcW w:w="3683" w:type="dxa"/>
          </w:tcPr>
          <w:p w:rsidR="00D614FF" w:rsidRPr="00727C94" w:rsidRDefault="00D614FF" w:rsidP="00DB0726">
            <w:pPr>
              <w:pStyle w:val="ae"/>
              <w:snapToGrid w:val="0"/>
              <w:rPr>
                <w:sz w:val="20"/>
                <w:szCs w:val="20"/>
                <w:lang w:val="en-US"/>
              </w:rPr>
            </w:pPr>
            <w:r w:rsidRPr="00727C94">
              <w:rPr>
                <w:sz w:val="20"/>
                <w:szCs w:val="20"/>
                <w:lang w:val="en-US"/>
              </w:rPr>
              <w:t>All types of meat, including poultry, meat and meat-containing products, incl. specialized food products, dietary, therapeutic and dietary preventive nutrition</w:t>
            </w:r>
          </w:p>
        </w:tc>
        <w:tc>
          <w:tcPr>
            <w:tcW w:w="1547" w:type="dxa"/>
          </w:tcPr>
          <w:p w:rsidR="00D614FF" w:rsidRPr="0034782B" w:rsidRDefault="00D614FF" w:rsidP="00DB0726">
            <w:pPr>
              <w:pStyle w:val="ae"/>
              <w:snapToGrid w:val="0"/>
              <w:rPr>
                <w:sz w:val="20"/>
                <w:szCs w:val="20"/>
              </w:rPr>
            </w:pPr>
            <w:r w:rsidRPr="0034782B">
              <w:rPr>
                <w:sz w:val="20"/>
                <w:szCs w:val="20"/>
              </w:rPr>
              <w:t>10.11, 10.12, 10.13</w:t>
            </w:r>
          </w:p>
          <w:p w:rsidR="00D614FF" w:rsidRPr="0034782B" w:rsidRDefault="00D614FF" w:rsidP="00DB0726">
            <w:pPr>
              <w:pStyle w:val="ae"/>
              <w:snapToGrid w:val="0"/>
              <w:rPr>
                <w:sz w:val="20"/>
                <w:szCs w:val="20"/>
              </w:rPr>
            </w:pPr>
            <w:r w:rsidRPr="0034782B">
              <w:rPr>
                <w:sz w:val="20"/>
                <w:szCs w:val="20"/>
              </w:rPr>
              <w:t>10.89.19</w:t>
            </w:r>
          </w:p>
        </w:tc>
        <w:tc>
          <w:tcPr>
            <w:tcW w:w="1285" w:type="dxa"/>
          </w:tcPr>
          <w:p w:rsidR="00D614FF" w:rsidRPr="0034782B" w:rsidRDefault="00D614FF" w:rsidP="00DB0726">
            <w:pPr>
              <w:pStyle w:val="ae"/>
              <w:snapToGrid w:val="0"/>
              <w:rPr>
                <w:sz w:val="20"/>
                <w:szCs w:val="20"/>
              </w:rPr>
            </w:pPr>
            <w:r w:rsidRPr="0034782B">
              <w:rPr>
                <w:sz w:val="20"/>
                <w:szCs w:val="20"/>
              </w:rPr>
              <w:t>0201-0208, 0210</w:t>
            </w:r>
          </w:p>
          <w:p w:rsidR="00D614FF" w:rsidRPr="0034782B" w:rsidRDefault="00D614FF" w:rsidP="00DB0726">
            <w:pPr>
              <w:pStyle w:val="ae"/>
              <w:snapToGrid w:val="0"/>
              <w:rPr>
                <w:sz w:val="20"/>
                <w:szCs w:val="20"/>
              </w:rPr>
            </w:pPr>
          </w:p>
        </w:tc>
        <w:tc>
          <w:tcPr>
            <w:tcW w:w="3244" w:type="dxa"/>
            <w:gridSpan w:val="2"/>
          </w:tcPr>
          <w:p w:rsidR="00D614FF" w:rsidRPr="00727C94" w:rsidRDefault="00D614FF" w:rsidP="00DB0726">
            <w:pPr>
              <w:pStyle w:val="ae"/>
              <w:snapToGrid w:val="0"/>
              <w:rPr>
                <w:sz w:val="20"/>
                <w:szCs w:val="20"/>
                <w:lang w:val="en-US"/>
              </w:rPr>
            </w:pPr>
            <w:r w:rsidRPr="00727C94">
              <w:rPr>
                <w:sz w:val="20"/>
                <w:szCs w:val="20"/>
                <w:lang w:val="en-US"/>
              </w:rPr>
              <w:t>Mass concentration of magnesium / Mass fraction of magnesium / Magnesium content / Magnesium</w:t>
            </w:r>
          </w:p>
        </w:tc>
        <w:tc>
          <w:tcPr>
            <w:tcW w:w="3044" w:type="dxa"/>
            <w:gridSpan w:val="2"/>
          </w:tcPr>
          <w:p w:rsidR="00D614FF" w:rsidRPr="00493BE8" w:rsidRDefault="00D614FF" w:rsidP="00DB0726">
            <w:pPr>
              <w:pStyle w:val="ae"/>
              <w:snapToGrid w:val="0"/>
              <w:rPr>
                <w:sz w:val="20"/>
                <w:szCs w:val="20"/>
              </w:rPr>
            </w:pPr>
            <w:r w:rsidRPr="00493BE8">
              <w:rPr>
                <w:sz w:val="20"/>
                <w:szCs w:val="20"/>
              </w:rPr>
              <w:t>(0.1-500.0) mg/kg</w:t>
            </w:r>
          </w:p>
          <w:p w:rsidR="00D614FF" w:rsidRPr="00493BE8" w:rsidRDefault="00D614FF" w:rsidP="00DB0726">
            <w:pPr>
              <w:pStyle w:val="ae"/>
              <w:snapToGrid w:val="0"/>
              <w:rPr>
                <w:sz w:val="20"/>
                <w:szCs w:val="20"/>
              </w:rPr>
            </w:pPr>
            <w:r w:rsidRPr="00493BE8">
              <w:rPr>
                <w:sz w:val="20"/>
                <w:szCs w:val="20"/>
              </w:rPr>
              <w:t>(0.01-50.0) mg/100g</w:t>
            </w:r>
          </w:p>
        </w:tc>
      </w:tr>
      <w:tr w:rsidR="00D614FF" w:rsidRPr="00493BE8" w:rsidTr="00760656">
        <w:trPr>
          <w:cantSplit/>
          <w:trHeight w:val="1488"/>
        </w:trPr>
        <w:tc>
          <w:tcPr>
            <w:tcW w:w="928" w:type="dxa"/>
            <w:vMerge w:val="restart"/>
          </w:tcPr>
          <w:p w:rsidR="00D614FF" w:rsidRPr="00493BE8" w:rsidRDefault="00D614FF" w:rsidP="00474EB3">
            <w:pPr>
              <w:pStyle w:val="ae"/>
              <w:snapToGrid w:val="0"/>
              <w:rPr>
                <w:sz w:val="20"/>
                <w:szCs w:val="20"/>
              </w:rPr>
            </w:pPr>
            <w:r>
              <w:rPr>
                <w:sz w:val="20"/>
                <w:szCs w:val="20"/>
              </w:rPr>
              <w:t>44</w:t>
            </w:r>
          </w:p>
        </w:tc>
        <w:tc>
          <w:tcPr>
            <w:tcW w:w="2218" w:type="dxa"/>
            <w:gridSpan w:val="2"/>
            <w:vMerge w:val="restart"/>
          </w:tcPr>
          <w:p w:rsidR="00D614FF" w:rsidRPr="00B82834" w:rsidRDefault="00D614FF" w:rsidP="00474EB3">
            <w:pPr>
              <w:pStyle w:val="ae"/>
              <w:snapToGrid w:val="0"/>
              <w:rPr>
                <w:sz w:val="20"/>
                <w:szCs w:val="20"/>
              </w:rPr>
            </w:pPr>
            <w:r w:rsidRPr="00B82834">
              <w:rPr>
                <w:sz w:val="20"/>
                <w:szCs w:val="20"/>
              </w:rPr>
              <w:t>GOST 31707</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Food products and food raw materials</w:t>
            </w:r>
          </w:p>
        </w:tc>
        <w:tc>
          <w:tcPr>
            <w:tcW w:w="1547" w:type="dxa"/>
            <w:vMerge w:val="restart"/>
          </w:tcPr>
          <w:p w:rsidR="00D614FF" w:rsidRPr="00B82834" w:rsidRDefault="00D614FF" w:rsidP="008A228A">
            <w:pPr>
              <w:pStyle w:val="ae"/>
              <w:snapToGrid w:val="0"/>
              <w:rPr>
                <w:sz w:val="20"/>
                <w:szCs w:val="20"/>
              </w:rPr>
            </w:pPr>
            <w:r w:rsidRPr="00B82834">
              <w:rPr>
                <w:sz w:val="20"/>
                <w:szCs w:val="20"/>
              </w:rPr>
              <w:t>10.11-10.13, 10.20, 10.31, 10.32, 10.39 10.41, 10.42, 10.51, 10.52, 10.61, 10.62, 10.71-10.73, 10.81-10.86, 10.89</w:t>
            </w:r>
          </w:p>
          <w:p w:rsidR="00D614FF" w:rsidRPr="00B82834" w:rsidRDefault="00D614FF" w:rsidP="008A228A">
            <w:pPr>
              <w:pStyle w:val="ae"/>
              <w:snapToGrid w:val="0"/>
              <w:rPr>
                <w:sz w:val="20"/>
                <w:szCs w:val="20"/>
              </w:rPr>
            </w:pPr>
            <w:r w:rsidRPr="00B82834">
              <w:rPr>
                <w:sz w:val="20"/>
                <w:szCs w:val="20"/>
              </w:rPr>
              <w:t>11.01-11.07</w:t>
            </w:r>
          </w:p>
        </w:tc>
        <w:tc>
          <w:tcPr>
            <w:tcW w:w="1285" w:type="dxa"/>
            <w:vMerge w:val="restart"/>
          </w:tcPr>
          <w:p w:rsidR="00D614FF" w:rsidRPr="00B82834" w:rsidRDefault="00D614FF" w:rsidP="008A228A">
            <w:pPr>
              <w:pStyle w:val="ae"/>
              <w:snapToGrid w:val="0"/>
              <w:rPr>
                <w:sz w:val="20"/>
                <w:szCs w:val="20"/>
              </w:rPr>
            </w:pPr>
            <w:r w:rsidRPr="00B82834">
              <w:rPr>
                <w:sz w:val="20"/>
                <w:szCs w:val="20"/>
              </w:rPr>
              <w:t>0201-0210</w:t>
            </w:r>
          </w:p>
          <w:p w:rsidR="00D614FF" w:rsidRPr="00B82834" w:rsidRDefault="00D614FF" w:rsidP="008A228A">
            <w:pPr>
              <w:pStyle w:val="ae"/>
              <w:snapToGrid w:val="0"/>
              <w:rPr>
                <w:sz w:val="20"/>
                <w:szCs w:val="20"/>
              </w:rPr>
            </w:pPr>
            <w:r w:rsidRPr="00B82834">
              <w:rPr>
                <w:sz w:val="20"/>
                <w:szCs w:val="20"/>
              </w:rPr>
              <w:t>0301-0308</w:t>
            </w:r>
          </w:p>
          <w:p w:rsidR="00D614FF" w:rsidRPr="00B82834" w:rsidRDefault="00D614FF" w:rsidP="008A228A">
            <w:pPr>
              <w:pStyle w:val="ae"/>
              <w:snapToGrid w:val="0"/>
              <w:rPr>
                <w:sz w:val="20"/>
                <w:szCs w:val="20"/>
              </w:rPr>
            </w:pPr>
            <w:r w:rsidRPr="00B82834">
              <w:rPr>
                <w:sz w:val="20"/>
                <w:szCs w:val="20"/>
              </w:rPr>
              <w:t>0401-0410</w:t>
            </w:r>
          </w:p>
          <w:p w:rsidR="00D614FF" w:rsidRPr="00B82834" w:rsidRDefault="00D614FF" w:rsidP="008A228A">
            <w:pPr>
              <w:pStyle w:val="ae"/>
              <w:snapToGrid w:val="0"/>
              <w:rPr>
                <w:sz w:val="20"/>
                <w:szCs w:val="20"/>
              </w:rPr>
            </w:pPr>
            <w:r w:rsidRPr="00B82834">
              <w:rPr>
                <w:sz w:val="20"/>
                <w:szCs w:val="20"/>
              </w:rPr>
              <w:t>0701-0714</w:t>
            </w:r>
          </w:p>
          <w:p w:rsidR="00D614FF" w:rsidRPr="00B82834" w:rsidRDefault="00D614FF" w:rsidP="008A228A">
            <w:pPr>
              <w:pStyle w:val="ae"/>
              <w:snapToGrid w:val="0"/>
              <w:rPr>
                <w:sz w:val="20"/>
                <w:szCs w:val="20"/>
              </w:rPr>
            </w:pPr>
            <w:r w:rsidRPr="00B82834">
              <w:rPr>
                <w:sz w:val="20"/>
                <w:szCs w:val="20"/>
              </w:rPr>
              <w:t>0801-0813</w:t>
            </w:r>
          </w:p>
          <w:p w:rsidR="00D614FF" w:rsidRPr="00B82834" w:rsidRDefault="00D614FF" w:rsidP="008A228A">
            <w:pPr>
              <w:pStyle w:val="ae"/>
              <w:snapToGrid w:val="0"/>
              <w:rPr>
                <w:sz w:val="20"/>
                <w:szCs w:val="20"/>
              </w:rPr>
            </w:pPr>
            <w:r w:rsidRPr="00B82834">
              <w:rPr>
                <w:sz w:val="20"/>
                <w:szCs w:val="20"/>
              </w:rPr>
              <w:t>0901-0910</w:t>
            </w:r>
          </w:p>
          <w:p w:rsidR="00D614FF" w:rsidRPr="00B82834" w:rsidRDefault="00D614FF" w:rsidP="008A228A">
            <w:pPr>
              <w:pStyle w:val="ae"/>
              <w:snapToGrid w:val="0"/>
              <w:rPr>
                <w:sz w:val="20"/>
                <w:szCs w:val="20"/>
              </w:rPr>
            </w:pPr>
            <w:r w:rsidRPr="00B82834">
              <w:rPr>
                <w:sz w:val="20"/>
                <w:szCs w:val="20"/>
              </w:rPr>
              <w:t>1001-1008</w:t>
            </w:r>
          </w:p>
          <w:p w:rsidR="00D614FF" w:rsidRPr="00B82834" w:rsidRDefault="00D614FF" w:rsidP="008A228A">
            <w:pPr>
              <w:pStyle w:val="ae"/>
              <w:snapToGrid w:val="0"/>
              <w:rPr>
                <w:sz w:val="20"/>
                <w:szCs w:val="20"/>
              </w:rPr>
            </w:pPr>
            <w:r w:rsidRPr="00B82834">
              <w:rPr>
                <w:sz w:val="20"/>
                <w:szCs w:val="20"/>
              </w:rPr>
              <w:t>1101-1109</w:t>
            </w:r>
          </w:p>
          <w:p w:rsidR="00D614FF" w:rsidRPr="00B82834" w:rsidRDefault="00D614FF" w:rsidP="008A228A">
            <w:pPr>
              <w:pStyle w:val="ae"/>
              <w:snapToGrid w:val="0"/>
              <w:rPr>
                <w:sz w:val="20"/>
                <w:szCs w:val="20"/>
              </w:rPr>
            </w:pPr>
            <w:r w:rsidRPr="00B82834">
              <w:rPr>
                <w:sz w:val="20"/>
                <w:szCs w:val="20"/>
              </w:rPr>
              <w:t>1201-1214</w:t>
            </w:r>
          </w:p>
          <w:p w:rsidR="00D614FF" w:rsidRPr="00B82834" w:rsidRDefault="00D614FF" w:rsidP="008A228A">
            <w:pPr>
              <w:pStyle w:val="ae"/>
              <w:snapToGrid w:val="0"/>
              <w:rPr>
                <w:sz w:val="20"/>
                <w:szCs w:val="20"/>
              </w:rPr>
            </w:pPr>
            <w:r w:rsidRPr="00B82834">
              <w:rPr>
                <w:sz w:val="20"/>
                <w:szCs w:val="20"/>
              </w:rPr>
              <w:t>1501-1522</w:t>
            </w:r>
          </w:p>
          <w:p w:rsidR="00D614FF" w:rsidRPr="00B82834" w:rsidRDefault="00D614FF" w:rsidP="008A228A">
            <w:pPr>
              <w:pStyle w:val="ae"/>
              <w:snapToGrid w:val="0"/>
              <w:rPr>
                <w:sz w:val="20"/>
                <w:szCs w:val="20"/>
              </w:rPr>
            </w:pPr>
            <w:r w:rsidRPr="00B82834">
              <w:rPr>
                <w:sz w:val="20"/>
                <w:szCs w:val="20"/>
              </w:rPr>
              <w:t>1601-1605</w:t>
            </w:r>
          </w:p>
          <w:p w:rsidR="00D614FF" w:rsidRPr="00B82834" w:rsidRDefault="00D614FF" w:rsidP="008A228A">
            <w:pPr>
              <w:pStyle w:val="ae"/>
              <w:snapToGrid w:val="0"/>
              <w:rPr>
                <w:sz w:val="20"/>
                <w:szCs w:val="20"/>
              </w:rPr>
            </w:pPr>
            <w:r w:rsidRPr="00B82834">
              <w:rPr>
                <w:sz w:val="20"/>
                <w:szCs w:val="20"/>
              </w:rPr>
              <w:t>1701-1704</w:t>
            </w:r>
          </w:p>
          <w:p w:rsidR="00D614FF" w:rsidRPr="00B82834" w:rsidRDefault="00D614FF" w:rsidP="008A228A">
            <w:pPr>
              <w:pStyle w:val="ae"/>
              <w:snapToGrid w:val="0"/>
              <w:rPr>
                <w:sz w:val="20"/>
                <w:szCs w:val="20"/>
              </w:rPr>
            </w:pPr>
            <w:r w:rsidRPr="00B82834">
              <w:rPr>
                <w:sz w:val="20"/>
                <w:szCs w:val="20"/>
              </w:rPr>
              <w:t>1801-1806</w:t>
            </w:r>
          </w:p>
        </w:tc>
        <w:tc>
          <w:tcPr>
            <w:tcW w:w="3244" w:type="dxa"/>
            <w:gridSpan w:val="2"/>
          </w:tcPr>
          <w:p w:rsidR="00D614FF" w:rsidRPr="00727C94" w:rsidRDefault="00D614FF" w:rsidP="00EC3EF0">
            <w:pPr>
              <w:pStyle w:val="FORMATTEXT"/>
              <w:rPr>
                <w:rFonts w:ascii="Times New Roman" w:hAnsi="Times New Roman" w:cs="Times New Roman"/>
                <w:lang w:val="en-US"/>
              </w:rPr>
            </w:pPr>
            <w:r w:rsidRPr="00727C94">
              <w:rPr>
                <w:rFonts w:ascii="Times New Roman" w:hAnsi="Times New Roman" w:cs="Times New Roman"/>
                <w:lang w:val="en-US"/>
              </w:rPr>
              <w:t>Mass concentration of arsenic / Mass fraction of arsenic / Arsenic content / Arsenic</w:t>
            </w:r>
          </w:p>
        </w:tc>
        <w:tc>
          <w:tcPr>
            <w:tcW w:w="3044" w:type="dxa"/>
            <w:gridSpan w:val="2"/>
          </w:tcPr>
          <w:p w:rsidR="00D614FF" w:rsidRPr="00493BE8" w:rsidRDefault="00D614FF" w:rsidP="00565252">
            <w:pPr>
              <w:pStyle w:val="ae"/>
              <w:snapToGrid w:val="0"/>
              <w:rPr>
                <w:sz w:val="20"/>
                <w:szCs w:val="20"/>
              </w:rPr>
            </w:pPr>
            <w:r w:rsidRPr="00493BE8">
              <w:rPr>
                <w:sz w:val="20"/>
                <w:szCs w:val="20"/>
              </w:rPr>
              <w:t>(0.01-10.0) mg/kg</w:t>
            </w:r>
          </w:p>
          <w:p w:rsidR="00D614FF" w:rsidRPr="00493BE8" w:rsidRDefault="00D614FF" w:rsidP="00565252">
            <w:pPr>
              <w:pStyle w:val="ae"/>
              <w:snapToGrid w:val="0"/>
              <w:rPr>
                <w:sz w:val="20"/>
                <w:szCs w:val="20"/>
              </w:rPr>
            </w:pPr>
            <w:r w:rsidRPr="00493BE8">
              <w:rPr>
                <w:sz w:val="20"/>
                <w:szCs w:val="20"/>
              </w:rPr>
              <w:t>(0.001-1.0) mg/100g</w:t>
            </w:r>
          </w:p>
        </w:tc>
      </w:tr>
      <w:tr w:rsidR="00D614FF" w:rsidRPr="00493BE8" w:rsidTr="00760656">
        <w:trPr>
          <w:cantSplit/>
          <w:trHeight w:val="1488"/>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516C6F">
            <w:pPr>
              <w:pStyle w:val="FORMATTEXT"/>
              <w:rPr>
                <w:rFonts w:ascii="Times New Roman" w:hAnsi="Times New Roman" w:cs="Times New Roman"/>
                <w:lang w:val="en-US"/>
              </w:rPr>
            </w:pPr>
            <w:r w:rsidRPr="00727C94">
              <w:rPr>
                <w:rFonts w:ascii="Times New Roman" w:hAnsi="Times New Roman" w:cs="Times New Roman"/>
                <w:lang w:val="en-US"/>
              </w:rPr>
              <w:t>Mass concentration of selenium / Mass fraction of selenium / Content of selenium / Selenium</w:t>
            </w:r>
          </w:p>
        </w:tc>
        <w:tc>
          <w:tcPr>
            <w:tcW w:w="3044" w:type="dxa"/>
            <w:gridSpan w:val="2"/>
          </w:tcPr>
          <w:p w:rsidR="00D614FF" w:rsidRPr="00493BE8" w:rsidRDefault="00D614FF" w:rsidP="00516C6F">
            <w:pPr>
              <w:pStyle w:val="ae"/>
              <w:snapToGrid w:val="0"/>
              <w:rPr>
                <w:sz w:val="20"/>
                <w:szCs w:val="20"/>
              </w:rPr>
            </w:pPr>
            <w:r w:rsidRPr="00493BE8">
              <w:rPr>
                <w:sz w:val="20"/>
                <w:szCs w:val="20"/>
              </w:rPr>
              <w:t>(0.02-10.0) mg/kg</w:t>
            </w:r>
          </w:p>
          <w:p w:rsidR="00D614FF" w:rsidRPr="00493BE8" w:rsidRDefault="00D614FF" w:rsidP="00516C6F">
            <w:pPr>
              <w:pStyle w:val="ae"/>
              <w:snapToGrid w:val="0"/>
              <w:rPr>
                <w:sz w:val="20"/>
                <w:szCs w:val="20"/>
              </w:rPr>
            </w:pPr>
            <w:r w:rsidRPr="00493BE8">
              <w:rPr>
                <w:sz w:val="20"/>
                <w:szCs w:val="20"/>
              </w:rPr>
              <w:t>(0.002-1.0) mg/100g</w:t>
            </w:r>
          </w:p>
        </w:tc>
      </w:tr>
      <w:tr w:rsidR="00D614FF" w:rsidRPr="00493BE8" w:rsidTr="00760656">
        <w:trPr>
          <w:cantSplit/>
          <w:trHeight w:val="69"/>
        </w:trPr>
        <w:tc>
          <w:tcPr>
            <w:tcW w:w="928" w:type="dxa"/>
            <w:vMerge w:val="restart"/>
          </w:tcPr>
          <w:p w:rsidR="00D614FF" w:rsidRPr="00493BE8" w:rsidRDefault="00D614FF" w:rsidP="00474EB3">
            <w:pPr>
              <w:pStyle w:val="ae"/>
              <w:snapToGrid w:val="0"/>
              <w:rPr>
                <w:sz w:val="20"/>
                <w:szCs w:val="20"/>
              </w:rPr>
            </w:pPr>
            <w:r>
              <w:rPr>
                <w:sz w:val="20"/>
                <w:szCs w:val="20"/>
              </w:rPr>
              <w:t>45</w:t>
            </w:r>
          </w:p>
        </w:tc>
        <w:tc>
          <w:tcPr>
            <w:tcW w:w="2218" w:type="dxa"/>
            <w:gridSpan w:val="2"/>
            <w:vMerge w:val="restart"/>
          </w:tcPr>
          <w:p w:rsidR="00D614FF" w:rsidRDefault="00D614FF" w:rsidP="00474EB3">
            <w:pPr>
              <w:pStyle w:val="ae"/>
              <w:snapToGrid w:val="0"/>
              <w:rPr>
                <w:sz w:val="20"/>
                <w:szCs w:val="20"/>
              </w:rPr>
            </w:pPr>
            <w:r w:rsidRPr="00B82834">
              <w:rPr>
                <w:sz w:val="20"/>
                <w:szCs w:val="20"/>
              </w:rPr>
              <w:t>MUK 4.1.3606-20</w:t>
            </w:r>
          </w:p>
          <w:p w:rsidR="00D614FF" w:rsidRPr="00B82834" w:rsidRDefault="00D614FF" w:rsidP="00474EB3">
            <w:pPr>
              <w:pStyle w:val="ae"/>
              <w:snapToGrid w:val="0"/>
              <w:rPr>
                <w:sz w:val="20"/>
                <w:szCs w:val="20"/>
              </w:rPr>
            </w:pPr>
            <w:r>
              <w:rPr>
                <w:sz w:val="20"/>
                <w:szCs w:val="20"/>
              </w:rPr>
              <w:t>MUK 4.1.3688-21</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Food products and food raw materials</w:t>
            </w:r>
          </w:p>
        </w:tc>
        <w:tc>
          <w:tcPr>
            <w:tcW w:w="1547" w:type="dxa"/>
            <w:vMerge w:val="restart"/>
          </w:tcPr>
          <w:p w:rsidR="00D614FF" w:rsidRPr="00B82834" w:rsidRDefault="00D614FF" w:rsidP="008A228A">
            <w:pPr>
              <w:pStyle w:val="ae"/>
              <w:snapToGrid w:val="0"/>
              <w:rPr>
                <w:sz w:val="20"/>
                <w:szCs w:val="20"/>
              </w:rPr>
            </w:pPr>
            <w:r w:rsidRPr="00B82834">
              <w:rPr>
                <w:sz w:val="20"/>
                <w:szCs w:val="20"/>
              </w:rPr>
              <w:t>10.11-10.13, 10.20, 10.31, 10.32, 10.39 10.41, 10.42, 10.51, 10.52, 10.61, 10.62, 10.71-10.73, 10.81-10.86, 10.89</w:t>
            </w:r>
          </w:p>
          <w:p w:rsidR="00D614FF" w:rsidRPr="00B82834" w:rsidRDefault="00D614FF" w:rsidP="008A228A">
            <w:pPr>
              <w:pStyle w:val="ae"/>
              <w:snapToGrid w:val="0"/>
              <w:rPr>
                <w:sz w:val="20"/>
                <w:szCs w:val="20"/>
              </w:rPr>
            </w:pPr>
            <w:r w:rsidRPr="00B82834">
              <w:rPr>
                <w:sz w:val="20"/>
                <w:szCs w:val="20"/>
              </w:rPr>
              <w:t>11.01-11.07</w:t>
            </w:r>
          </w:p>
        </w:tc>
        <w:tc>
          <w:tcPr>
            <w:tcW w:w="1285" w:type="dxa"/>
            <w:vMerge w:val="restart"/>
          </w:tcPr>
          <w:p w:rsidR="00D614FF" w:rsidRPr="00B82834" w:rsidRDefault="00D614FF" w:rsidP="008A228A">
            <w:pPr>
              <w:pStyle w:val="ae"/>
              <w:snapToGrid w:val="0"/>
              <w:rPr>
                <w:sz w:val="20"/>
                <w:szCs w:val="20"/>
              </w:rPr>
            </w:pPr>
            <w:r w:rsidRPr="00B82834">
              <w:rPr>
                <w:sz w:val="20"/>
                <w:szCs w:val="20"/>
              </w:rPr>
              <w:t>0201-0210</w:t>
            </w:r>
          </w:p>
          <w:p w:rsidR="00D614FF" w:rsidRPr="00B82834" w:rsidRDefault="00D614FF" w:rsidP="008A228A">
            <w:pPr>
              <w:pStyle w:val="ae"/>
              <w:snapToGrid w:val="0"/>
              <w:rPr>
                <w:sz w:val="20"/>
                <w:szCs w:val="20"/>
              </w:rPr>
            </w:pPr>
            <w:r w:rsidRPr="00B82834">
              <w:rPr>
                <w:sz w:val="20"/>
                <w:szCs w:val="20"/>
              </w:rPr>
              <w:t>0301-0308</w:t>
            </w:r>
          </w:p>
          <w:p w:rsidR="00D614FF" w:rsidRPr="00B82834" w:rsidRDefault="00D614FF" w:rsidP="008A228A">
            <w:pPr>
              <w:pStyle w:val="ae"/>
              <w:snapToGrid w:val="0"/>
              <w:rPr>
                <w:sz w:val="20"/>
                <w:szCs w:val="20"/>
              </w:rPr>
            </w:pPr>
            <w:r w:rsidRPr="00B82834">
              <w:rPr>
                <w:sz w:val="20"/>
                <w:szCs w:val="20"/>
              </w:rPr>
              <w:t>0401-0410</w:t>
            </w:r>
          </w:p>
          <w:p w:rsidR="00D614FF" w:rsidRPr="00B82834" w:rsidRDefault="00D614FF" w:rsidP="008A228A">
            <w:pPr>
              <w:pStyle w:val="ae"/>
              <w:snapToGrid w:val="0"/>
              <w:rPr>
                <w:sz w:val="20"/>
                <w:szCs w:val="20"/>
              </w:rPr>
            </w:pPr>
            <w:r w:rsidRPr="00B82834">
              <w:rPr>
                <w:sz w:val="20"/>
                <w:szCs w:val="20"/>
              </w:rPr>
              <w:t>0701-0714</w:t>
            </w:r>
          </w:p>
          <w:p w:rsidR="00D614FF" w:rsidRPr="00B82834" w:rsidRDefault="00D614FF" w:rsidP="008A228A">
            <w:pPr>
              <w:pStyle w:val="ae"/>
              <w:snapToGrid w:val="0"/>
              <w:rPr>
                <w:sz w:val="20"/>
                <w:szCs w:val="20"/>
              </w:rPr>
            </w:pPr>
            <w:r w:rsidRPr="00B82834">
              <w:rPr>
                <w:sz w:val="20"/>
                <w:szCs w:val="20"/>
              </w:rPr>
              <w:t>0801-0813</w:t>
            </w:r>
          </w:p>
          <w:p w:rsidR="00D614FF" w:rsidRPr="00B82834" w:rsidRDefault="00D614FF" w:rsidP="008A228A">
            <w:pPr>
              <w:pStyle w:val="ae"/>
              <w:snapToGrid w:val="0"/>
              <w:rPr>
                <w:sz w:val="20"/>
                <w:szCs w:val="20"/>
              </w:rPr>
            </w:pPr>
            <w:r w:rsidRPr="00B82834">
              <w:rPr>
                <w:sz w:val="20"/>
                <w:szCs w:val="20"/>
              </w:rPr>
              <w:t>0901-0910</w:t>
            </w:r>
          </w:p>
          <w:p w:rsidR="00D614FF" w:rsidRPr="00B82834" w:rsidRDefault="00D614FF" w:rsidP="008A228A">
            <w:pPr>
              <w:pStyle w:val="ae"/>
              <w:snapToGrid w:val="0"/>
              <w:rPr>
                <w:sz w:val="20"/>
                <w:szCs w:val="20"/>
              </w:rPr>
            </w:pPr>
            <w:r w:rsidRPr="00B82834">
              <w:rPr>
                <w:sz w:val="20"/>
                <w:szCs w:val="20"/>
              </w:rPr>
              <w:t>1001-1008</w:t>
            </w:r>
          </w:p>
          <w:p w:rsidR="00D614FF" w:rsidRPr="00B82834" w:rsidRDefault="00D614FF" w:rsidP="008A228A">
            <w:pPr>
              <w:pStyle w:val="ae"/>
              <w:snapToGrid w:val="0"/>
              <w:rPr>
                <w:sz w:val="20"/>
                <w:szCs w:val="20"/>
              </w:rPr>
            </w:pPr>
            <w:r w:rsidRPr="00B82834">
              <w:rPr>
                <w:sz w:val="20"/>
                <w:szCs w:val="20"/>
              </w:rPr>
              <w:t>1101-1109</w:t>
            </w:r>
          </w:p>
          <w:p w:rsidR="00D614FF" w:rsidRPr="00B82834" w:rsidRDefault="00D614FF" w:rsidP="008A228A">
            <w:pPr>
              <w:pStyle w:val="ae"/>
              <w:snapToGrid w:val="0"/>
              <w:rPr>
                <w:sz w:val="20"/>
                <w:szCs w:val="20"/>
              </w:rPr>
            </w:pPr>
            <w:r w:rsidRPr="00B82834">
              <w:rPr>
                <w:sz w:val="20"/>
                <w:szCs w:val="20"/>
              </w:rPr>
              <w:t>1201-1214</w:t>
            </w:r>
          </w:p>
          <w:p w:rsidR="00D614FF" w:rsidRPr="00B82834" w:rsidRDefault="00D614FF" w:rsidP="008A228A">
            <w:pPr>
              <w:pStyle w:val="ae"/>
              <w:snapToGrid w:val="0"/>
              <w:rPr>
                <w:sz w:val="20"/>
                <w:szCs w:val="20"/>
              </w:rPr>
            </w:pPr>
            <w:r w:rsidRPr="00B82834">
              <w:rPr>
                <w:sz w:val="20"/>
                <w:szCs w:val="20"/>
              </w:rPr>
              <w:t>1501-1522</w:t>
            </w:r>
          </w:p>
          <w:p w:rsidR="00D614FF" w:rsidRPr="00B82834" w:rsidRDefault="00D614FF" w:rsidP="008A228A">
            <w:pPr>
              <w:pStyle w:val="ae"/>
              <w:snapToGrid w:val="0"/>
              <w:rPr>
                <w:sz w:val="20"/>
                <w:szCs w:val="20"/>
              </w:rPr>
            </w:pPr>
            <w:r w:rsidRPr="00B82834">
              <w:rPr>
                <w:sz w:val="20"/>
                <w:szCs w:val="20"/>
              </w:rPr>
              <w:t>1601-1605</w:t>
            </w:r>
          </w:p>
          <w:p w:rsidR="00D614FF" w:rsidRPr="00B82834" w:rsidRDefault="00D614FF" w:rsidP="008A228A">
            <w:pPr>
              <w:pStyle w:val="ae"/>
              <w:snapToGrid w:val="0"/>
              <w:rPr>
                <w:sz w:val="20"/>
                <w:szCs w:val="20"/>
              </w:rPr>
            </w:pPr>
            <w:r w:rsidRPr="00B82834">
              <w:rPr>
                <w:sz w:val="20"/>
                <w:szCs w:val="20"/>
              </w:rPr>
              <w:t>1701-1704</w:t>
            </w:r>
          </w:p>
          <w:p w:rsidR="00D614FF" w:rsidRPr="00B82834" w:rsidRDefault="00D614FF" w:rsidP="008A228A">
            <w:pPr>
              <w:pStyle w:val="ae"/>
              <w:snapToGrid w:val="0"/>
              <w:rPr>
                <w:sz w:val="20"/>
                <w:szCs w:val="20"/>
              </w:rPr>
            </w:pPr>
            <w:r w:rsidRPr="00B82834">
              <w:rPr>
                <w:sz w:val="20"/>
                <w:szCs w:val="20"/>
              </w:rPr>
              <w:t>1801-1806</w:t>
            </w: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concentration of sodium / Mass fraction of sodium / Sodium content / Sodium</w:t>
            </w:r>
          </w:p>
        </w:tc>
        <w:tc>
          <w:tcPr>
            <w:tcW w:w="3044" w:type="dxa"/>
            <w:gridSpan w:val="2"/>
          </w:tcPr>
          <w:p w:rsidR="00D614FF" w:rsidRPr="00493BE8" w:rsidRDefault="00D614FF" w:rsidP="00D04BB0">
            <w:pPr>
              <w:pStyle w:val="ae"/>
              <w:snapToGrid w:val="0"/>
              <w:rPr>
                <w:sz w:val="20"/>
                <w:szCs w:val="20"/>
              </w:rPr>
            </w:pPr>
            <w:r w:rsidRPr="00493BE8">
              <w:rPr>
                <w:sz w:val="20"/>
                <w:szCs w:val="20"/>
              </w:rPr>
              <w:t>(25-20000) mg/kg</w:t>
            </w:r>
          </w:p>
          <w:p w:rsidR="00D614FF" w:rsidRPr="00493BE8" w:rsidRDefault="00D614FF" w:rsidP="00D04BB0">
            <w:pPr>
              <w:pStyle w:val="ae"/>
              <w:snapToGrid w:val="0"/>
              <w:rPr>
                <w:sz w:val="20"/>
                <w:szCs w:val="20"/>
              </w:rPr>
            </w:pPr>
            <w:r w:rsidRPr="00493BE8">
              <w:rPr>
                <w:sz w:val="20"/>
                <w:szCs w:val="20"/>
              </w:rPr>
              <w:t>(2.5-2000) mg/100g</w:t>
            </w:r>
          </w:p>
        </w:tc>
      </w:tr>
      <w:tr w:rsidR="00D614FF" w:rsidRPr="00493BE8" w:rsidTr="00760656">
        <w:trPr>
          <w:cantSplit/>
          <w:trHeight w:val="69"/>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concentration of potassium / Mass fraction of potassium / Potassium content / Potassium</w:t>
            </w:r>
          </w:p>
        </w:tc>
        <w:tc>
          <w:tcPr>
            <w:tcW w:w="3044" w:type="dxa"/>
            <w:gridSpan w:val="2"/>
          </w:tcPr>
          <w:p w:rsidR="00D614FF" w:rsidRPr="00493BE8" w:rsidRDefault="00D614FF" w:rsidP="00D04BB0">
            <w:pPr>
              <w:pStyle w:val="ae"/>
              <w:snapToGrid w:val="0"/>
              <w:rPr>
                <w:sz w:val="20"/>
                <w:szCs w:val="20"/>
              </w:rPr>
            </w:pPr>
            <w:r w:rsidRPr="00493BE8">
              <w:rPr>
                <w:sz w:val="20"/>
                <w:szCs w:val="20"/>
              </w:rPr>
              <w:t>(25-5000) mg/kg</w:t>
            </w:r>
          </w:p>
          <w:p w:rsidR="00D614FF" w:rsidRPr="00493BE8" w:rsidRDefault="00D614FF" w:rsidP="00D04BB0">
            <w:pPr>
              <w:pStyle w:val="ae"/>
              <w:snapToGrid w:val="0"/>
              <w:rPr>
                <w:sz w:val="20"/>
                <w:szCs w:val="20"/>
              </w:rPr>
            </w:pPr>
            <w:r w:rsidRPr="00493BE8">
              <w:rPr>
                <w:sz w:val="20"/>
                <w:szCs w:val="20"/>
              </w:rPr>
              <w:t>(2.5-500) mg/100g</w:t>
            </w:r>
          </w:p>
        </w:tc>
      </w:tr>
      <w:tr w:rsidR="00D614FF" w:rsidRPr="00493BE8" w:rsidTr="00760656">
        <w:trPr>
          <w:cantSplit/>
          <w:trHeight w:val="69"/>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concentration of calcium / Mass fraction of calcium / Calcium content / Calcium</w:t>
            </w:r>
          </w:p>
        </w:tc>
        <w:tc>
          <w:tcPr>
            <w:tcW w:w="3044" w:type="dxa"/>
            <w:gridSpan w:val="2"/>
          </w:tcPr>
          <w:p w:rsidR="00D614FF" w:rsidRPr="00493BE8" w:rsidRDefault="00D614FF" w:rsidP="00D04BB0">
            <w:pPr>
              <w:pStyle w:val="ae"/>
              <w:snapToGrid w:val="0"/>
              <w:rPr>
                <w:sz w:val="20"/>
                <w:szCs w:val="20"/>
              </w:rPr>
            </w:pPr>
            <w:r w:rsidRPr="00493BE8">
              <w:rPr>
                <w:sz w:val="20"/>
                <w:szCs w:val="20"/>
              </w:rPr>
              <w:t>(25-5000) mg/kg</w:t>
            </w:r>
          </w:p>
          <w:p w:rsidR="00D614FF" w:rsidRPr="00493BE8" w:rsidRDefault="00D614FF" w:rsidP="00D04BB0">
            <w:pPr>
              <w:pStyle w:val="ae"/>
              <w:snapToGrid w:val="0"/>
              <w:rPr>
                <w:sz w:val="20"/>
                <w:szCs w:val="20"/>
              </w:rPr>
            </w:pPr>
            <w:r w:rsidRPr="00493BE8">
              <w:rPr>
                <w:sz w:val="20"/>
                <w:szCs w:val="20"/>
              </w:rPr>
              <w:t>(2.5-500) mg/100g</w:t>
            </w:r>
          </w:p>
        </w:tc>
      </w:tr>
      <w:tr w:rsidR="00D614FF" w:rsidRPr="00493BE8" w:rsidTr="00760656">
        <w:trPr>
          <w:cantSplit/>
          <w:trHeight w:val="69"/>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concentration of magnesium / Mass fraction of magnesium / Magnesium content / Magnesium</w:t>
            </w:r>
          </w:p>
        </w:tc>
        <w:tc>
          <w:tcPr>
            <w:tcW w:w="3044" w:type="dxa"/>
            <w:gridSpan w:val="2"/>
          </w:tcPr>
          <w:p w:rsidR="00D614FF" w:rsidRPr="00493BE8" w:rsidRDefault="00D614FF" w:rsidP="00D04BB0">
            <w:pPr>
              <w:pStyle w:val="ae"/>
              <w:snapToGrid w:val="0"/>
              <w:rPr>
                <w:sz w:val="20"/>
                <w:szCs w:val="20"/>
              </w:rPr>
            </w:pPr>
            <w:r w:rsidRPr="00493BE8">
              <w:rPr>
                <w:sz w:val="20"/>
                <w:szCs w:val="20"/>
              </w:rPr>
              <w:t>(25-10000) mg/kg</w:t>
            </w:r>
          </w:p>
          <w:p w:rsidR="00D614FF" w:rsidRPr="00493BE8" w:rsidRDefault="00D614FF" w:rsidP="00D04BB0">
            <w:pPr>
              <w:pStyle w:val="ae"/>
              <w:snapToGrid w:val="0"/>
              <w:rPr>
                <w:sz w:val="20"/>
                <w:szCs w:val="20"/>
              </w:rPr>
            </w:pPr>
            <w:r w:rsidRPr="00493BE8">
              <w:rPr>
                <w:sz w:val="20"/>
                <w:szCs w:val="20"/>
              </w:rPr>
              <w:t>(2.5-1000) mg/100g</w:t>
            </w:r>
          </w:p>
        </w:tc>
      </w:tr>
      <w:tr w:rsidR="00D614FF" w:rsidRPr="00493BE8" w:rsidTr="00760656">
        <w:trPr>
          <w:cantSplit/>
          <w:trHeight w:val="36"/>
        </w:trPr>
        <w:tc>
          <w:tcPr>
            <w:tcW w:w="928" w:type="dxa"/>
            <w:vMerge w:val="restart"/>
          </w:tcPr>
          <w:p w:rsidR="00D614FF" w:rsidRPr="00493BE8" w:rsidRDefault="00D614FF" w:rsidP="00474EB3">
            <w:pPr>
              <w:pStyle w:val="ae"/>
              <w:snapToGrid w:val="0"/>
              <w:rPr>
                <w:sz w:val="20"/>
                <w:szCs w:val="20"/>
              </w:rPr>
            </w:pPr>
            <w:r>
              <w:rPr>
                <w:sz w:val="20"/>
                <w:szCs w:val="20"/>
              </w:rPr>
              <w:t>46</w:t>
            </w:r>
          </w:p>
        </w:tc>
        <w:tc>
          <w:tcPr>
            <w:tcW w:w="2218" w:type="dxa"/>
            <w:gridSpan w:val="2"/>
            <w:vMerge w:val="restart"/>
          </w:tcPr>
          <w:p w:rsidR="00D614FF" w:rsidRPr="00493BE8" w:rsidRDefault="00D614FF" w:rsidP="00474EB3">
            <w:pPr>
              <w:pStyle w:val="ae"/>
              <w:snapToGrid w:val="0"/>
              <w:rPr>
                <w:sz w:val="20"/>
                <w:szCs w:val="20"/>
              </w:rPr>
            </w:pPr>
            <w:r w:rsidRPr="0034782B">
              <w:rPr>
                <w:sz w:val="20"/>
                <w:szCs w:val="20"/>
              </w:rPr>
              <w:t>M-02-1109-08</w:t>
            </w:r>
          </w:p>
        </w:tc>
        <w:tc>
          <w:tcPr>
            <w:tcW w:w="3683" w:type="dxa"/>
            <w:vMerge w:val="restart"/>
          </w:tcPr>
          <w:p w:rsidR="00D614FF" w:rsidRPr="00727C94" w:rsidRDefault="00D614FF" w:rsidP="00B7427F">
            <w:pPr>
              <w:pStyle w:val="ae"/>
              <w:snapToGrid w:val="0"/>
              <w:rPr>
                <w:sz w:val="20"/>
                <w:szCs w:val="20"/>
                <w:lang w:val="en-US"/>
              </w:rPr>
            </w:pPr>
            <w:r w:rsidRPr="00727C94">
              <w:rPr>
                <w:sz w:val="20"/>
                <w:szCs w:val="20"/>
                <w:lang w:val="en-US"/>
              </w:rPr>
              <w:t>Drinking water, natural water, mineral water, waste water.</w:t>
            </w:r>
          </w:p>
          <w:p w:rsidR="00D614FF" w:rsidRPr="00493BE8" w:rsidRDefault="00D614FF" w:rsidP="00B7427F">
            <w:pPr>
              <w:pStyle w:val="ae"/>
              <w:snapToGrid w:val="0"/>
              <w:rPr>
                <w:sz w:val="20"/>
                <w:szCs w:val="20"/>
              </w:rPr>
            </w:pPr>
            <w:r w:rsidRPr="00493BE8">
              <w:rPr>
                <w:sz w:val="20"/>
                <w:szCs w:val="20"/>
              </w:rPr>
              <w:t>Liquid precipitation</w:t>
            </w:r>
          </w:p>
        </w:tc>
        <w:tc>
          <w:tcPr>
            <w:tcW w:w="1547" w:type="dxa"/>
            <w:vMerge w:val="restart"/>
          </w:tcPr>
          <w:p w:rsidR="00D614FF" w:rsidRDefault="00D614FF" w:rsidP="00474EB3">
            <w:pPr>
              <w:pStyle w:val="ae"/>
              <w:snapToGrid w:val="0"/>
              <w:rPr>
                <w:sz w:val="20"/>
                <w:szCs w:val="20"/>
              </w:rPr>
            </w:pPr>
            <w:r>
              <w:rPr>
                <w:sz w:val="20"/>
                <w:szCs w:val="20"/>
              </w:rPr>
              <w:t>11.07.1</w:t>
            </w:r>
          </w:p>
          <w:p w:rsidR="00D614FF" w:rsidRPr="00493BE8" w:rsidRDefault="00D614FF" w:rsidP="00474EB3">
            <w:pPr>
              <w:pStyle w:val="ae"/>
              <w:snapToGrid w:val="0"/>
              <w:rPr>
                <w:sz w:val="20"/>
                <w:szCs w:val="20"/>
              </w:rPr>
            </w:pPr>
          </w:p>
        </w:tc>
        <w:tc>
          <w:tcPr>
            <w:tcW w:w="1285" w:type="dxa"/>
            <w:vMerge w:val="restart"/>
          </w:tcPr>
          <w:p w:rsidR="00D614FF" w:rsidRPr="00493BE8" w:rsidRDefault="00D614FF" w:rsidP="00474EB3">
            <w:pPr>
              <w:pStyle w:val="ae"/>
              <w:snapToGrid w:val="0"/>
              <w:rPr>
                <w:sz w:val="20"/>
                <w:szCs w:val="20"/>
              </w:rPr>
            </w:pPr>
            <w:r>
              <w:rPr>
                <w:sz w:val="20"/>
                <w:szCs w:val="20"/>
              </w:rPr>
              <w:t>2201</w:t>
            </w:r>
          </w:p>
        </w:tc>
        <w:tc>
          <w:tcPr>
            <w:tcW w:w="3244" w:type="dxa"/>
            <w:gridSpan w:val="2"/>
          </w:tcPr>
          <w:p w:rsidR="00D614FF" w:rsidRPr="00493BE8" w:rsidRDefault="00D614FF" w:rsidP="00D04BB0">
            <w:pPr>
              <w:pStyle w:val="ae"/>
              <w:snapToGrid w:val="0"/>
              <w:rPr>
                <w:sz w:val="20"/>
                <w:szCs w:val="20"/>
              </w:rPr>
            </w:pPr>
            <w:r w:rsidRPr="00493BE8">
              <w:rPr>
                <w:sz w:val="20"/>
                <w:szCs w:val="20"/>
              </w:rPr>
              <w:t>Mass concentration:</w:t>
            </w:r>
          </w:p>
        </w:tc>
        <w:tc>
          <w:tcPr>
            <w:tcW w:w="3044" w:type="dxa"/>
            <w:gridSpan w:val="2"/>
          </w:tcPr>
          <w:p w:rsidR="00D614FF" w:rsidRPr="00493BE8" w:rsidRDefault="00D614FF" w:rsidP="00D04BB0">
            <w:pPr>
              <w:pStyle w:val="ae"/>
              <w:snapToGrid w:val="0"/>
              <w:rPr>
                <w:sz w:val="20"/>
                <w:szCs w:val="20"/>
              </w:rPr>
            </w:pP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silver</w:t>
            </w:r>
          </w:p>
        </w:tc>
        <w:tc>
          <w:tcPr>
            <w:tcW w:w="3044" w:type="dxa"/>
            <w:gridSpan w:val="2"/>
          </w:tcPr>
          <w:p w:rsidR="00D614FF" w:rsidRPr="00493BE8" w:rsidRDefault="00D614FF" w:rsidP="00D04BB0">
            <w:pPr>
              <w:pStyle w:val="ae"/>
              <w:snapToGrid w:val="0"/>
              <w:rPr>
                <w:sz w:val="20"/>
                <w:szCs w:val="20"/>
              </w:rPr>
            </w:pPr>
            <w:r w:rsidRPr="00493BE8">
              <w:rPr>
                <w:sz w:val="20"/>
                <w:szCs w:val="20"/>
              </w:rPr>
              <w:t>(0.005-0.5)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aluminum</w:t>
            </w:r>
          </w:p>
        </w:tc>
        <w:tc>
          <w:tcPr>
            <w:tcW w:w="3044" w:type="dxa"/>
            <w:gridSpan w:val="2"/>
          </w:tcPr>
          <w:p w:rsidR="00D614FF" w:rsidRPr="00493BE8" w:rsidRDefault="00D614FF" w:rsidP="00D04BB0">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boron</w:t>
            </w:r>
          </w:p>
        </w:tc>
        <w:tc>
          <w:tcPr>
            <w:tcW w:w="3044" w:type="dxa"/>
            <w:gridSpan w:val="2"/>
          </w:tcPr>
          <w:p w:rsidR="00D614FF" w:rsidRPr="00493BE8" w:rsidRDefault="00D614FF" w:rsidP="00D04BB0">
            <w:pPr>
              <w:pStyle w:val="ae"/>
              <w:snapToGrid w:val="0"/>
              <w:rPr>
                <w:sz w:val="20"/>
                <w:szCs w:val="20"/>
              </w:rPr>
            </w:pPr>
            <w:r w:rsidRPr="00493BE8">
              <w:rPr>
                <w:sz w:val="20"/>
                <w:szCs w:val="20"/>
              </w:rPr>
              <w:t>(0.005-50)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barium</w:t>
            </w:r>
          </w:p>
        </w:tc>
        <w:tc>
          <w:tcPr>
            <w:tcW w:w="3044" w:type="dxa"/>
            <w:gridSpan w:val="2"/>
          </w:tcPr>
          <w:p w:rsidR="00D614FF" w:rsidRPr="00493BE8" w:rsidRDefault="00D614FF" w:rsidP="00D04BB0">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beryllium</w:t>
            </w:r>
          </w:p>
        </w:tc>
        <w:tc>
          <w:tcPr>
            <w:tcW w:w="3044" w:type="dxa"/>
            <w:gridSpan w:val="2"/>
          </w:tcPr>
          <w:p w:rsidR="00D614FF" w:rsidRPr="00493BE8" w:rsidRDefault="00D614FF" w:rsidP="00D04BB0">
            <w:pPr>
              <w:pStyle w:val="ae"/>
              <w:snapToGrid w:val="0"/>
              <w:rPr>
                <w:sz w:val="20"/>
                <w:szCs w:val="20"/>
              </w:rPr>
            </w:pPr>
            <w:r w:rsidRPr="00493BE8">
              <w:rPr>
                <w:sz w:val="20"/>
                <w:szCs w:val="20"/>
              </w:rPr>
              <w:t>(0.00010-0.05)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calcium</w:t>
            </w:r>
          </w:p>
        </w:tc>
        <w:tc>
          <w:tcPr>
            <w:tcW w:w="3044" w:type="dxa"/>
            <w:gridSpan w:val="2"/>
          </w:tcPr>
          <w:p w:rsidR="00D614FF" w:rsidRPr="00493BE8" w:rsidRDefault="00D614FF" w:rsidP="00D04BB0">
            <w:pPr>
              <w:pStyle w:val="ae"/>
              <w:snapToGrid w:val="0"/>
              <w:rPr>
                <w:sz w:val="20"/>
                <w:szCs w:val="20"/>
              </w:rPr>
            </w:pPr>
            <w:r w:rsidRPr="00493BE8">
              <w:rPr>
                <w:sz w:val="20"/>
                <w:szCs w:val="20"/>
              </w:rPr>
              <w:t>(0.05-50)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cadmium</w:t>
            </w:r>
          </w:p>
        </w:tc>
        <w:tc>
          <w:tcPr>
            <w:tcW w:w="3044" w:type="dxa"/>
            <w:gridSpan w:val="2"/>
          </w:tcPr>
          <w:p w:rsidR="00D614FF" w:rsidRPr="00493BE8" w:rsidRDefault="00D614FF" w:rsidP="00D04BB0">
            <w:pPr>
              <w:pStyle w:val="ae"/>
              <w:snapToGrid w:val="0"/>
              <w:rPr>
                <w:sz w:val="20"/>
                <w:szCs w:val="20"/>
              </w:rPr>
            </w:pPr>
            <w:r w:rsidRPr="00493BE8">
              <w:rPr>
                <w:sz w:val="20"/>
                <w:szCs w:val="20"/>
              </w:rPr>
              <w:t>(0.0005-0.25)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cobalt</w:t>
            </w:r>
          </w:p>
        </w:tc>
        <w:tc>
          <w:tcPr>
            <w:tcW w:w="3044" w:type="dxa"/>
            <w:gridSpan w:val="2"/>
          </w:tcPr>
          <w:p w:rsidR="00D614FF" w:rsidRPr="00493BE8" w:rsidRDefault="00D614FF" w:rsidP="00D04BB0">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chromium</w:t>
            </w:r>
          </w:p>
        </w:tc>
        <w:tc>
          <w:tcPr>
            <w:tcW w:w="3044" w:type="dxa"/>
            <w:gridSpan w:val="2"/>
          </w:tcPr>
          <w:p w:rsidR="00D614FF" w:rsidRPr="00493BE8" w:rsidRDefault="00D614FF" w:rsidP="00D04BB0">
            <w:pPr>
              <w:pStyle w:val="ae"/>
              <w:snapToGrid w:val="0"/>
              <w:rPr>
                <w:sz w:val="20"/>
                <w:szCs w:val="20"/>
              </w:rPr>
            </w:pPr>
            <w:r w:rsidRPr="00493BE8">
              <w:rPr>
                <w:sz w:val="20"/>
                <w:szCs w:val="20"/>
              </w:rPr>
              <w:t>(0.0010-2.0)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copper</w:t>
            </w:r>
          </w:p>
        </w:tc>
        <w:tc>
          <w:tcPr>
            <w:tcW w:w="3044" w:type="dxa"/>
            <w:gridSpan w:val="2"/>
          </w:tcPr>
          <w:p w:rsidR="00D614FF" w:rsidRPr="00493BE8" w:rsidRDefault="00D614FF" w:rsidP="00D04BB0">
            <w:pPr>
              <w:pStyle w:val="ae"/>
              <w:snapToGrid w:val="0"/>
              <w:rPr>
                <w:sz w:val="20"/>
                <w:szCs w:val="20"/>
              </w:rPr>
            </w:pPr>
            <w:r w:rsidRPr="00493BE8">
              <w:rPr>
                <w:sz w:val="20"/>
                <w:szCs w:val="20"/>
              </w:rPr>
              <w:t>(0.0010-10)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gland</w:t>
            </w:r>
          </w:p>
        </w:tc>
        <w:tc>
          <w:tcPr>
            <w:tcW w:w="3044" w:type="dxa"/>
            <w:gridSpan w:val="2"/>
          </w:tcPr>
          <w:p w:rsidR="00D614FF" w:rsidRPr="00493BE8" w:rsidRDefault="00D614FF" w:rsidP="00D04BB0">
            <w:pPr>
              <w:pStyle w:val="ae"/>
              <w:snapToGrid w:val="0"/>
              <w:rPr>
                <w:sz w:val="20"/>
                <w:szCs w:val="20"/>
              </w:rPr>
            </w:pPr>
            <w:r w:rsidRPr="00493BE8">
              <w:rPr>
                <w:sz w:val="20"/>
                <w:szCs w:val="20"/>
              </w:rPr>
              <w:t>(0.002-1.0)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potassium</w:t>
            </w:r>
          </w:p>
        </w:tc>
        <w:tc>
          <w:tcPr>
            <w:tcW w:w="3044" w:type="dxa"/>
            <w:gridSpan w:val="2"/>
          </w:tcPr>
          <w:p w:rsidR="00D614FF" w:rsidRPr="00493BE8" w:rsidRDefault="00D614FF" w:rsidP="00D04BB0">
            <w:pPr>
              <w:pStyle w:val="ae"/>
              <w:snapToGrid w:val="0"/>
              <w:rPr>
                <w:kern w:val="2"/>
                <w:sz w:val="20"/>
                <w:szCs w:val="20"/>
              </w:rPr>
            </w:pPr>
            <w:r w:rsidRPr="00493BE8">
              <w:rPr>
                <w:sz w:val="20"/>
                <w:szCs w:val="20"/>
              </w:rPr>
              <w:t>(0.050-50)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magnesium</w:t>
            </w:r>
          </w:p>
        </w:tc>
        <w:tc>
          <w:tcPr>
            <w:tcW w:w="3044" w:type="dxa"/>
            <w:gridSpan w:val="2"/>
          </w:tcPr>
          <w:p w:rsidR="00D614FF" w:rsidRPr="00493BE8" w:rsidRDefault="00D614FF" w:rsidP="00D04BB0">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manganese</w:t>
            </w:r>
          </w:p>
        </w:tc>
        <w:tc>
          <w:tcPr>
            <w:tcW w:w="3044" w:type="dxa"/>
            <w:gridSpan w:val="2"/>
          </w:tcPr>
          <w:p w:rsidR="00D614FF" w:rsidRPr="00493BE8" w:rsidRDefault="00D614FF" w:rsidP="00D04BB0">
            <w:pPr>
              <w:pStyle w:val="ae"/>
              <w:snapToGrid w:val="0"/>
              <w:rPr>
                <w:sz w:val="20"/>
                <w:szCs w:val="20"/>
              </w:rPr>
            </w:pPr>
            <w:r w:rsidRPr="00493BE8">
              <w:rPr>
                <w:sz w:val="20"/>
                <w:szCs w:val="20"/>
              </w:rPr>
              <w:t>(0.005-50)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arsenic</w:t>
            </w:r>
          </w:p>
        </w:tc>
        <w:tc>
          <w:tcPr>
            <w:tcW w:w="3044" w:type="dxa"/>
            <w:gridSpan w:val="2"/>
          </w:tcPr>
          <w:p w:rsidR="00D614FF" w:rsidRPr="00493BE8" w:rsidRDefault="00D614FF" w:rsidP="00D04BB0">
            <w:pPr>
              <w:pStyle w:val="ae"/>
              <w:snapToGrid w:val="0"/>
              <w:rPr>
                <w:sz w:val="20"/>
                <w:szCs w:val="20"/>
              </w:rPr>
            </w:pPr>
            <w:r w:rsidRPr="00493BE8">
              <w:rPr>
                <w:sz w:val="20"/>
                <w:szCs w:val="20"/>
              </w:rPr>
              <w:t>(0.050-5)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sodium</w:t>
            </w:r>
          </w:p>
        </w:tc>
        <w:tc>
          <w:tcPr>
            <w:tcW w:w="3044" w:type="dxa"/>
            <w:gridSpan w:val="2"/>
          </w:tcPr>
          <w:p w:rsidR="00D614FF" w:rsidRPr="00493BE8" w:rsidRDefault="00D614FF" w:rsidP="00D04BB0">
            <w:pPr>
              <w:pStyle w:val="ae"/>
              <w:snapToGrid w:val="0"/>
              <w:rPr>
                <w:sz w:val="20"/>
                <w:szCs w:val="20"/>
              </w:rPr>
            </w:pPr>
            <w:r w:rsidRPr="00493BE8">
              <w:rPr>
                <w:sz w:val="20"/>
                <w:szCs w:val="20"/>
              </w:rPr>
              <w:t>(0.050-5)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nickel</w:t>
            </w:r>
          </w:p>
        </w:tc>
        <w:tc>
          <w:tcPr>
            <w:tcW w:w="3044" w:type="dxa"/>
            <w:gridSpan w:val="2"/>
          </w:tcPr>
          <w:p w:rsidR="00D614FF" w:rsidRPr="00493BE8" w:rsidRDefault="00D614FF" w:rsidP="00D04BB0">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lead</w:t>
            </w:r>
          </w:p>
        </w:tc>
        <w:tc>
          <w:tcPr>
            <w:tcW w:w="3044" w:type="dxa"/>
            <w:gridSpan w:val="2"/>
          </w:tcPr>
          <w:p w:rsidR="00D614FF" w:rsidRPr="00493BE8" w:rsidRDefault="00D614FF" w:rsidP="00D04BB0">
            <w:pPr>
              <w:pStyle w:val="ae"/>
              <w:snapToGrid w:val="0"/>
              <w:rPr>
                <w:kern w:val="2"/>
                <w:sz w:val="20"/>
                <w:szCs w:val="20"/>
              </w:rPr>
            </w:pPr>
            <w:r w:rsidRPr="00493BE8">
              <w:rPr>
                <w:sz w:val="20"/>
                <w:szCs w:val="20"/>
              </w:rPr>
              <w:t>(0.010-50)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Selena</w:t>
            </w:r>
          </w:p>
        </w:tc>
        <w:tc>
          <w:tcPr>
            <w:tcW w:w="3044" w:type="dxa"/>
            <w:gridSpan w:val="2"/>
          </w:tcPr>
          <w:p w:rsidR="00D614FF" w:rsidRPr="00493BE8" w:rsidRDefault="00D614FF" w:rsidP="00615E80">
            <w:pPr>
              <w:pStyle w:val="ae"/>
              <w:snapToGrid w:val="0"/>
              <w:rPr>
                <w:sz w:val="20"/>
                <w:szCs w:val="20"/>
              </w:rPr>
            </w:pPr>
            <w:r w:rsidRPr="00493BE8">
              <w:rPr>
                <w:sz w:val="20"/>
                <w:szCs w:val="20"/>
              </w:rPr>
              <w:t>(0.0050-5)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04BB0">
            <w:pPr>
              <w:pStyle w:val="ae"/>
              <w:snapToGrid w:val="0"/>
              <w:rPr>
                <w:sz w:val="20"/>
                <w:szCs w:val="20"/>
              </w:rPr>
            </w:pPr>
            <w:r w:rsidRPr="00493BE8">
              <w:rPr>
                <w:sz w:val="20"/>
                <w:szCs w:val="20"/>
              </w:rPr>
              <w:t>strontium</w:t>
            </w:r>
          </w:p>
        </w:tc>
        <w:tc>
          <w:tcPr>
            <w:tcW w:w="3044" w:type="dxa"/>
            <w:gridSpan w:val="2"/>
          </w:tcPr>
          <w:p w:rsidR="00D614FF" w:rsidRPr="00493BE8" w:rsidRDefault="00D614FF" w:rsidP="00D04BB0">
            <w:pPr>
              <w:pStyle w:val="ae"/>
              <w:snapToGrid w:val="0"/>
              <w:rPr>
                <w:sz w:val="20"/>
                <w:szCs w:val="20"/>
              </w:rPr>
            </w:pPr>
            <w:r w:rsidRPr="00493BE8">
              <w:rPr>
                <w:sz w:val="20"/>
                <w:szCs w:val="20"/>
              </w:rPr>
              <w:t>(0.001-4)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E07EB" w:rsidRDefault="00D614FF" w:rsidP="00DB0462">
            <w:pPr>
              <w:pStyle w:val="ae"/>
              <w:snapToGrid w:val="0"/>
              <w:rPr>
                <w:sz w:val="20"/>
                <w:szCs w:val="20"/>
              </w:rPr>
            </w:pPr>
            <w:r w:rsidRPr="007E07EB">
              <w:rPr>
                <w:sz w:val="20"/>
                <w:szCs w:val="20"/>
              </w:rPr>
              <w:t>zinc</w:t>
            </w:r>
          </w:p>
        </w:tc>
        <w:tc>
          <w:tcPr>
            <w:tcW w:w="3044" w:type="dxa"/>
            <w:gridSpan w:val="2"/>
          </w:tcPr>
          <w:p w:rsidR="00D614FF" w:rsidRPr="00493BE8" w:rsidRDefault="00D614FF" w:rsidP="00DB0462">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E07EB" w:rsidRDefault="00D614FF" w:rsidP="00DB0462">
            <w:pPr>
              <w:pStyle w:val="ae"/>
              <w:snapToGrid w:val="0"/>
              <w:rPr>
                <w:sz w:val="20"/>
                <w:szCs w:val="20"/>
              </w:rPr>
            </w:pPr>
            <w:r w:rsidRPr="007E07EB">
              <w:rPr>
                <w:sz w:val="20"/>
                <w:szCs w:val="20"/>
              </w:rPr>
              <w:t>antimony</w:t>
            </w:r>
          </w:p>
        </w:tc>
        <w:tc>
          <w:tcPr>
            <w:tcW w:w="3044" w:type="dxa"/>
            <w:gridSpan w:val="2"/>
          </w:tcPr>
          <w:p w:rsidR="00D614FF" w:rsidRPr="00493BE8" w:rsidRDefault="00D614FF" w:rsidP="00DB0462">
            <w:pPr>
              <w:pStyle w:val="ae"/>
              <w:snapToGrid w:val="0"/>
              <w:rPr>
                <w:sz w:val="20"/>
                <w:szCs w:val="20"/>
              </w:rPr>
            </w:pPr>
            <w:r w:rsidRPr="00493BE8">
              <w:rPr>
                <w:sz w:val="20"/>
                <w:szCs w:val="20"/>
              </w:rPr>
              <w:t>(0.05-50)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B0462">
            <w:pPr>
              <w:pStyle w:val="ae"/>
              <w:snapToGrid w:val="0"/>
              <w:rPr>
                <w:sz w:val="20"/>
                <w:szCs w:val="20"/>
              </w:rPr>
            </w:pPr>
            <w:r w:rsidRPr="00493BE8">
              <w:rPr>
                <w:sz w:val="20"/>
                <w:szCs w:val="20"/>
              </w:rPr>
              <w:t>tin</w:t>
            </w:r>
          </w:p>
        </w:tc>
        <w:tc>
          <w:tcPr>
            <w:tcW w:w="3044" w:type="dxa"/>
            <w:gridSpan w:val="2"/>
          </w:tcPr>
          <w:p w:rsidR="00D614FF" w:rsidRPr="00493BE8" w:rsidRDefault="00D614FF" w:rsidP="00DB0462">
            <w:pPr>
              <w:pStyle w:val="ae"/>
              <w:snapToGrid w:val="0"/>
              <w:rPr>
                <w:sz w:val="20"/>
                <w:szCs w:val="20"/>
              </w:rPr>
            </w:pPr>
            <w:r w:rsidRPr="00493BE8">
              <w:rPr>
                <w:sz w:val="20"/>
                <w:szCs w:val="20"/>
              </w:rPr>
              <w:t>(0.005-2.5)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B0462">
            <w:pPr>
              <w:pStyle w:val="ae"/>
              <w:snapToGrid w:val="0"/>
              <w:rPr>
                <w:sz w:val="20"/>
                <w:szCs w:val="20"/>
              </w:rPr>
            </w:pPr>
            <w:r w:rsidRPr="00493BE8">
              <w:rPr>
                <w:sz w:val="20"/>
                <w:szCs w:val="20"/>
              </w:rPr>
              <w:t>lithium</w:t>
            </w:r>
          </w:p>
        </w:tc>
        <w:tc>
          <w:tcPr>
            <w:tcW w:w="3044" w:type="dxa"/>
            <w:gridSpan w:val="2"/>
          </w:tcPr>
          <w:p w:rsidR="00D614FF" w:rsidRPr="00493BE8" w:rsidRDefault="00D614FF" w:rsidP="00DB0462">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DB0462">
            <w:pPr>
              <w:pStyle w:val="ae"/>
              <w:snapToGrid w:val="0"/>
              <w:rPr>
                <w:sz w:val="20"/>
                <w:szCs w:val="20"/>
              </w:rPr>
            </w:pPr>
            <w:r w:rsidRPr="00493BE8">
              <w:rPr>
                <w:sz w:val="20"/>
                <w:szCs w:val="20"/>
              </w:rPr>
              <w:t>molybdenum</w:t>
            </w:r>
          </w:p>
        </w:tc>
        <w:tc>
          <w:tcPr>
            <w:tcW w:w="3044" w:type="dxa"/>
            <w:gridSpan w:val="2"/>
          </w:tcPr>
          <w:p w:rsidR="00D614FF" w:rsidRPr="00493BE8" w:rsidRDefault="00D614FF" w:rsidP="00DB0462">
            <w:pPr>
              <w:pStyle w:val="ae"/>
              <w:snapToGrid w:val="0"/>
              <w:rPr>
                <w:sz w:val="20"/>
                <w:szCs w:val="20"/>
              </w:rPr>
            </w:pPr>
            <w:r w:rsidRPr="00493BE8">
              <w:rPr>
                <w:sz w:val="20"/>
                <w:szCs w:val="20"/>
              </w:rPr>
              <w:t>(0.005-5) mg/</w:t>
            </w:r>
            <w:r w:rsidR="005B32D9" w:rsidRPr="00493BE8">
              <w:rPr>
                <w:sz w:val="20"/>
                <w:szCs w:val="20"/>
              </w:rPr>
              <w:t xml:space="preserve"> dm</w:t>
            </w:r>
            <w:r w:rsidR="005B32D9">
              <w:rPr>
                <w:sz w:val="20"/>
                <w:szCs w:val="20"/>
                <w:vertAlign w:val="superscript"/>
              </w:rPr>
              <w:t>3</w:t>
            </w:r>
          </w:p>
        </w:tc>
      </w:tr>
      <w:tr w:rsidR="00D614FF" w:rsidRPr="00493BE8" w:rsidTr="00760656">
        <w:trPr>
          <w:cantSplit/>
          <w:trHeight w:val="36"/>
        </w:trPr>
        <w:tc>
          <w:tcPr>
            <w:tcW w:w="928" w:type="dxa"/>
          </w:tcPr>
          <w:p w:rsidR="00D614FF" w:rsidRPr="00493BE8" w:rsidRDefault="00D614FF" w:rsidP="00474EB3">
            <w:pPr>
              <w:pStyle w:val="ae"/>
              <w:snapToGrid w:val="0"/>
              <w:rPr>
                <w:sz w:val="20"/>
                <w:szCs w:val="20"/>
              </w:rPr>
            </w:pPr>
            <w:r>
              <w:rPr>
                <w:sz w:val="20"/>
                <w:szCs w:val="20"/>
              </w:rPr>
              <w:t>47</w:t>
            </w:r>
          </w:p>
        </w:tc>
        <w:tc>
          <w:tcPr>
            <w:tcW w:w="2218" w:type="dxa"/>
            <w:gridSpan w:val="2"/>
          </w:tcPr>
          <w:p w:rsidR="00D614FF" w:rsidRPr="00493BE8" w:rsidRDefault="00D614FF" w:rsidP="001B611F">
            <w:pPr>
              <w:rPr>
                <w:sz w:val="20"/>
                <w:szCs w:val="20"/>
              </w:rPr>
            </w:pPr>
            <w:r w:rsidRPr="00493BE8">
              <w:rPr>
                <w:sz w:val="20"/>
                <w:szCs w:val="20"/>
              </w:rPr>
              <w:t>GOST 33023</w:t>
            </w:r>
          </w:p>
        </w:tc>
        <w:tc>
          <w:tcPr>
            <w:tcW w:w="3683" w:type="dxa"/>
          </w:tcPr>
          <w:p w:rsidR="00D614FF" w:rsidRPr="00727C94" w:rsidRDefault="00D614FF" w:rsidP="001B611F">
            <w:pPr>
              <w:overflowPunct w:val="0"/>
              <w:autoSpaceDE w:val="0"/>
              <w:autoSpaceDN w:val="0"/>
              <w:adjustRightInd w:val="0"/>
              <w:textAlignment w:val="baseline"/>
              <w:rPr>
                <w:sz w:val="20"/>
                <w:szCs w:val="20"/>
                <w:lang w:val="en-US"/>
              </w:rPr>
            </w:pPr>
            <w:r w:rsidRPr="00727C94">
              <w:rPr>
                <w:sz w:val="20"/>
                <w:szCs w:val="20"/>
                <w:lang w:val="en-US"/>
              </w:rPr>
              <w:t>Perfume and cosmetic products. Individual protection means</w:t>
            </w:r>
          </w:p>
        </w:tc>
        <w:tc>
          <w:tcPr>
            <w:tcW w:w="1547" w:type="dxa"/>
          </w:tcPr>
          <w:p w:rsidR="00D614FF" w:rsidRDefault="00D614FF" w:rsidP="001B611F">
            <w:pPr>
              <w:pStyle w:val="Default"/>
              <w:rPr>
                <w:sz w:val="20"/>
                <w:szCs w:val="20"/>
              </w:rPr>
            </w:pPr>
            <w:r>
              <w:rPr>
                <w:sz w:val="20"/>
                <w:szCs w:val="20"/>
              </w:rPr>
              <w:t>20.42</w:t>
            </w:r>
          </w:p>
          <w:p w:rsidR="00D614FF" w:rsidRPr="00493BE8" w:rsidRDefault="00D614FF" w:rsidP="001B611F">
            <w:pPr>
              <w:pStyle w:val="Default"/>
              <w:rPr>
                <w:sz w:val="20"/>
                <w:szCs w:val="20"/>
              </w:rPr>
            </w:pPr>
            <w:r>
              <w:rPr>
                <w:sz w:val="20"/>
                <w:szCs w:val="20"/>
              </w:rPr>
              <w:t>22.19</w:t>
            </w:r>
          </w:p>
        </w:tc>
        <w:tc>
          <w:tcPr>
            <w:tcW w:w="1285" w:type="dxa"/>
          </w:tcPr>
          <w:p w:rsidR="00D614FF" w:rsidRDefault="00D614FF" w:rsidP="001B611F">
            <w:pPr>
              <w:pStyle w:val="Default"/>
              <w:rPr>
                <w:sz w:val="20"/>
                <w:szCs w:val="20"/>
              </w:rPr>
            </w:pPr>
            <w:r>
              <w:rPr>
                <w:sz w:val="20"/>
                <w:szCs w:val="20"/>
              </w:rPr>
              <w:t>3301-3307</w:t>
            </w:r>
          </w:p>
          <w:p w:rsidR="00D614FF" w:rsidRPr="00493BE8" w:rsidRDefault="00D614FF" w:rsidP="001B611F">
            <w:pPr>
              <w:pStyle w:val="Default"/>
              <w:rPr>
                <w:sz w:val="20"/>
                <w:szCs w:val="20"/>
              </w:rPr>
            </w:pPr>
            <w:r>
              <w:rPr>
                <w:sz w:val="20"/>
                <w:szCs w:val="20"/>
              </w:rPr>
              <w:t>4014-4015</w:t>
            </w:r>
          </w:p>
        </w:tc>
        <w:tc>
          <w:tcPr>
            <w:tcW w:w="3244" w:type="dxa"/>
            <w:gridSpan w:val="2"/>
          </w:tcPr>
          <w:p w:rsidR="00D614FF" w:rsidRPr="00727C94" w:rsidRDefault="00D614FF" w:rsidP="001B611F">
            <w:pPr>
              <w:pStyle w:val="ae"/>
              <w:snapToGrid w:val="0"/>
              <w:rPr>
                <w:sz w:val="20"/>
                <w:szCs w:val="20"/>
                <w:lang w:val="en-US"/>
              </w:rPr>
            </w:pPr>
            <w:r w:rsidRPr="00727C94">
              <w:rPr>
                <w:sz w:val="20"/>
                <w:szCs w:val="20"/>
                <w:lang w:val="en-US"/>
              </w:rPr>
              <w:t>Mass concentration of lead / Content of lead / Mass fraction of lead / Lead</w:t>
            </w:r>
          </w:p>
        </w:tc>
        <w:tc>
          <w:tcPr>
            <w:tcW w:w="3044" w:type="dxa"/>
            <w:gridSpan w:val="2"/>
          </w:tcPr>
          <w:p w:rsidR="00D614FF" w:rsidRPr="00493BE8" w:rsidRDefault="00D614FF" w:rsidP="001B611F">
            <w:pPr>
              <w:overflowPunct w:val="0"/>
              <w:autoSpaceDE w:val="0"/>
              <w:autoSpaceDN w:val="0"/>
              <w:adjustRightInd w:val="0"/>
              <w:ind w:left="-85"/>
              <w:textAlignment w:val="baseline"/>
              <w:rPr>
                <w:sz w:val="20"/>
                <w:szCs w:val="20"/>
              </w:rPr>
            </w:pPr>
            <w:r w:rsidRPr="00493BE8">
              <w:rPr>
                <w:sz w:val="20"/>
                <w:szCs w:val="20"/>
              </w:rPr>
              <w:t>(0.20-25.00) ppm (mg/kg)</w:t>
            </w:r>
          </w:p>
        </w:tc>
      </w:tr>
      <w:tr w:rsidR="00D614FF" w:rsidRPr="00493BE8" w:rsidTr="00760656">
        <w:trPr>
          <w:cantSplit/>
          <w:trHeight w:val="864"/>
        </w:trPr>
        <w:tc>
          <w:tcPr>
            <w:tcW w:w="928" w:type="dxa"/>
            <w:vMerge w:val="restart"/>
          </w:tcPr>
          <w:p w:rsidR="00D614FF" w:rsidRPr="00493BE8" w:rsidRDefault="00D614FF" w:rsidP="00474EB3">
            <w:pPr>
              <w:pStyle w:val="ae"/>
              <w:snapToGrid w:val="0"/>
              <w:rPr>
                <w:sz w:val="20"/>
                <w:szCs w:val="20"/>
              </w:rPr>
            </w:pPr>
            <w:r>
              <w:rPr>
                <w:sz w:val="20"/>
                <w:szCs w:val="20"/>
              </w:rPr>
              <w:t>48</w:t>
            </w:r>
          </w:p>
        </w:tc>
        <w:tc>
          <w:tcPr>
            <w:tcW w:w="2218" w:type="dxa"/>
            <w:gridSpan w:val="2"/>
            <w:vMerge w:val="restart"/>
          </w:tcPr>
          <w:p w:rsidR="00D614FF" w:rsidRPr="00493BE8" w:rsidRDefault="00D614FF" w:rsidP="001B611F">
            <w:pPr>
              <w:rPr>
                <w:sz w:val="20"/>
                <w:szCs w:val="20"/>
              </w:rPr>
            </w:pPr>
            <w:r w:rsidRPr="00493BE8">
              <w:rPr>
                <w:sz w:val="20"/>
                <w:szCs w:val="20"/>
              </w:rPr>
              <w:t>GOST 31870 (method 1)</w:t>
            </w:r>
          </w:p>
        </w:tc>
        <w:tc>
          <w:tcPr>
            <w:tcW w:w="3683" w:type="dxa"/>
            <w:vMerge w:val="restart"/>
          </w:tcPr>
          <w:p w:rsidR="00D614FF" w:rsidRPr="00727C94" w:rsidRDefault="00D614FF" w:rsidP="00B536C3">
            <w:pPr>
              <w:overflowPunct w:val="0"/>
              <w:autoSpaceDE w:val="0"/>
              <w:autoSpaceDN w:val="0"/>
              <w:adjustRightInd w:val="0"/>
              <w:textAlignment w:val="baseline"/>
              <w:rPr>
                <w:sz w:val="20"/>
                <w:szCs w:val="20"/>
                <w:lang w:val="en-US"/>
              </w:rPr>
            </w:pPr>
            <w:r w:rsidRPr="00727C94">
              <w:rPr>
                <w:sz w:val="20"/>
                <w:szCs w:val="20"/>
                <w:lang w:val="en-US"/>
              </w:rPr>
              <w:t>Drinking water, natural (surface and underground), including sources of drinking water supply.</w:t>
            </w:r>
          </w:p>
          <w:p w:rsidR="00D614FF" w:rsidRPr="00727C94" w:rsidRDefault="00D614FF" w:rsidP="00B536C3">
            <w:pPr>
              <w:overflowPunct w:val="0"/>
              <w:autoSpaceDE w:val="0"/>
              <w:autoSpaceDN w:val="0"/>
              <w:adjustRightInd w:val="0"/>
              <w:textAlignment w:val="baseline"/>
              <w:rPr>
                <w:sz w:val="20"/>
                <w:szCs w:val="20"/>
                <w:lang w:val="en-US"/>
              </w:rPr>
            </w:pPr>
            <w:r w:rsidRPr="00727C94">
              <w:rPr>
                <w:sz w:val="20"/>
                <w:szCs w:val="20"/>
                <w:lang w:val="en-US"/>
              </w:rPr>
              <w:t>Distilled water.</w:t>
            </w:r>
          </w:p>
          <w:p w:rsidR="00D614FF" w:rsidRPr="00727C94" w:rsidRDefault="00D614FF" w:rsidP="00B536C3">
            <w:pPr>
              <w:overflowPunct w:val="0"/>
              <w:autoSpaceDE w:val="0"/>
              <w:autoSpaceDN w:val="0"/>
              <w:adjustRightInd w:val="0"/>
              <w:textAlignment w:val="baseline"/>
              <w:rPr>
                <w:sz w:val="20"/>
                <w:szCs w:val="20"/>
                <w:lang w:val="en-US"/>
              </w:rPr>
            </w:pPr>
            <w:r w:rsidRPr="00727C94">
              <w:rPr>
                <w:sz w:val="20"/>
                <w:szCs w:val="20"/>
                <w:lang w:val="en-US"/>
              </w:rPr>
              <w:t>Water for hemodialysis.</w:t>
            </w:r>
          </w:p>
          <w:p w:rsidR="00D614FF" w:rsidRPr="00727C94" w:rsidRDefault="00D614FF" w:rsidP="00B536C3">
            <w:pPr>
              <w:overflowPunct w:val="0"/>
              <w:autoSpaceDE w:val="0"/>
              <w:autoSpaceDN w:val="0"/>
              <w:adjustRightInd w:val="0"/>
              <w:textAlignment w:val="baseline"/>
              <w:rPr>
                <w:kern w:val="0"/>
                <w:sz w:val="20"/>
                <w:szCs w:val="20"/>
                <w:lang w:val="en-US" w:eastAsia="ru-RU"/>
              </w:rPr>
            </w:pPr>
            <w:r w:rsidRPr="00727C94">
              <w:rPr>
                <w:kern w:val="0"/>
                <w:sz w:val="20"/>
                <w:szCs w:val="20"/>
                <w:lang w:val="en-US" w:eastAsia="ru-RU"/>
              </w:rPr>
              <w:t>Packaged drinking water, including natural mineral, artificially mineralized, drinking water for baby food.</w:t>
            </w:r>
          </w:p>
          <w:p w:rsidR="00D614FF" w:rsidRPr="00727C94" w:rsidRDefault="00D614FF" w:rsidP="008A228A">
            <w:pPr>
              <w:tabs>
                <w:tab w:val="left" w:pos="11160"/>
              </w:tabs>
              <w:spacing w:line="240" w:lineRule="atLeast"/>
              <w:rPr>
                <w:sz w:val="20"/>
                <w:szCs w:val="20"/>
                <w:lang w:val="en-US"/>
              </w:rPr>
            </w:pPr>
            <w:r w:rsidRPr="00727C94">
              <w:rPr>
                <w:sz w:val="20"/>
                <w:szCs w:val="20"/>
                <w:lang w:val="en-US"/>
              </w:rPr>
              <w:t>Toys. Products for children and teenagers. Individual protection means. Package.</w:t>
            </w:r>
          </w:p>
          <w:p w:rsidR="00D614FF" w:rsidRPr="00727C94" w:rsidRDefault="00D614FF" w:rsidP="002439A7">
            <w:pPr>
              <w:rPr>
                <w:sz w:val="20"/>
                <w:szCs w:val="20"/>
                <w:lang w:val="en-US"/>
              </w:rPr>
            </w:pPr>
            <w:r w:rsidRPr="00727C94">
              <w:rPr>
                <w:sz w:val="20"/>
                <w:szCs w:val="20"/>
                <w:lang w:val="en-US"/>
              </w:rPr>
              <w:t>Juice products from fruits and vegetables</w:t>
            </w:r>
          </w:p>
        </w:tc>
        <w:tc>
          <w:tcPr>
            <w:tcW w:w="1547" w:type="dxa"/>
            <w:vMerge w:val="restart"/>
          </w:tcPr>
          <w:p w:rsidR="00D614FF" w:rsidRDefault="00D614FF" w:rsidP="00DB0462">
            <w:pPr>
              <w:pStyle w:val="ae"/>
              <w:snapToGrid w:val="0"/>
              <w:rPr>
                <w:sz w:val="20"/>
                <w:szCs w:val="20"/>
              </w:rPr>
            </w:pPr>
            <w:r>
              <w:rPr>
                <w:sz w:val="20"/>
                <w:szCs w:val="20"/>
              </w:rPr>
              <w:t>11.07.1</w:t>
            </w:r>
          </w:p>
          <w:p w:rsidR="00D614FF" w:rsidRDefault="00D614FF" w:rsidP="00DB0462">
            <w:pPr>
              <w:pStyle w:val="ae"/>
              <w:snapToGrid w:val="0"/>
              <w:rPr>
                <w:sz w:val="20"/>
                <w:szCs w:val="20"/>
              </w:rPr>
            </w:pPr>
            <w:r>
              <w:rPr>
                <w:sz w:val="20"/>
                <w:szCs w:val="20"/>
              </w:rPr>
              <w:t>36.00.1</w:t>
            </w:r>
          </w:p>
          <w:p w:rsidR="00D614FF" w:rsidRDefault="00D614FF" w:rsidP="00DB0462">
            <w:pPr>
              <w:pStyle w:val="ae"/>
              <w:snapToGrid w:val="0"/>
              <w:rPr>
                <w:sz w:val="20"/>
                <w:szCs w:val="20"/>
              </w:rPr>
            </w:pPr>
            <w:r>
              <w:rPr>
                <w:sz w:val="20"/>
                <w:szCs w:val="20"/>
              </w:rPr>
              <w:t>10.86.10</w:t>
            </w:r>
          </w:p>
          <w:p w:rsidR="00D614FF" w:rsidRDefault="00D614FF" w:rsidP="00DB0462">
            <w:pPr>
              <w:pStyle w:val="ae"/>
              <w:snapToGrid w:val="0"/>
              <w:rPr>
                <w:sz w:val="20"/>
                <w:szCs w:val="20"/>
              </w:rPr>
            </w:pPr>
            <w:r>
              <w:rPr>
                <w:sz w:val="20"/>
                <w:szCs w:val="20"/>
              </w:rPr>
              <w:t>10.39</w:t>
            </w:r>
          </w:p>
          <w:p w:rsidR="00D614FF" w:rsidRDefault="00D614FF" w:rsidP="00DB0462">
            <w:pPr>
              <w:pStyle w:val="ae"/>
              <w:snapToGrid w:val="0"/>
              <w:rPr>
                <w:sz w:val="20"/>
                <w:szCs w:val="20"/>
              </w:rPr>
            </w:pPr>
            <w:r>
              <w:rPr>
                <w:sz w:val="20"/>
                <w:szCs w:val="20"/>
              </w:rPr>
              <w:t>20.13.52</w:t>
            </w:r>
          </w:p>
          <w:p w:rsidR="00D614FF" w:rsidRDefault="00D614FF" w:rsidP="00DB0462">
            <w:pPr>
              <w:pStyle w:val="ae"/>
              <w:snapToGrid w:val="0"/>
              <w:rPr>
                <w:sz w:val="20"/>
                <w:szCs w:val="20"/>
              </w:rPr>
            </w:pPr>
            <w:r>
              <w:rPr>
                <w:sz w:val="20"/>
                <w:szCs w:val="20"/>
              </w:rPr>
              <w:t>32.40</w:t>
            </w:r>
          </w:p>
          <w:p w:rsidR="00D614FF" w:rsidRDefault="00D614FF" w:rsidP="00DB0462">
            <w:pPr>
              <w:pStyle w:val="ae"/>
              <w:snapToGrid w:val="0"/>
              <w:rPr>
                <w:sz w:val="20"/>
                <w:szCs w:val="20"/>
              </w:rPr>
            </w:pPr>
            <w:r>
              <w:rPr>
                <w:sz w:val="20"/>
                <w:szCs w:val="20"/>
              </w:rPr>
              <w:t>32.99</w:t>
            </w:r>
          </w:p>
          <w:p w:rsidR="00D614FF" w:rsidRDefault="00D614FF" w:rsidP="00DB0462">
            <w:pPr>
              <w:pStyle w:val="ae"/>
              <w:snapToGrid w:val="0"/>
              <w:rPr>
                <w:sz w:val="20"/>
                <w:szCs w:val="20"/>
              </w:rPr>
            </w:pPr>
            <w:r>
              <w:rPr>
                <w:sz w:val="20"/>
                <w:szCs w:val="20"/>
              </w:rPr>
              <w:t>22.21.3</w:t>
            </w:r>
          </w:p>
          <w:p w:rsidR="00D614FF" w:rsidRDefault="00D614FF" w:rsidP="00DB0462">
            <w:pPr>
              <w:pStyle w:val="ae"/>
              <w:snapToGrid w:val="0"/>
              <w:rPr>
                <w:sz w:val="20"/>
                <w:szCs w:val="20"/>
              </w:rPr>
            </w:pPr>
            <w:r>
              <w:rPr>
                <w:sz w:val="20"/>
                <w:szCs w:val="20"/>
              </w:rPr>
              <w:t>22.21.4</w:t>
            </w:r>
          </w:p>
          <w:p w:rsidR="00D614FF" w:rsidRDefault="00D614FF" w:rsidP="00DB0462">
            <w:pPr>
              <w:pStyle w:val="ae"/>
              <w:snapToGrid w:val="0"/>
              <w:rPr>
                <w:sz w:val="20"/>
                <w:szCs w:val="20"/>
              </w:rPr>
            </w:pPr>
            <w:r>
              <w:rPr>
                <w:sz w:val="20"/>
                <w:szCs w:val="20"/>
              </w:rPr>
              <w:t>22.22</w:t>
            </w:r>
          </w:p>
          <w:p w:rsidR="00D614FF" w:rsidRDefault="00D614FF" w:rsidP="00DB0462">
            <w:pPr>
              <w:pStyle w:val="ae"/>
              <w:snapToGrid w:val="0"/>
              <w:rPr>
                <w:sz w:val="20"/>
                <w:szCs w:val="20"/>
              </w:rPr>
            </w:pPr>
            <w:r>
              <w:rPr>
                <w:sz w:val="20"/>
                <w:szCs w:val="20"/>
              </w:rPr>
              <w:t>14.11-14.14</w:t>
            </w:r>
          </w:p>
          <w:p w:rsidR="00D614FF" w:rsidRDefault="00D614FF" w:rsidP="00DB0462">
            <w:pPr>
              <w:pStyle w:val="ae"/>
              <w:snapToGrid w:val="0"/>
              <w:rPr>
                <w:sz w:val="20"/>
                <w:szCs w:val="20"/>
              </w:rPr>
            </w:pPr>
            <w:r>
              <w:rPr>
                <w:sz w:val="20"/>
                <w:szCs w:val="20"/>
              </w:rPr>
              <w:t>14.19-14.20</w:t>
            </w:r>
          </w:p>
          <w:p w:rsidR="00D614FF" w:rsidRDefault="00D614FF" w:rsidP="00DB0462">
            <w:pPr>
              <w:pStyle w:val="ae"/>
              <w:snapToGrid w:val="0"/>
              <w:rPr>
                <w:sz w:val="20"/>
                <w:szCs w:val="20"/>
              </w:rPr>
            </w:pPr>
            <w:r>
              <w:rPr>
                <w:sz w:val="20"/>
                <w:szCs w:val="20"/>
              </w:rPr>
              <w:t>14.31</w:t>
            </w:r>
          </w:p>
          <w:p w:rsidR="00D614FF" w:rsidRDefault="00D614FF" w:rsidP="00DB0462">
            <w:pPr>
              <w:pStyle w:val="ae"/>
              <w:snapToGrid w:val="0"/>
              <w:rPr>
                <w:sz w:val="20"/>
                <w:szCs w:val="20"/>
              </w:rPr>
            </w:pPr>
            <w:r>
              <w:rPr>
                <w:sz w:val="20"/>
                <w:szCs w:val="20"/>
              </w:rPr>
              <w:t>14.39</w:t>
            </w:r>
          </w:p>
          <w:p w:rsidR="00D614FF" w:rsidRPr="00493BE8" w:rsidRDefault="00D614FF" w:rsidP="00DB0462">
            <w:pPr>
              <w:pStyle w:val="ae"/>
              <w:snapToGrid w:val="0"/>
              <w:rPr>
                <w:sz w:val="20"/>
                <w:szCs w:val="20"/>
              </w:rPr>
            </w:pPr>
            <w:r>
              <w:rPr>
                <w:sz w:val="20"/>
                <w:szCs w:val="20"/>
              </w:rPr>
              <w:t>15.20</w:t>
            </w:r>
          </w:p>
        </w:tc>
        <w:tc>
          <w:tcPr>
            <w:tcW w:w="1285" w:type="dxa"/>
            <w:vMerge w:val="restart"/>
          </w:tcPr>
          <w:p w:rsidR="00D614FF" w:rsidRDefault="00D614FF" w:rsidP="00DB0462">
            <w:pPr>
              <w:pStyle w:val="ae"/>
              <w:snapToGrid w:val="0"/>
              <w:rPr>
                <w:sz w:val="20"/>
                <w:szCs w:val="20"/>
              </w:rPr>
            </w:pPr>
            <w:r>
              <w:rPr>
                <w:sz w:val="20"/>
                <w:szCs w:val="20"/>
              </w:rPr>
              <w:t>2201</w:t>
            </w:r>
          </w:p>
          <w:p w:rsidR="00D614FF" w:rsidRDefault="00D614FF" w:rsidP="00DB0462">
            <w:pPr>
              <w:pStyle w:val="ae"/>
              <w:snapToGrid w:val="0"/>
              <w:rPr>
                <w:sz w:val="20"/>
                <w:szCs w:val="20"/>
              </w:rPr>
            </w:pPr>
            <w:r>
              <w:rPr>
                <w:sz w:val="20"/>
                <w:szCs w:val="20"/>
              </w:rPr>
              <w:t>220110</w:t>
            </w:r>
          </w:p>
          <w:p w:rsidR="00D614FF" w:rsidRDefault="00D614FF" w:rsidP="00DB0462">
            <w:pPr>
              <w:pStyle w:val="ae"/>
              <w:snapToGrid w:val="0"/>
              <w:rPr>
                <w:sz w:val="20"/>
                <w:szCs w:val="20"/>
              </w:rPr>
            </w:pPr>
            <w:r>
              <w:rPr>
                <w:sz w:val="20"/>
                <w:szCs w:val="20"/>
              </w:rPr>
              <w:t>2009</w:t>
            </w:r>
          </w:p>
          <w:p w:rsidR="00D614FF" w:rsidRDefault="00D614FF" w:rsidP="00DB0462">
            <w:pPr>
              <w:pStyle w:val="ae"/>
              <w:snapToGrid w:val="0"/>
              <w:rPr>
                <w:sz w:val="20"/>
                <w:szCs w:val="20"/>
              </w:rPr>
            </w:pPr>
            <w:r>
              <w:rPr>
                <w:sz w:val="20"/>
                <w:szCs w:val="20"/>
              </w:rPr>
              <w:t>2853</w:t>
            </w:r>
          </w:p>
          <w:p w:rsidR="00D614FF" w:rsidRDefault="00D614FF" w:rsidP="00DB0462">
            <w:pPr>
              <w:pStyle w:val="ae"/>
              <w:snapToGrid w:val="0"/>
              <w:rPr>
                <w:sz w:val="20"/>
                <w:szCs w:val="20"/>
              </w:rPr>
            </w:pPr>
            <w:r>
              <w:rPr>
                <w:sz w:val="20"/>
                <w:szCs w:val="20"/>
              </w:rPr>
              <w:t>3901-3914</w:t>
            </w:r>
          </w:p>
          <w:p w:rsidR="00D614FF" w:rsidRDefault="00D614FF" w:rsidP="00DB0462">
            <w:pPr>
              <w:pStyle w:val="ae"/>
              <w:snapToGrid w:val="0"/>
              <w:rPr>
                <w:sz w:val="20"/>
                <w:szCs w:val="20"/>
              </w:rPr>
            </w:pPr>
            <w:r>
              <w:rPr>
                <w:sz w:val="20"/>
                <w:szCs w:val="20"/>
              </w:rPr>
              <w:t>3919-3924</w:t>
            </w:r>
          </w:p>
          <w:p w:rsidR="00D614FF" w:rsidRDefault="00D614FF" w:rsidP="00DB0462">
            <w:pPr>
              <w:pStyle w:val="ae"/>
              <w:snapToGrid w:val="0"/>
              <w:rPr>
                <w:sz w:val="20"/>
                <w:szCs w:val="20"/>
              </w:rPr>
            </w:pPr>
            <w:r>
              <w:rPr>
                <w:sz w:val="20"/>
                <w:szCs w:val="20"/>
              </w:rPr>
              <w:t>4014-4015</w:t>
            </w:r>
          </w:p>
          <w:p w:rsidR="00D614FF" w:rsidRDefault="00D614FF" w:rsidP="00DB0462">
            <w:pPr>
              <w:pStyle w:val="ae"/>
              <w:snapToGrid w:val="0"/>
              <w:rPr>
                <w:sz w:val="20"/>
                <w:szCs w:val="20"/>
              </w:rPr>
            </w:pPr>
            <w:r>
              <w:rPr>
                <w:sz w:val="20"/>
                <w:szCs w:val="20"/>
              </w:rPr>
              <w:t>4203</w:t>
            </w:r>
          </w:p>
          <w:p w:rsidR="00D614FF" w:rsidRDefault="00D614FF" w:rsidP="00DB0462">
            <w:pPr>
              <w:pStyle w:val="ae"/>
              <w:snapToGrid w:val="0"/>
              <w:rPr>
                <w:sz w:val="20"/>
                <w:szCs w:val="20"/>
              </w:rPr>
            </w:pPr>
            <w:r>
              <w:rPr>
                <w:sz w:val="20"/>
                <w:szCs w:val="20"/>
              </w:rPr>
              <w:t>4418-4421</w:t>
            </w:r>
          </w:p>
          <w:p w:rsidR="00D614FF" w:rsidRDefault="00D614FF" w:rsidP="00DB0462">
            <w:pPr>
              <w:pStyle w:val="ae"/>
              <w:snapToGrid w:val="0"/>
              <w:rPr>
                <w:sz w:val="20"/>
                <w:szCs w:val="20"/>
              </w:rPr>
            </w:pPr>
            <w:r>
              <w:rPr>
                <w:sz w:val="20"/>
                <w:szCs w:val="20"/>
              </w:rPr>
              <w:t>4804-4808</w:t>
            </w:r>
          </w:p>
          <w:p w:rsidR="00D614FF" w:rsidRDefault="00D614FF" w:rsidP="00DB0462">
            <w:pPr>
              <w:pStyle w:val="ae"/>
              <w:snapToGrid w:val="0"/>
              <w:rPr>
                <w:sz w:val="20"/>
                <w:szCs w:val="20"/>
              </w:rPr>
            </w:pPr>
            <w:r>
              <w:rPr>
                <w:sz w:val="20"/>
                <w:szCs w:val="20"/>
              </w:rPr>
              <w:t>6101-6117</w:t>
            </w:r>
          </w:p>
          <w:p w:rsidR="00D614FF" w:rsidRDefault="00D614FF" w:rsidP="00DB0462">
            <w:pPr>
              <w:pStyle w:val="ae"/>
              <w:snapToGrid w:val="0"/>
              <w:rPr>
                <w:sz w:val="20"/>
                <w:szCs w:val="20"/>
              </w:rPr>
            </w:pPr>
            <w:r>
              <w:rPr>
                <w:sz w:val="20"/>
                <w:szCs w:val="20"/>
              </w:rPr>
              <w:t>6201-6217</w:t>
            </w:r>
          </w:p>
          <w:p w:rsidR="00D614FF" w:rsidRDefault="00D614FF" w:rsidP="00DB0462">
            <w:pPr>
              <w:pStyle w:val="ae"/>
              <w:snapToGrid w:val="0"/>
              <w:rPr>
                <w:sz w:val="20"/>
                <w:szCs w:val="20"/>
              </w:rPr>
            </w:pPr>
            <w:r>
              <w:rPr>
                <w:sz w:val="20"/>
                <w:szCs w:val="20"/>
              </w:rPr>
              <w:t>6401-6405</w:t>
            </w:r>
          </w:p>
          <w:p w:rsidR="00D614FF" w:rsidRPr="00493BE8" w:rsidRDefault="00D614FF" w:rsidP="00DB0462">
            <w:pPr>
              <w:pStyle w:val="ae"/>
              <w:snapToGrid w:val="0"/>
              <w:rPr>
                <w:sz w:val="20"/>
                <w:szCs w:val="20"/>
              </w:rPr>
            </w:pPr>
            <w:r>
              <w:rPr>
                <w:sz w:val="20"/>
                <w:szCs w:val="20"/>
              </w:rPr>
              <w:t>9503-9506</w:t>
            </w:r>
          </w:p>
        </w:tc>
        <w:tc>
          <w:tcPr>
            <w:tcW w:w="3244" w:type="dxa"/>
            <w:gridSpan w:val="2"/>
          </w:tcPr>
          <w:p w:rsidR="00D614FF" w:rsidRPr="00727C94" w:rsidRDefault="00D614FF" w:rsidP="001B611F">
            <w:pPr>
              <w:pStyle w:val="ae"/>
              <w:snapToGrid w:val="0"/>
              <w:rPr>
                <w:sz w:val="20"/>
                <w:szCs w:val="20"/>
                <w:lang w:val="en-US"/>
              </w:rPr>
            </w:pPr>
            <w:r w:rsidRPr="00727C94">
              <w:rPr>
                <w:sz w:val="20"/>
                <w:szCs w:val="20"/>
                <w:lang w:val="en-US"/>
              </w:rPr>
              <w:t>Mass concentration of cobalt / Cobalt content / Mass fraction of cobalt / Cobalt</w:t>
            </w:r>
          </w:p>
        </w:tc>
        <w:tc>
          <w:tcPr>
            <w:tcW w:w="3044" w:type="dxa"/>
            <w:gridSpan w:val="2"/>
          </w:tcPr>
          <w:p w:rsidR="00D614FF" w:rsidRPr="00493BE8" w:rsidRDefault="00D614FF" w:rsidP="001B611F">
            <w:pPr>
              <w:overflowPunct w:val="0"/>
              <w:autoSpaceDE w:val="0"/>
              <w:autoSpaceDN w:val="0"/>
              <w:adjustRightInd w:val="0"/>
              <w:ind w:left="-85"/>
              <w:textAlignment w:val="baseline"/>
              <w:rPr>
                <w:sz w:val="20"/>
                <w:szCs w:val="20"/>
              </w:rPr>
            </w:pPr>
            <w:r w:rsidRPr="00493BE8">
              <w:rPr>
                <w:sz w:val="20"/>
                <w:szCs w:val="20"/>
              </w:rPr>
              <w:t>(0.001-0.05) mg/</w:t>
            </w:r>
            <w:r w:rsidR="00D02A08" w:rsidRPr="00493BE8">
              <w:rPr>
                <w:sz w:val="20"/>
                <w:szCs w:val="20"/>
              </w:rPr>
              <w:t xml:space="preserve"> dm</w:t>
            </w:r>
            <w:r w:rsidR="00D02A08">
              <w:rPr>
                <w:sz w:val="20"/>
                <w:szCs w:val="20"/>
                <w:vertAlign w:val="superscript"/>
              </w:rPr>
              <w:t>3</w:t>
            </w:r>
          </w:p>
          <w:p w:rsidR="00D614FF" w:rsidRPr="00493BE8" w:rsidRDefault="00D614FF" w:rsidP="001B611F">
            <w:pPr>
              <w:overflowPunct w:val="0"/>
              <w:autoSpaceDE w:val="0"/>
              <w:autoSpaceDN w:val="0"/>
              <w:adjustRightInd w:val="0"/>
              <w:ind w:left="-85"/>
              <w:textAlignment w:val="baseline"/>
              <w:rPr>
                <w:sz w:val="20"/>
                <w:szCs w:val="20"/>
              </w:rPr>
            </w:pPr>
          </w:p>
        </w:tc>
      </w:tr>
      <w:tr w:rsidR="00D614FF" w:rsidRPr="00493BE8" w:rsidTr="00760656">
        <w:trPr>
          <w:cantSplit/>
          <w:trHeight w:val="86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1B611F">
            <w:pPr>
              <w:rPr>
                <w:sz w:val="20"/>
                <w:szCs w:val="20"/>
              </w:rPr>
            </w:pPr>
          </w:p>
        </w:tc>
        <w:tc>
          <w:tcPr>
            <w:tcW w:w="3683" w:type="dxa"/>
            <w:vMerge/>
          </w:tcPr>
          <w:p w:rsidR="00D614FF" w:rsidRPr="00493BE8" w:rsidRDefault="00D614FF" w:rsidP="001B611F">
            <w:pPr>
              <w:overflowPunct w:val="0"/>
              <w:autoSpaceDE w:val="0"/>
              <w:autoSpaceDN w:val="0"/>
              <w:adjustRightInd w:val="0"/>
              <w:textAlignment w:val="baseline"/>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1B611F">
            <w:pPr>
              <w:pStyle w:val="ae"/>
              <w:snapToGrid w:val="0"/>
              <w:rPr>
                <w:sz w:val="20"/>
                <w:szCs w:val="20"/>
                <w:lang w:val="en-US"/>
              </w:rPr>
            </w:pPr>
            <w:r w:rsidRPr="00727C94">
              <w:rPr>
                <w:sz w:val="20"/>
                <w:szCs w:val="20"/>
                <w:lang w:val="en-US"/>
              </w:rPr>
              <w:t>Mass concentration of antimony / Antimony content / Mass fraction of antimony / Antimony</w:t>
            </w:r>
          </w:p>
        </w:tc>
        <w:tc>
          <w:tcPr>
            <w:tcW w:w="3044" w:type="dxa"/>
            <w:gridSpan w:val="2"/>
          </w:tcPr>
          <w:p w:rsidR="00D614FF" w:rsidRPr="00493BE8" w:rsidRDefault="00D614FF" w:rsidP="001B611F">
            <w:pPr>
              <w:overflowPunct w:val="0"/>
              <w:autoSpaceDE w:val="0"/>
              <w:autoSpaceDN w:val="0"/>
              <w:adjustRightInd w:val="0"/>
              <w:ind w:left="-85"/>
              <w:textAlignment w:val="baseline"/>
              <w:rPr>
                <w:sz w:val="20"/>
                <w:szCs w:val="20"/>
              </w:rPr>
            </w:pPr>
            <w:r w:rsidRPr="00493BE8">
              <w:rPr>
                <w:sz w:val="20"/>
                <w:szCs w:val="20"/>
              </w:rPr>
              <w:t>(0.005-0.02)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86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1B611F">
            <w:pPr>
              <w:rPr>
                <w:sz w:val="20"/>
                <w:szCs w:val="20"/>
              </w:rPr>
            </w:pPr>
          </w:p>
        </w:tc>
        <w:tc>
          <w:tcPr>
            <w:tcW w:w="3683" w:type="dxa"/>
            <w:vMerge/>
          </w:tcPr>
          <w:p w:rsidR="00D614FF" w:rsidRPr="00493BE8" w:rsidRDefault="00D614FF" w:rsidP="001B611F">
            <w:pPr>
              <w:overflowPunct w:val="0"/>
              <w:autoSpaceDE w:val="0"/>
              <w:autoSpaceDN w:val="0"/>
              <w:adjustRightInd w:val="0"/>
              <w:textAlignment w:val="baseline"/>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1B611F">
            <w:pPr>
              <w:pStyle w:val="ae"/>
              <w:snapToGrid w:val="0"/>
              <w:rPr>
                <w:sz w:val="20"/>
                <w:szCs w:val="20"/>
                <w:lang w:val="en-US"/>
              </w:rPr>
            </w:pPr>
            <w:r w:rsidRPr="00727C94">
              <w:rPr>
                <w:sz w:val="20"/>
                <w:szCs w:val="20"/>
                <w:lang w:val="en-US"/>
              </w:rPr>
              <w:t>Mass concentration of silver / Content of silver / Mass fraction of silver / Silver</w:t>
            </w:r>
          </w:p>
        </w:tc>
        <w:tc>
          <w:tcPr>
            <w:tcW w:w="3044" w:type="dxa"/>
            <w:gridSpan w:val="2"/>
          </w:tcPr>
          <w:p w:rsidR="00D614FF" w:rsidRPr="00493BE8" w:rsidRDefault="00D614FF" w:rsidP="001B611F">
            <w:pPr>
              <w:overflowPunct w:val="0"/>
              <w:autoSpaceDE w:val="0"/>
              <w:autoSpaceDN w:val="0"/>
              <w:adjustRightInd w:val="0"/>
              <w:ind w:left="-85"/>
              <w:textAlignment w:val="baseline"/>
              <w:rPr>
                <w:sz w:val="20"/>
                <w:szCs w:val="20"/>
              </w:rPr>
            </w:pPr>
            <w:r w:rsidRPr="00493BE8">
              <w:rPr>
                <w:sz w:val="20"/>
                <w:szCs w:val="20"/>
              </w:rPr>
              <w:t>(0.0005-0.01)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86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1B611F">
            <w:pPr>
              <w:rPr>
                <w:sz w:val="20"/>
                <w:szCs w:val="20"/>
              </w:rPr>
            </w:pPr>
          </w:p>
        </w:tc>
        <w:tc>
          <w:tcPr>
            <w:tcW w:w="3683" w:type="dxa"/>
            <w:vMerge/>
          </w:tcPr>
          <w:p w:rsidR="00D614FF" w:rsidRPr="00493BE8" w:rsidRDefault="00D614FF" w:rsidP="001B611F">
            <w:pPr>
              <w:overflowPunct w:val="0"/>
              <w:autoSpaceDE w:val="0"/>
              <w:autoSpaceDN w:val="0"/>
              <w:adjustRightInd w:val="0"/>
              <w:textAlignment w:val="baseline"/>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1B611F">
            <w:pPr>
              <w:pStyle w:val="ae"/>
              <w:snapToGrid w:val="0"/>
              <w:rPr>
                <w:sz w:val="20"/>
                <w:szCs w:val="20"/>
                <w:lang w:val="en-US"/>
              </w:rPr>
            </w:pPr>
            <w:r w:rsidRPr="00727C94">
              <w:rPr>
                <w:sz w:val="20"/>
                <w:szCs w:val="20"/>
                <w:lang w:val="en-US"/>
              </w:rPr>
              <w:t>Mass concentration of iron / Iron content / Mass fraction of iron / Iron</w:t>
            </w:r>
          </w:p>
        </w:tc>
        <w:tc>
          <w:tcPr>
            <w:tcW w:w="3044" w:type="dxa"/>
            <w:gridSpan w:val="2"/>
          </w:tcPr>
          <w:p w:rsidR="00D614FF" w:rsidRPr="00493BE8" w:rsidRDefault="00D614FF" w:rsidP="001B611F">
            <w:pPr>
              <w:pStyle w:val="BodyText21"/>
              <w:spacing w:line="240" w:lineRule="atLeast"/>
              <w:jc w:val="left"/>
              <w:rPr>
                <w:sz w:val="20"/>
                <w:szCs w:val="20"/>
              </w:rPr>
            </w:pPr>
            <w:r w:rsidRPr="00493BE8">
              <w:rPr>
                <w:sz w:val="20"/>
                <w:szCs w:val="20"/>
              </w:rPr>
              <w:t>(0.04-0.25) mg/dm³</w:t>
            </w:r>
          </w:p>
        </w:tc>
      </w:tr>
      <w:tr w:rsidR="00D614FF" w:rsidRPr="00493BE8" w:rsidTr="00760656">
        <w:trPr>
          <w:cantSplit/>
          <w:trHeight w:val="864"/>
        </w:trPr>
        <w:tc>
          <w:tcPr>
            <w:tcW w:w="928" w:type="dxa"/>
          </w:tcPr>
          <w:p w:rsidR="00D614FF" w:rsidRPr="00493BE8" w:rsidRDefault="00D614FF" w:rsidP="00DB0726">
            <w:pPr>
              <w:pStyle w:val="ae"/>
              <w:snapToGrid w:val="0"/>
              <w:rPr>
                <w:sz w:val="20"/>
                <w:szCs w:val="20"/>
              </w:rPr>
            </w:pPr>
            <w:r>
              <w:rPr>
                <w:sz w:val="20"/>
                <w:szCs w:val="20"/>
              </w:rPr>
              <w:lastRenderedPageBreak/>
              <w:t>49</w:t>
            </w:r>
          </w:p>
        </w:tc>
        <w:tc>
          <w:tcPr>
            <w:tcW w:w="2218" w:type="dxa"/>
            <w:gridSpan w:val="2"/>
          </w:tcPr>
          <w:p w:rsidR="00D614FF" w:rsidRPr="00493BE8" w:rsidRDefault="00D614FF" w:rsidP="00DB0726">
            <w:pPr>
              <w:rPr>
                <w:sz w:val="20"/>
                <w:szCs w:val="20"/>
              </w:rPr>
            </w:pPr>
            <w:r w:rsidRPr="00493BE8">
              <w:rPr>
                <w:sz w:val="20"/>
                <w:szCs w:val="20"/>
              </w:rPr>
              <w:t>GOST 34427</w:t>
            </w:r>
          </w:p>
        </w:tc>
        <w:tc>
          <w:tcPr>
            <w:tcW w:w="3683" w:type="dxa"/>
          </w:tcPr>
          <w:p w:rsidR="00D614FF" w:rsidRPr="00B82834" w:rsidRDefault="00D614FF" w:rsidP="00DB0726">
            <w:pPr>
              <w:overflowPunct w:val="0"/>
              <w:autoSpaceDE w:val="0"/>
              <w:autoSpaceDN w:val="0"/>
              <w:adjustRightInd w:val="0"/>
              <w:textAlignment w:val="baseline"/>
              <w:rPr>
                <w:sz w:val="20"/>
                <w:szCs w:val="20"/>
              </w:rPr>
            </w:pPr>
            <w:r w:rsidRPr="00B82834">
              <w:rPr>
                <w:sz w:val="20"/>
                <w:szCs w:val="20"/>
              </w:rPr>
              <w:t>Food and animal feed</w:t>
            </w:r>
          </w:p>
        </w:tc>
        <w:tc>
          <w:tcPr>
            <w:tcW w:w="1547" w:type="dxa"/>
          </w:tcPr>
          <w:p w:rsidR="00D614FF" w:rsidRPr="00B82834" w:rsidRDefault="00D614FF" w:rsidP="00DB0726">
            <w:pPr>
              <w:pStyle w:val="Default"/>
              <w:rPr>
                <w:sz w:val="20"/>
                <w:szCs w:val="20"/>
              </w:rPr>
            </w:pPr>
            <w:r w:rsidRPr="00B82834">
              <w:rPr>
                <w:sz w:val="20"/>
                <w:szCs w:val="20"/>
              </w:rPr>
              <w:t>10.11-10.13, 10.20, 10.31, 10.39, 10.41,</w:t>
            </w:r>
          </w:p>
          <w:p w:rsidR="00D614FF" w:rsidRPr="00B82834" w:rsidRDefault="00D614FF" w:rsidP="00DB0726">
            <w:pPr>
              <w:pStyle w:val="Default"/>
              <w:rPr>
                <w:sz w:val="20"/>
                <w:szCs w:val="20"/>
              </w:rPr>
            </w:pPr>
            <w:r w:rsidRPr="00B82834">
              <w:rPr>
                <w:sz w:val="20"/>
                <w:szCs w:val="20"/>
              </w:rPr>
              <w:t>10.42, 10.51, 10.52, 10.61, 10.71-10.73,</w:t>
            </w:r>
          </w:p>
          <w:p w:rsidR="00D614FF" w:rsidRPr="00B82834" w:rsidRDefault="00D614FF" w:rsidP="00DB0726">
            <w:pPr>
              <w:pStyle w:val="Default"/>
              <w:rPr>
                <w:sz w:val="20"/>
                <w:szCs w:val="20"/>
              </w:rPr>
            </w:pPr>
            <w:r w:rsidRPr="00B82834">
              <w:rPr>
                <w:sz w:val="20"/>
                <w:szCs w:val="20"/>
              </w:rPr>
              <w:t>10.81-10.89</w:t>
            </w:r>
          </w:p>
          <w:p w:rsidR="00D614FF" w:rsidRPr="00B82834" w:rsidRDefault="00D614FF" w:rsidP="00DB0726">
            <w:pPr>
              <w:pStyle w:val="Default"/>
              <w:rPr>
                <w:sz w:val="20"/>
                <w:szCs w:val="20"/>
              </w:rPr>
            </w:pPr>
            <w:r w:rsidRPr="00B82834">
              <w:rPr>
                <w:sz w:val="20"/>
                <w:szCs w:val="20"/>
              </w:rPr>
              <w:t>10.89.19.210</w:t>
            </w:r>
          </w:p>
          <w:p w:rsidR="00D614FF" w:rsidRPr="00B82834" w:rsidRDefault="00D614FF" w:rsidP="00DB0726">
            <w:pPr>
              <w:pStyle w:val="Default"/>
              <w:rPr>
                <w:sz w:val="20"/>
                <w:szCs w:val="20"/>
              </w:rPr>
            </w:pPr>
            <w:r w:rsidRPr="00B82834">
              <w:rPr>
                <w:sz w:val="20"/>
                <w:szCs w:val="20"/>
              </w:rPr>
              <w:t>11.01-1107</w:t>
            </w:r>
          </w:p>
        </w:tc>
        <w:tc>
          <w:tcPr>
            <w:tcW w:w="1285" w:type="dxa"/>
          </w:tcPr>
          <w:p w:rsidR="00D614FF" w:rsidRPr="00493BE8" w:rsidRDefault="00D614FF" w:rsidP="00DB0726">
            <w:pPr>
              <w:pStyle w:val="Default"/>
              <w:rPr>
                <w:sz w:val="20"/>
                <w:szCs w:val="20"/>
              </w:rPr>
            </w:pPr>
            <w:r w:rsidRPr="00493BE8">
              <w:rPr>
                <w:sz w:val="20"/>
                <w:szCs w:val="20"/>
              </w:rPr>
              <w:t>0201-0210</w:t>
            </w:r>
          </w:p>
          <w:p w:rsidR="00D614FF" w:rsidRPr="00493BE8" w:rsidRDefault="00D614FF" w:rsidP="00DB0726">
            <w:pPr>
              <w:pStyle w:val="Default"/>
              <w:rPr>
                <w:sz w:val="20"/>
                <w:szCs w:val="20"/>
              </w:rPr>
            </w:pPr>
            <w:r w:rsidRPr="00493BE8">
              <w:rPr>
                <w:sz w:val="20"/>
                <w:szCs w:val="20"/>
              </w:rPr>
              <w:t>0302-0308</w:t>
            </w:r>
          </w:p>
          <w:p w:rsidR="00D614FF" w:rsidRPr="00493BE8" w:rsidRDefault="00D614FF" w:rsidP="00DB0726">
            <w:pPr>
              <w:pStyle w:val="Default"/>
              <w:rPr>
                <w:sz w:val="20"/>
                <w:szCs w:val="20"/>
              </w:rPr>
            </w:pPr>
            <w:r w:rsidRPr="00493BE8">
              <w:rPr>
                <w:sz w:val="20"/>
                <w:szCs w:val="20"/>
              </w:rPr>
              <w:t>0401-0410</w:t>
            </w:r>
          </w:p>
          <w:p w:rsidR="00D614FF" w:rsidRPr="00493BE8" w:rsidRDefault="00D614FF" w:rsidP="00DB0726">
            <w:pPr>
              <w:pStyle w:val="Default"/>
              <w:rPr>
                <w:sz w:val="20"/>
                <w:szCs w:val="20"/>
              </w:rPr>
            </w:pPr>
            <w:r w:rsidRPr="00493BE8">
              <w:rPr>
                <w:sz w:val="20"/>
                <w:szCs w:val="20"/>
              </w:rPr>
              <w:t>0702-0714</w:t>
            </w:r>
          </w:p>
          <w:p w:rsidR="00D614FF" w:rsidRPr="00493BE8" w:rsidRDefault="00D614FF" w:rsidP="00DB0726">
            <w:pPr>
              <w:pStyle w:val="Default"/>
              <w:rPr>
                <w:sz w:val="20"/>
                <w:szCs w:val="20"/>
              </w:rPr>
            </w:pPr>
            <w:r w:rsidRPr="00493BE8">
              <w:rPr>
                <w:sz w:val="20"/>
                <w:szCs w:val="20"/>
              </w:rPr>
              <w:t>0801-0813</w:t>
            </w:r>
          </w:p>
          <w:p w:rsidR="00D614FF" w:rsidRPr="00493BE8" w:rsidRDefault="00D614FF" w:rsidP="00DB0726">
            <w:pPr>
              <w:pStyle w:val="Default"/>
              <w:rPr>
                <w:sz w:val="20"/>
                <w:szCs w:val="20"/>
              </w:rPr>
            </w:pPr>
            <w:r w:rsidRPr="00493BE8">
              <w:rPr>
                <w:sz w:val="20"/>
                <w:szCs w:val="20"/>
              </w:rPr>
              <w:t>0901-0910</w:t>
            </w:r>
          </w:p>
          <w:p w:rsidR="00D614FF" w:rsidRPr="00493BE8" w:rsidRDefault="00D614FF" w:rsidP="00DB0726">
            <w:pPr>
              <w:pStyle w:val="Default"/>
              <w:rPr>
                <w:sz w:val="20"/>
                <w:szCs w:val="20"/>
              </w:rPr>
            </w:pPr>
            <w:r w:rsidRPr="00493BE8">
              <w:rPr>
                <w:sz w:val="20"/>
                <w:szCs w:val="20"/>
              </w:rPr>
              <w:t>1001-1008</w:t>
            </w:r>
          </w:p>
          <w:p w:rsidR="00D614FF" w:rsidRPr="00493BE8" w:rsidRDefault="00D614FF" w:rsidP="00DB0726">
            <w:pPr>
              <w:pStyle w:val="Default"/>
              <w:rPr>
                <w:sz w:val="20"/>
                <w:szCs w:val="20"/>
              </w:rPr>
            </w:pPr>
            <w:r w:rsidRPr="00493BE8">
              <w:rPr>
                <w:sz w:val="20"/>
                <w:szCs w:val="20"/>
              </w:rPr>
              <w:t>1101-1108</w:t>
            </w:r>
          </w:p>
          <w:p w:rsidR="00D614FF" w:rsidRPr="00493BE8" w:rsidRDefault="00D614FF" w:rsidP="00DB0726">
            <w:pPr>
              <w:pStyle w:val="Default"/>
              <w:rPr>
                <w:sz w:val="20"/>
                <w:szCs w:val="20"/>
              </w:rPr>
            </w:pPr>
            <w:r w:rsidRPr="00493BE8">
              <w:rPr>
                <w:sz w:val="20"/>
                <w:szCs w:val="20"/>
              </w:rPr>
              <w:t>1201-1214</w:t>
            </w:r>
          </w:p>
          <w:p w:rsidR="00D614FF" w:rsidRPr="00493BE8" w:rsidRDefault="00D614FF" w:rsidP="00DB0726">
            <w:pPr>
              <w:pStyle w:val="Default"/>
              <w:rPr>
                <w:sz w:val="20"/>
                <w:szCs w:val="20"/>
              </w:rPr>
            </w:pPr>
            <w:r w:rsidRPr="00493BE8">
              <w:rPr>
                <w:sz w:val="20"/>
                <w:szCs w:val="20"/>
              </w:rPr>
              <w:t>1501-1518</w:t>
            </w:r>
          </w:p>
          <w:p w:rsidR="00D614FF" w:rsidRPr="00493BE8" w:rsidRDefault="00D614FF" w:rsidP="00DB0726">
            <w:pPr>
              <w:pStyle w:val="Default"/>
              <w:rPr>
                <w:sz w:val="20"/>
                <w:szCs w:val="20"/>
              </w:rPr>
            </w:pPr>
            <w:r w:rsidRPr="00493BE8">
              <w:rPr>
                <w:sz w:val="20"/>
                <w:szCs w:val="20"/>
              </w:rPr>
              <w:t>1601-1605</w:t>
            </w:r>
          </w:p>
          <w:p w:rsidR="00D614FF" w:rsidRPr="00493BE8" w:rsidRDefault="00D614FF" w:rsidP="00DB0726">
            <w:pPr>
              <w:pStyle w:val="Default"/>
              <w:rPr>
                <w:sz w:val="20"/>
                <w:szCs w:val="20"/>
              </w:rPr>
            </w:pPr>
            <w:r w:rsidRPr="00493BE8">
              <w:rPr>
                <w:sz w:val="20"/>
                <w:szCs w:val="20"/>
              </w:rPr>
              <w:t>1701-1704</w:t>
            </w:r>
          </w:p>
          <w:p w:rsidR="00D614FF" w:rsidRPr="00493BE8" w:rsidRDefault="00D614FF" w:rsidP="00DB0726">
            <w:pPr>
              <w:pStyle w:val="Default"/>
              <w:rPr>
                <w:sz w:val="20"/>
                <w:szCs w:val="20"/>
              </w:rPr>
            </w:pPr>
            <w:r w:rsidRPr="00493BE8">
              <w:rPr>
                <w:sz w:val="20"/>
                <w:szCs w:val="20"/>
              </w:rPr>
              <w:t>1804-1806</w:t>
            </w:r>
          </w:p>
          <w:p w:rsidR="00D614FF" w:rsidRPr="00493BE8" w:rsidRDefault="00D614FF" w:rsidP="00DB0726">
            <w:pPr>
              <w:rPr>
                <w:sz w:val="20"/>
                <w:szCs w:val="20"/>
              </w:rPr>
            </w:pPr>
            <w:r w:rsidRPr="00493BE8">
              <w:rPr>
                <w:sz w:val="20"/>
                <w:szCs w:val="20"/>
              </w:rPr>
              <w:t>1901-1905</w:t>
            </w:r>
          </w:p>
          <w:p w:rsidR="00D614FF" w:rsidRPr="00493BE8" w:rsidRDefault="00D614FF" w:rsidP="00DB0726">
            <w:pPr>
              <w:rPr>
                <w:sz w:val="20"/>
                <w:szCs w:val="20"/>
              </w:rPr>
            </w:pPr>
            <w:r w:rsidRPr="00493BE8">
              <w:rPr>
                <w:sz w:val="20"/>
                <w:szCs w:val="20"/>
              </w:rPr>
              <w:t>2001-2009</w:t>
            </w:r>
          </w:p>
          <w:p w:rsidR="00D614FF" w:rsidRPr="00493BE8" w:rsidRDefault="00D614FF" w:rsidP="00DB0726">
            <w:pPr>
              <w:rPr>
                <w:sz w:val="20"/>
                <w:szCs w:val="20"/>
              </w:rPr>
            </w:pPr>
            <w:r w:rsidRPr="00493BE8">
              <w:rPr>
                <w:sz w:val="20"/>
                <w:szCs w:val="20"/>
              </w:rPr>
              <w:t>2101-2106</w:t>
            </w:r>
          </w:p>
          <w:p w:rsidR="00D614FF" w:rsidRPr="00493BE8" w:rsidRDefault="00D614FF" w:rsidP="00DB0726">
            <w:pPr>
              <w:rPr>
                <w:sz w:val="20"/>
                <w:szCs w:val="20"/>
              </w:rPr>
            </w:pPr>
            <w:r w:rsidRPr="00493BE8">
              <w:rPr>
                <w:sz w:val="20"/>
                <w:szCs w:val="20"/>
              </w:rPr>
              <w:t>2201-2209</w:t>
            </w:r>
          </w:p>
          <w:p w:rsidR="00D614FF" w:rsidRPr="00493BE8" w:rsidRDefault="00D614FF" w:rsidP="00DB0726">
            <w:pPr>
              <w:rPr>
                <w:sz w:val="20"/>
                <w:szCs w:val="20"/>
              </w:rPr>
            </w:pPr>
            <w:r w:rsidRPr="00493BE8">
              <w:rPr>
                <w:sz w:val="20"/>
                <w:szCs w:val="20"/>
              </w:rPr>
              <w:t>2301</w:t>
            </w:r>
          </w:p>
        </w:tc>
        <w:tc>
          <w:tcPr>
            <w:tcW w:w="3244" w:type="dxa"/>
            <w:gridSpan w:val="2"/>
          </w:tcPr>
          <w:p w:rsidR="00D614FF" w:rsidRPr="00727C94" w:rsidRDefault="00D614FF" w:rsidP="00DB0726">
            <w:pPr>
              <w:pStyle w:val="ae"/>
              <w:snapToGrid w:val="0"/>
              <w:rPr>
                <w:sz w:val="20"/>
                <w:szCs w:val="20"/>
                <w:highlight w:val="red"/>
                <w:lang w:val="en-US"/>
              </w:rPr>
            </w:pPr>
            <w:r w:rsidRPr="00727C94">
              <w:rPr>
                <w:sz w:val="20"/>
                <w:szCs w:val="20"/>
                <w:lang w:val="en-US"/>
              </w:rPr>
              <w:t>Mass concentration of mercury / Content of mercury / Mass fraction of mercury / Mercury</w:t>
            </w:r>
          </w:p>
        </w:tc>
        <w:tc>
          <w:tcPr>
            <w:tcW w:w="3044" w:type="dxa"/>
            <w:gridSpan w:val="2"/>
          </w:tcPr>
          <w:p w:rsidR="00D614FF" w:rsidRPr="00493BE8" w:rsidRDefault="00D614FF" w:rsidP="00DB0726">
            <w:pPr>
              <w:overflowPunct w:val="0"/>
              <w:autoSpaceDE w:val="0"/>
              <w:autoSpaceDN w:val="0"/>
              <w:adjustRightInd w:val="0"/>
              <w:ind w:left="-85"/>
              <w:textAlignment w:val="baseline"/>
              <w:rPr>
                <w:sz w:val="20"/>
                <w:szCs w:val="20"/>
                <w:vertAlign w:val="superscript"/>
              </w:rPr>
            </w:pPr>
            <w:r w:rsidRPr="00493BE8">
              <w:rPr>
                <w:sz w:val="20"/>
                <w:szCs w:val="20"/>
              </w:rPr>
              <w:t>(0.0025-5.0000) ppm (mg/kg)</w:t>
            </w:r>
          </w:p>
          <w:p w:rsidR="00D614FF" w:rsidRPr="00493BE8" w:rsidRDefault="00D614FF" w:rsidP="00DB0726">
            <w:pPr>
              <w:overflowPunct w:val="0"/>
              <w:autoSpaceDE w:val="0"/>
              <w:autoSpaceDN w:val="0"/>
              <w:adjustRightInd w:val="0"/>
              <w:textAlignment w:val="baseline"/>
              <w:rPr>
                <w:sz w:val="20"/>
                <w:szCs w:val="20"/>
              </w:rPr>
            </w:pPr>
          </w:p>
        </w:tc>
      </w:tr>
      <w:tr w:rsidR="00D614FF" w:rsidRPr="00493BE8" w:rsidTr="00760656">
        <w:trPr>
          <w:cantSplit/>
          <w:trHeight w:val="36"/>
        </w:trPr>
        <w:tc>
          <w:tcPr>
            <w:tcW w:w="928" w:type="dxa"/>
            <w:vMerge w:val="restart"/>
          </w:tcPr>
          <w:p w:rsidR="00D614FF" w:rsidRPr="00493BE8" w:rsidRDefault="00D614FF" w:rsidP="00474EB3">
            <w:pPr>
              <w:pStyle w:val="ae"/>
              <w:snapToGrid w:val="0"/>
              <w:rPr>
                <w:sz w:val="20"/>
                <w:szCs w:val="20"/>
              </w:rPr>
            </w:pPr>
            <w:r>
              <w:rPr>
                <w:sz w:val="20"/>
                <w:szCs w:val="20"/>
              </w:rPr>
              <w:t>50</w:t>
            </w:r>
          </w:p>
        </w:tc>
        <w:tc>
          <w:tcPr>
            <w:tcW w:w="2218" w:type="dxa"/>
            <w:gridSpan w:val="2"/>
            <w:vMerge w:val="restart"/>
          </w:tcPr>
          <w:p w:rsidR="00D614FF" w:rsidRPr="009854F5" w:rsidRDefault="00D614FF" w:rsidP="001B611F">
            <w:pPr>
              <w:rPr>
                <w:sz w:val="20"/>
                <w:szCs w:val="20"/>
              </w:rPr>
            </w:pPr>
            <w:r w:rsidRPr="009854F5">
              <w:rPr>
                <w:sz w:val="20"/>
                <w:szCs w:val="20"/>
              </w:rPr>
              <w:t>GOST 31870 (method 2)</w:t>
            </w:r>
          </w:p>
          <w:p w:rsidR="00D614FF" w:rsidRPr="00BC5F48" w:rsidRDefault="00D614FF" w:rsidP="001B611F">
            <w:pPr>
              <w:rPr>
                <w:sz w:val="20"/>
                <w:szCs w:val="20"/>
                <w:highlight w:val="red"/>
              </w:rPr>
            </w:pPr>
          </w:p>
        </w:tc>
        <w:tc>
          <w:tcPr>
            <w:tcW w:w="3683" w:type="dxa"/>
            <w:vMerge w:val="restart"/>
          </w:tcPr>
          <w:p w:rsidR="00D614FF" w:rsidRPr="00727C94" w:rsidRDefault="00D614FF" w:rsidP="001B16F0">
            <w:pPr>
              <w:overflowPunct w:val="0"/>
              <w:autoSpaceDE w:val="0"/>
              <w:autoSpaceDN w:val="0"/>
              <w:adjustRightInd w:val="0"/>
              <w:textAlignment w:val="baseline"/>
              <w:rPr>
                <w:sz w:val="20"/>
                <w:szCs w:val="20"/>
                <w:lang w:val="en-US"/>
              </w:rPr>
            </w:pPr>
            <w:r w:rsidRPr="00727C94">
              <w:rPr>
                <w:sz w:val="20"/>
                <w:szCs w:val="20"/>
                <w:lang w:val="en-US"/>
              </w:rPr>
              <w:t>Drinking water, natural (surface and underground), including sources of drinking water supply. Distilled water. Water for hemodialysis. Packaged drinking water, including natural mineral, artificially mineralized, drinking water for baby food. Toys. Products for children and teenagers. Individual protection means. Package.</w:t>
            </w:r>
          </w:p>
          <w:p w:rsidR="00D614FF" w:rsidRPr="00727C94" w:rsidRDefault="00D614FF" w:rsidP="001B16F0">
            <w:pPr>
              <w:overflowPunct w:val="0"/>
              <w:autoSpaceDE w:val="0"/>
              <w:autoSpaceDN w:val="0"/>
              <w:adjustRightInd w:val="0"/>
              <w:textAlignment w:val="baseline"/>
              <w:rPr>
                <w:sz w:val="20"/>
                <w:szCs w:val="20"/>
                <w:lang w:val="en-US"/>
              </w:rPr>
            </w:pPr>
            <w:r w:rsidRPr="00727C94">
              <w:rPr>
                <w:sz w:val="20"/>
                <w:szCs w:val="20"/>
                <w:lang w:val="en-US"/>
              </w:rPr>
              <w:t>Juice products from fruits and vegetables</w:t>
            </w:r>
          </w:p>
          <w:p w:rsidR="00D614FF" w:rsidRPr="00727C94" w:rsidRDefault="00D614FF" w:rsidP="001B611F">
            <w:pPr>
              <w:overflowPunct w:val="0"/>
              <w:autoSpaceDE w:val="0"/>
              <w:autoSpaceDN w:val="0"/>
              <w:adjustRightInd w:val="0"/>
              <w:textAlignment w:val="baseline"/>
              <w:rPr>
                <w:sz w:val="20"/>
                <w:szCs w:val="20"/>
                <w:highlight w:val="cyan"/>
                <w:lang w:val="en-US"/>
              </w:rPr>
            </w:pPr>
          </w:p>
        </w:tc>
        <w:tc>
          <w:tcPr>
            <w:tcW w:w="1547" w:type="dxa"/>
            <w:vMerge w:val="restart"/>
          </w:tcPr>
          <w:p w:rsidR="00D614FF" w:rsidRDefault="00D614FF" w:rsidP="00F7215A">
            <w:pPr>
              <w:pStyle w:val="ae"/>
              <w:snapToGrid w:val="0"/>
              <w:rPr>
                <w:sz w:val="20"/>
                <w:szCs w:val="20"/>
              </w:rPr>
            </w:pPr>
            <w:r>
              <w:rPr>
                <w:sz w:val="20"/>
                <w:szCs w:val="20"/>
              </w:rPr>
              <w:t>11.07.1</w:t>
            </w:r>
          </w:p>
          <w:p w:rsidR="00D614FF" w:rsidRDefault="00D614FF" w:rsidP="00F7215A">
            <w:pPr>
              <w:pStyle w:val="ae"/>
              <w:snapToGrid w:val="0"/>
              <w:rPr>
                <w:sz w:val="20"/>
                <w:szCs w:val="20"/>
              </w:rPr>
            </w:pPr>
            <w:r>
              <w:rPr>
                <w:sz w:val="20"/>
                <w:szCs w:val="20"/>
              </w:rPr>
              <w:t>36.00.1</w:t>
            </w:r>
          </w:p>
          <w:p w:rsidR="00D614FF" w:rsidRDefault="00D614FF" w:rsidP="00F7215A">
            <w:pPr>
              <w:pStyle w:val="ae"/>
              <w:snapToGrid w:val="0"/>
              <w:rPr>
                <w:sz w:val="20"/>
                <w:szCs w:val="20"/>
              </w:rPr>
            </w:pPr>
            <w:r>
              <w:rPr>
                <w:sz w:val="20"/>
                <w:szCs w:val="20"/>
              </w:rPr>
              <w:t>10.86.10</w:t>
            </w:r>
          </w:p>
          <w:p w:rsidR="00D614FF" w:rsidRDefault="00D614FF" w:rsidP="00F7215A">
            <w:pPr>
              <w:pStyle w:val="ae"/>
              <w:snapToGrid w:val="0"/>
              <w:rPr>
                <w:sz w:val="20"/>
                <w:szCs w:val="20"/>
              </w:rPr>
            </w:pPr>
          </w:p>
          <w:p w:rsidR="00D614FF" w:rsidRPr="00493BE8" w:rsidRDefault="00D614FF" w:rsidP="00DB0462">
            <w:pPr>
              <w:pStyle w:val="ae"/>
              <w:snapToGrid w:val="0"/>
              <w:rPr>
                <w:sz w:val="20"/>
                <w:szCs w:val="20"/>
              </w:rPr>
            </w:pPr>
          </w:p>
        </w:tc>
        <w:tc>
          <w:tcPr>
            <w:tcW w:w="1285" w:type="dxa"/>
            <w:vMerge w:val="restart"/>
          </w:tcPr>
          <w:p w:rsidR="00D614FF" w:rsidRDefault="00D614FF" w:rsidP="00F7215A">
            <w:pPr>
              <w:pStyle w:val="ae"/>
              <w:snapToGrid w:val="0"/>
              <w:rPr>
                <w:sz w:val="20"/>
                <w:szCs w:val="20"/>
              </w:rPr>
            </w:pPr>
            <w:r>
              <w:rPr>
                <w:sz w:val="20"/>
                <w:szCs w:val="20"/>
              </w:rPr>
              <w:t>2201</w:t>
            </w:r>
          </w:p>
          <w:p w:rsidR="00D614FF" w:rsidRDefault="00D614FF" w:rsidP="00F7215A">
            <w:pPr>
              <w:pStyle w:val="ae"/>
              <w:snapToGrid w:val="0"/>
              <w:rPr>
                <w:sz w:val="20"/>
                <w:szCs w:val="20"/>
              </w:rPr>
            </w:pPr>
            <w:r>
              <w:rPr>
                <w:sz w:val="20"/>
                <w:szCs w:val="20"/>
              </w:rPr>
              <w:t>220110</w:t>
            </w:r>
          </w:p>
          <w:p w:rsidR="00D614FF" w:rsidRPr="00493BE8" w:rsidRDefault="00D614FF" w:rsidP="00DB0462">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Mass concentration:</w:t>
            </w:r>
          </w:p>
        </w:tc>
        <w:tc>
          <w:tcPr>
            <w:tcW w:w="3044" w:type="dxa"/>
            <w:gridSpan w:val="2"/>
          </w:tcPr>
          <w:p w:rsidR="00D614FF" w:rsidRPr="00493BE8" w:rsidRDefault="00D614FF" w:rsidP="0092414D">
            <w:pPr>
              <w:pStyle w:val="ae"/>
              <w:snapToGrid w:val="0"/>
              <w:rPr>
                <w:sz w:val="20"/>
                <w:szCs w:val="20"/>
              </w:rPr>
            </w:pP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92414D">
            <w:pPr>
              <w:rPr>
                <w:sz w:val="20"/>
                <w:szCs w:val="20"/>
              </w:rPr>
            </w:pPr>
          </w:p>
        </w:tc>
        <w:tc>
          <w:tcPr>
            <w:tcW w:w="3683" w:type="dxa"/>
            <w:vMerge/>
          </w:tcPr>
          <w:p w:rsidR="00D614FF" w:rsidRPr="00493BE8" w:rsidRDefault="00D614FF" w:rsidP="0092414D">
            <w:pPr>
              <w:overflowPunct w:val="0"/>
              <w:autoSpaceDE w:val="0"/>
              <w:autoSpaceDN w:val="0"/>
              <w:adjustRightInd w:val="0"/>
              <w:textAlignment w:val="baseline"/>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silver</w:t>
            </w:r>
          </w:p>
        </w:tc>
        <w:tc>
          <w:tcPr>
            <w:tcW w:w="3044" w:type="dxa"/>
            <w:gridSpan w:val="2"/>
          </w:tcPr>
          <w:p w:rsidR="00D614FF" w:rsidRPr="00493BE8" w:rsidRDefault="00D614FF" w:rsidP="0092414D">
            <w:pPr>
              <w:pStyle w:val="ae"/>
              <w:snapToGrid w:val="0"/>
              <w:rPr>
                <w:sz w:val="20"/>
                <w:szCs w:val="20"/>
              </w:rPr>
            </w:pPr>
            <w:r w:rsidRPr="00493BE8">
              <w:rPr>
                <w:sz w:val="20"/>
                <w:szCs w:val="20"/>
              </w:rPr>
              <w:t>(0.005-50)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92414D">
            <w:pPr>
              <w:rPr>
                <w:sz w:val="20"/>
                <w:szCs w:val="20"/>
              </w:rPr>
            </w:pPr>
          </w:p>
        </w:tc>
        <w:tc>
          <w:tcPr>
            <w:tcW w:w="3683" w:type="dxa"/>
            <w:vMerge/>
          </w:tcPr>
          <w:p w:rsidR="00D614FF" w:rsidRPr="00493BE8" w:rsidRDefault="00D614FF" w:rsidP="0092414D">
            <w:pPr>
              <w:overflowPunct w:val="0"/>
              <w:autoSpaceDE w:val="0"/>
              <w:autoSpaceDN w:val="0"/>
              <w:adjustRightInd w:val="0"/>
              <w:textAlignment w:val="baseline"/>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aluminum</w:t>
            </w:r>
          </w:p>
        </w:tc>
        <w:tc>
          <w:tcPr>
            <w:tcW w:w="3044" w:type="dxa"/>
            <w:gridSpan w:val="2"/>
          </w:tcPr>
          <w:p w:rsidR="00D614FF" w:rsidRPr="00493BE8" w:rsidRDefault="00D614FF" w:rsidP="0092414D">
            <w:pPr>
              <w:pStyle w:val="ae"/>
              <w:snapToGrid w:val="0"/>
              <w:rPr>
                <w:sz w:val="20"/>
                <w:szCs w:val="20"/>
              </w:rPr>
            </w:pPr>
            <w:r w:rsidRPr="00493BE8">
              <w:rPr>
                <w:sz w:val="20"/>
                <w:szCs w:val="20"/>
              </w:rPr>
              <w:t>(0.01-50)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92414D">
            <w:pPr>
              <w:rPr>
                <w:sz w:val="20"/>
                <w:szCs w:val="20"/>
              </w:rPr>
            </w:pPr>
          </w:p>
        </w:tc>
        <w:tc>
          <w:tcPr>
            <w:tcW w:w="3683" w:type="dxa"/>
            <w:vMerge/>
          </w:tcPr>
          <w:p w:rsidR="00D614FF" w:rsidRPr="00493BE8" w:rsidRDefault="00D614FF" w:rsidP="0092414D">
            <w:pPr>
              <w:overflowPunct w:val="0"/>
              <w:autoSpaceDE w:val="0"/>
              <w:autoSpaceDN w:val="0"/>
              <w:adjustRightInd w:val="0"/>
              <w:textAlignment w:val="baseline"/>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boron</w:t>
            </w:r>
          </w:p>
        </w:tc>
        <w:tc>
          <w:tcPr>
            <w:tcW w:w="3044" w:type="dxa"/>
            <w:gridSpan w:val="2"/>
          </w:tcPr>
          <w:p w:rsidR="00D614FF" w:rsidRPr="00493BE8" w:rsidRDefault="00D614FF" w:rsidP="0092414D">
            <w:pPr>
              <w:pStyle w:val="ae"/>
              <w:snapToGrid w:val="0"/>
              <w:rPr>
                <w:sz w:val="20"/>
                <w:szCs w:val="20"/>
              </w:rPr>
            </w:pPr>
            <w:r w:rsidRPr="00493BE8">
              <w:rPr>
                <w:sz w:val="20"/>
                <w:szCs w:val="20"/>
              </w:rPr>
              <w:t>(0.01-50)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barium</w:t>
            </w:r>
          </w:p>
        </w:tc>
        <w:tc>
          <w:tcPr>
            <w:tcW w:w="3044" w:type="dxa"/>
            <w:gridSpan w:val="2"/>
          </w:tcPr>
          <w:p w:rsidR="00D614FF" w:rsidRPr="00493BE8" w:rsidRDefault="00D614FF" w:rsidP="0092414D">
            <w:pPr>
              <w:pStyle w:val="ae"/>
              <w:snapToGrid w:val="0"/>
              <w:rPr>
                <w:sz w:val="20"/>
                <w:szCs w:val="20"/>
              </w:rPr>
            </w:pPr>
            <w:r w:rsidRPr="00493BE8">
              <w:rPr>
                <w:sz w:val="20"/>
                <w:szCs w:val="20"/>
              </w:rPr>
              <w:t>(0.001-50)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beryllium</w:t>
            </w:r>
          </w:p>
        </w:tc>
        <w:tc>
          <w:tcPr>
            <w:tcW w:w="3044" w:type="dxa"/>
            <w:gridSpan w:val="2"/>
          </w:tcPr>
          <w:p w:rsidR="00D614FF" w:rsidRPr="00493BE8" w:rsidRDefault="00D614FF" w:rsidP="00B0795D">
            <w:pPr>
              <w:pStyle w:val="ae"/>
              <w:snapToGrid w:val="0"/>
              <w:rPr>
                <w:sz w:val="20"/>
                <w:szCs w:val="20"/>
              </w:rPr>
            </w:pPr>
            <w:r w:rsidRPr="00493BE8">
              <w:rPr>
                <w:sz w:val="20"/>
                <w:szCs w:val="20"/>
              </w:rPr>
              <w:t>(0.0001-10)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calcium</w:t>
            </w:r>
          </w:p>
        </w:tc>
        <w:tc>
          <w:tcPr>
            <w:tcW w:w="3044" w:type="dxa"/>
            <w:gridSpan w:val="2"/>
          </w:tcPr>
          <w:p w:rsidR="00D614FF" w:rsidRPr="00493BE8" w:rsidRDefault="00D614FF" w:rsidP="0092414D">
            <w:pPr>
              <w:pStyle w:val="ae"/>
              <w:snapToGrid w:val="0"/>
              <w:rPr>
                <w:sz w:val="20"/>
                <w:szCs w:val="20"/>
              </w:rPr>
            </w:pPr>
            <w:r w:rsidRPr="00493BE8">
              <w:rPr>
                <w:sz w:val="20"/>
                <w:szCs w:val="20"/>
              </w:rPr>
              <w:t>(0.01-50)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cadmium</w:t>
            </w:r>
          </w:p>
        </w:tc>
        <w:tc>
          <w:tcPr>
            <w:tcW w:w="3044" w:type="dxa"/>
            <w:gridSpan w:val="2"/>
          </w:tcPr>
          <w:p w:rsidR="00D614FF" w:rsidRPr="00493BE8" w:rsidRDefault="00D614FF" w:rsidP="00AE4FB8">
            <w:pPr>
              <w:pStyle w:val="ae"/>
              <w:snapToGrid w:val="0"/>
              <w:rPr>
                <w:sz w:val="20"/>
                <w:szCs w:val="20"/>
              </w:rPr>
            </w:pPr>
            <w:r w:rsidRPr="00493BE8">
              <w:rPr>
                <w:sz w:val="20"/>
                <w:szCs w:val="20"/>
              </w:rPr>
              <w:t>(0.0001-10)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cobalt</w:t>
            </w:r>
          </w:p>
        </w:tc>
        <w:tc>
          <w:tcPr>
            <w:tcW w:w="3044" w:type="dxa"/>
            <w:gridSpan w:val="2"/>
          </w:tcPr>
          <w:p w:rsidR="00D614FF" w:rsidRPr="00493BE8" w:rsidRDefault="00D614FF" w:rsidP="00AE4FB8">
            <w:pPr>
              <w:pStyle w:val="ae"/>
              <w:snapToGrid w:val="0"/>
              <w:rPr>
                <w:sz w:val="20"/>
                <w:szCs w:val="20"/>
              </w:rPr>
            </w:pPr>
            <w:r w:rsidRPr="00493BE8">
              <w:rPr>
                <w:sz w:val="20"/>
                <w:szCs w:val="20"/>
              </w:rPr>
              <w:t>(0.001-10)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chromium</w:t>
            </w:r>
          </w:p>
        </w:tc>
        <w:tc>
          <w:tcPr>
            <w:tcW w:w="3044" w:type="dxa"/>
            <w:gridSpan w:val="2"/>
          </w:tcPr>
          <w:p w:rsidR="00D614FF" w:rsidRPr="00493BE8" w:rsidRDefault="00D614FF" w:rsidP="000E57B9">
            <w:pPr>
              <w:pStyle w:val="ae"/>
              <w:snapToGrid w:val="0"/>
              <w:rPr>
                <w:sz w:val="20"/>
                <w:szCs w:val="20"/>
              </w:rPr>
            </w:pPr>
            <w:r w:rsidRPr="00493BE8">
              <w:rPr>
                <w:sz w:val="20"/>
                <w:szCs w:val="20"/>
              </w:rPr>
              <w:t>(0.001-50)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copper</w:t>
            </w:r>
          </w:p>
        </w:tc>
        <w:tc>
          <w:tcPr>
            <w:tcW w:w="3044" w:type="dxa"/>
            <w:gridSpan w:val="2"/>
          </w:tcPr>
          <w:p w:rsidR="00D614FF" w:rsidRPr="00493BE8" w:rsidRDefault="00D614FF" w:rsidP="000E57B9">
            <w:pPr>
              <w:pStyle w:val="ae"/>
              <w:snapToGrid w:val="0"/>
              <w:rPr>
                <w:sz w:val="20"/>
                <w:szCs w:val="20"/>
              </w:rPr>
            </w:pPr>
            <w:r w:rsidRPr="00493BE8">
              <w:rPr>
                <w:sz w:val="20"/>
                <w:szCs w:val="20"/>
              </w:rPr>
              <w:t>(0.001-50)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gland</w:t>
            </w:r>
          </w:p>
        </w:tc>
        <w:tc>
          <w:tcPr>
            <w:tcW w:w="3044" w:type="dxa"/>
            <w:gridSpan w:val="2"/>
          </w:tcPr>
          <w:p w:rsidR="00D614FF" w:rsidRPr="00493BE8" w:rsidRDefault="00D614FF" w:rsidP="000E57B9">
            <w:pPr>
              <w:pStyle w:val="ae"/>
              <w:snapToGrid w:val="0"/>
              <w:rPr>
                <w:sz w:val="20"/>
                <w:szCs w:val="20"/>
              </w:rPr>
            </w:pPr>
            <w:r w:rsidRPr="00493BE8">
              <w:rPr>
                <w:sz w:val="20"/>
                <w:szCs w:val="20"/>
              </w:rPr>
              <w:t>(0.05-50)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potassium</w:t>
            </w:r>
          </w:p>
        </w:tc>
        <w:tc>
          <w:tcPr>
            <w:tcW w:w="3044" w:type="dxa"/>
            <w:gridSpan w:val="2"/>
          </w:tcPr>
          <w:p w:rsidR="00D614FF" w:rsidRPr="00493BE8" w:rsidRDefault="00D614FF" w:rsidP="0092414D">
            <w:pPr>
              <w:pStyle w:val="ae"/>
              <w:snapToGrid w:val="0"/>
              <w:rPr>
                <w:kern w:val="2"/>
                <w:sz w:val="20"/>
                <w:szCs w:val="20"/>
              </w:rPr>
            </w:pPr>
            <w:r w:rsidRPr="00493BE8">
              <w:rPr>
                <w:sz w:val="20"/>
                <w:szCs w:val="20"/>
              </w:rPr>
              <w:t>(0.05-500)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25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magnesium</w:t>
            </w:r>
          </w:p>
        </w:tc>
        <w:tc>
          <w:tcPr>
            <w:tcW w:w="3044" w:type="dxa"/>
            <w:gridSpan w:val="2"/>
          </w:tcPr>
          <w:p w:rsidR="00D614FF" w:rsidRPr="00493BE8" w:rsidRDefault="00D614FF" w:rsidP="0092414D">
            <w:pPr>
              <w:pStyle w:val="ae"/>
              <w:snapToGrid w:val="0"/>
              <w:rPr>
                <w:sz w:val="20"/>
                <w:szCs w:val="20"/>
              </w:rPr>
            </w:pPr>
            <w:r w:rsidRPr="00493BE8">
              <w:rPr>
                <w:sz w:val="20"/>
                <w:szCs w:val="20"/>
              </w:rPr>
              <w:t>(0.05-50)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manganese</w:t>
            </w:r>
          </w:p>
        </w:tc>
        <w:tc>
          <w:tcPr>
            <w:tcW w:w="3044" w:type="dxa"/>
            <w:gridSpan w:val="2"/>
          </w:tcPr>
          <w:p w:rsidR="00D614FF" w:rsidRPr="00493BE8" w:rsidRDefault="00D614FF" w:rsidP="0092414D">
            <w:pPr>
              <w:pStyle w:val="ae"/>
              <w:snapToGrid w:val="0"/>
              <w:rPr>
                <w:sz w:val="20"/>
                <w:szCs w:val="20"/>
              </w:rPr>
            </w:pPr>
            <w:r w:rsidRPr="00493BE8">
              <w:rPr>
                <w:sz w:val="20"/>
                <w:szCs w:val="20"/>
              </w:rPr>
              <w:t>(0.001-10)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arsenic</w:t>
            </w:r>
          </w:p>
        </w:tc>
        <w:tc>
          <w:tcPr>
            <w:tcW w:w="3044" w:type="dxa"/>
            <w:gridSpan w:val="2"/>
          </w:tcPr>
          <w:p w:rsidR="00D614FF" w:rsidRPr="00493BE8" w:rsidRDefault="00D614FF" w:rsidP="008C3E0D">
            <w:pPr>
              <w:pStyle w:val="ae"/>
              <w:snapToGrid w:val="0"/>
              <w:rPr>
                <w:sz w:val="20"/>
                <w:szCs w:val="20"/>
              </w:rPr>
            </w:pPr>
            <w:r w:rsidRPr="00493BE8">
              <w:rPr>
                <w:sz w:val="20"/>
                <w:szCs w:val="20"/>
              </w:rPr>
              <w:t>(0.005-50)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sodium</w:t>
            </w:r>
          </w:p>
        </w:tc>
        <w:tc>
          <w:tcPr>
            <w:tcW w:w="3044" w:type="dxa"/>
            <w:gridSpan w:val="2"/>
          </w:tcPr>
          <w:p w:rsidR="00D614FF" w:rsidRPr="00493BE8" w:rsidRDefault="00D614FF" w:rsidP="0092414D">
            <w:pPr>
              <w:pStyle w:val="ae"/>
              <w:snapToGrid w:val="0"/>
              <w:rPr>
                <w:sz w:val="20"/>
                <w:szCs w:val="20"/>
              </w:rPr>
            </w:pPr>
            <w:r w:rsidRPr="00493BE8">
              <w:rPr>
                <w:sz w:val="20"/>
                <w:szCs w:val="20"/>
              </w:rPr>
              <w:t>(0.1-500)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nickel</w:t>
            </w:r>
          </w:p>
        </w:tc>
        <w:tc>
          <w:tcPr>
            <w:tcW w:w="3044" w:type="dxa"/>
            <w:gridSpan w:val="2"/>
          </w:tcPr>
          <w:p w:rsidR="00D614FF" w:rsidRPr="00493BE8" w:rsidRDefault="00D614FF" w:rsidP="0092414D">
            <w:pPr>
              <w:pStyle w:val="ae"/>
              <w:snapToGrid w:val="0"/>
              <w:rPr>
                <w:sz w:val="20"/>
                <w:szCs w:val="20"/>
              </w:rPr>
            </w:pPr>
            <w:r w:rsidRPr="00493BE8">
              <w:rPr>
                <w:sz w:val="20"/>
                <w:szCs w:val="20"/>
              </w:rPr>
              <w:t>(0.001-10)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lead</w:t>
            </w:r>
          </w:p>
        </w:tc>
        <w:tc>
          <w:tcPr>
            <w:tcW w:w="3044" w:type="dxa"/>
            <w:gridSpan w:val="2"/>
          </w:tcPr>
          <w:p w:rsidR="00D614FF" w:rsidRPr="00493BE8" w:rsidRDefault="00D614FF" w:rsidP="0092414D">
            <w:pPr>
              <w:pStyle w:val="ae"/>
              <w:snapToGrid w:val="0"/>
              <w:rPr>
                <w:kern w:val="2"/>
                <w:sz w:val="20"/>
                <w:szCs w:val="20"/>
              </w:rPr>
            </w:pPr>
            <w:r w:rsidRPr="00493BE8">
              <w:rPr>
                <w:sz w:val="20"/>
                <w:szCs w:val="20"/>
              </w:rPr>
              <w:t>(0.003-10)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Selena</w:t>
            </w:r>
          </w:p>
        </w:tc>
        <w:tc>
          <w:tcPr>
            <w:tcW w:w="3044" w:type="dxa"/>
            <w:gridSpan w:val="2"/>
          </w:tcPr>
          <w:p w:rsidR="00D614FF" w:rsidRPr="00493BE8" w:rsidRDefault="00D614FF" w:rsidP="0092414D">
            <w:pPr>
              <w:pStyle w:val="ae"/>
              <w:snapToGrid w:val="0"/>
              <w:rPr>
                <w:sz w:val="20"/>
                <w:szCs w:val="20"/>
              </w:rPr>
            </w:pPr>
            <w:r w:rsidRPr="00493BE8">
              <w:rPr>
                <w:sz w:val="20"/>
                <w:szCs w:val="20"/>
              </w:rPr>
              <w:t>(0.005-10)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strontium</w:t>
            </w:r>
          </w:p>
        </w:tc>
        <w:tc>
          <w:tcPr>
            <w:tcW w:w="3044" w:type="dxa"/>
            <w:gridSpan w:val="2"/>
          </w:tcPr>
          <w:p w:rsidR="00D614FF" w:rsidRPr="00493BE8" w:rsidRDefault="00D614FF" w:rsidP="0092414D">
            <w:pPr>
              <w:pStyle w:val="ae"/>
              <w:snapToGrid w:val="0"/>
              <w:rPr>
                <w:sz w:val="20"/>
                <w:szCs w:val="20"/>
              </w:rPr>
            </w:pPr>
            <w:r w:rsidRPr="00493BE8">
              <w:rPr>
                <w:sz w:val="20"/>
                <w:szCs w:val="20"/>
              </w:rPr>
              <w:t>(0.001-50)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zinc</w:t>
            </w:r>
          </w:p>
        </w:tc>
        <w:tc>
          <w:tcPr>
            <w:tcW w:w="3044" w:type="dxa"/>
            <w:gridSpan w:val="2"/>
          </w:tcPr>
          <w:p w:rsidR="00D614FF" w:rsidRPr="00493BE8" w:rsidRDefault="00D614FF" w:rsidP="0092414D">
            <w:pPr>
              <w:pStyle w:val="ae"/>
              <w:snapToGrid w:val="0"/>
              <w:rPr>
                <w:sz w:val="20"/>
                <w:szCs w:val="20"/>
              </w:rPr>
            </w:pPr>
            <w:r w:rsidRPr="00493BE8">
              <w:rPr>
                <w:sz w:val="20"/>
                <w:szCs w:val="20"/>
              </w:rPr>
              <w:t>(0.005-50)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tin</w:t>
            </w:r>
          </w:p>
        </w:tc>
        <w:tc>
          <w:tcPr>
            <w:tcW w:w="3044" w:type="dxa"/>
            <w:gridSpan w:val="2"/>
          </w:tcPr>
          <w:p w:rsidR="00D614FF" w:rsidRPr="00493BE8" w:rsidRDefault="00D614FF" w:rsidP="0092414D">
            <w:pPr>
              <w:pStyle w:val="ae"/>
              <w:snapToGrid w:val="0"/>
              <w:rPr>
                <w:sz w:val="20"/>
                <w:szCs w:val="20"/>
              </w:rPr>
            </w:pPr>
            <w:r w:rsidRPr="00493BE8">
              <w:rPr>
                <w:sz w:val="20"/>
                <w:szCs w:val="20"/>
              </w:rPr>
              <w:t>(0.005-5.0)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lithium</w:t>
            </w:r>
          </w:p>
        </w:tc>
        <w:tc>
          <w:tcPr>
            <w:tcW w:w="3044" w:type="dxa"/>
            <w:gridSpan w:val="2"/>
          </w:tcPr>
          <w:p w:rsidR="00D614FF" w:rsidRPr="00493BE8" w:rsidRDefault="00D614FF" w:rsidP="0092414D">
            <w:pPr>
              <w:pStyle w:val="ae"/>
              <w:snapToGrid w:val="0"/>
              <w:rPr>
                <w:sz w:val="20"/>
                <w:szCs w:val="20"/>
              </w:rPr>
            </w:pPr>
            <w:r w:rsidRPr="00493BE8">
              <w:rPr>
                <w:sz w:val="20"/>
                <w:szCs w:val="20"/>
              </w:rPr>
              <w:t>(0.001-50)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Pr>
                <w:sz w:val="20"/>
                <w:szCs w:val="20"/>
              </w:rPr>
              <w:t>silicon</w:t>
            </w:r>
          </w:p>
        </w:tc>
        <w:tc>
          <w:tcPr>
            <w:tcW w:w="3044" w:type="dxa"/>
            <w:gridSpan w:val="2"/>
          </w:tcPr>
          <w:p w:rsidR="00D614FF" w:rsidRPr="00493BE8" w:rsidRDefault="00D614FF" w:rsidP="0092414D">
            <w:pPr>
              <w:pStyle w:val="ae"/>
              <w:snapToGrid w:val="0"/>
              <w:rPr>
                <w:sz w:val="20"/>
                <w:szCs w:val="20"/>
              </w:rPr>
            </w:pPr>
            <w:r w:rsidRPr="00493BE8">
              <w:rPr>
                <w:sz w:val="20"/>
                <w:szCs w:val="20"/>
              </w:rPr>
              <w:t>(0.05-5.0)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Default="00D614FF" w:rsidP="0092414D">
            <w:pPr>
              <w:pStyle w:val="ae"/>
              <w:snapToGrid w:val="0"/>
              <w:rPr>
                <w:sz w:val="20"/>
                <w:szCs w:val="20"/>
              </w:rPr>
            </w:pPr>
            <w:r>
              <w:rPr>
                <w:sz w:val="20"/>
                <w:szCs w:val="20"/>
              </w:rPr>
              <w:t>molybdenum</w:t>
            </w:r>
          </w:p>
        </w:tc>
        <w:tc>
          <w:tcPr>
            <w:tcW w:w="3044" w:type="dxa"/>
            <w:gridSpan w:val="2"/>
          </w:tcPr>
          <w:p w:rsidR="00D614FF" w:rsidRPr="00493BE8" w:rsidRDefault="00D614FF" w:rsidP="0092414D">
            <w:pPr>
              <w:pStyle w:val="ae"/>
              <w:snapToGrid w:val="0"/>
              <w:rPr>
                <w:sz w:val="20"/>
                <w:szCs w:val="20"/>
              </w:rPr>
            </w:pPr>
            <w:r>
              <w:rPr>
                <w:sz w:val="20"/>
                <w:szCs w:val="20"/>
              </w:rPr>
              <w:t>(0.001-10)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36"/>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92414D">
            <w:pPr>
              <w:pStyle w:val="ae"/>
              <w:snapToGrid w:val="0"/>
              <w:rPr>
                <w:sz w:val="20"/>
                <w:szCs w:val="20"/>
              </w:rPr>
            </w:pPr>
            <w:r w:rsidRPr="00493BE8">
              <w:rPr>
                <w:sz w:val="20"/>
                <w:szCs w:val="20"/>
              </w:rPr>
              <w:t>antimony</w:t>
            </w:r>
          </w:p>
        </w:tc>
        <w:tc>
          <w:tcPr>
            <w:tcW w:w="3044" w:type="dxa"/>
            <w:gridSpan w:val="2"/>
          </w:tcPr>
          <w:p w:rsidR="00D614FF" w:rsidRPr="00493BE8" w:rsidRDefault="00D614FF" w:rsidP="0092414D">
            <w:pPr>
              <w:pStyle w:val="ae"/>
              <w:snapToGrid w:val="0"/>
              <w:rPr>
                <w:sz w:val="20"/>
                <w:szCs w:val="20"/>
              </w:rPr>
            </w:pPr>
            <w:r w:rsidRPr="00493BE8">
              <w:rPr>
                <w:sz w:val="20"/>
                <w:szCs w:val="20"/>
              </w:rPr>
              <w:t>(0.005-50) mg/</w:t>
            </w:r>
            <w:r w:rsidR="00D02A08" w:rsidRPr="00493BE8">
              <w:rPr>
                <w:sz w:val="20"/>
                <w:szCs w:val="20"/>
              </w:rPr>
              <w:t xml:space="preserve"> dm</w:t>
            </w:r>
            <w:r w:rsidR="00D02A08">
              <w:rPr>
                <w:sz w:val="20"/>
                <w:szCs w:val="20"/>
                <w:vertAlign w:val="superscript"/>
              </w:rPr>
              <w:t>3</w:t>
            </w:r>
          </w:p>
        </w:tc>
      </w:tr>
      <w:tr w:rsidR="00D614FF" w:rsidRPr="00493BE8" w:rsidTr="00760656">
        <w:trPr>
          <w:cantSplit/>
          <w:trHeight w:val="418"/>
        </w:trPr>
        <w:tc>
          <w:tcPr>
            <w:tcW w:w="928" w:type="dxa"/>
            <w:vMerge w:val="restart"/>
          </w:tcPr>
          <w:p w:rsidR="00D614FF" w:rsidRPr="00493BE8" w:rsidRDefault="00D614FF" w:rsidP="00474EB3">
            <w:pPr>
              <w:pStyle w:val="ae"/>
              <w:snapToGrid w:val="0"/>
              <w:rPr>
                <w:sz w:val="20"/>
                <w:szCs w:val="20"/>
              </w:rPr>
            </w:pPr>
            <w:r>
              <w:rPr>
                <w:sz w:val="20"/>
                <w:szCs w:val="20"/>
              </w:rPr>
              <w:t>51</w:t>
            </w:r>
          </w:p>
        </w:tc>
        <w:tc>
          <w:tcPr>
            <w:tcW w:w="2218" w:type="dxa"/>
            <w:gridSpan w:val="2"/>
            <w:vMerge w:val="restart"/>
          </w:tcPr>
          <w:p w:rsidR="00D614FF" w:rsidRPr="00493BE8" w:rsidRDefault="00D614FF" w:rsidP="005A0EFA">
            <w:pPr>
              <w:rPr>
                <w:sz w:val="20"/>
                <w:szCs w:val="20"/>
              </w:rPr>
            </w:pPr>
            <w:r w:rsidRPr="00493BE8">
              <w:rPr>
                <w:sz w:val="20"/>
                <w:szCs w:val="20"/>
              </w:rPr>
              <w:t>RD 52.18.191-2018</w:t>
            </w:r>
          </w:p>
        </w:tc>
        <w:tc>
          <w:tcPr>
            <w:tcW w:w="3683" w:type="dxa"/>
            <w:vMerge w:val="restart"/>
          </w:tcPr>
          <w:p w:rsidR="00D614FF" w:rsidRPr="00727C94" w:rsidRDefault="00D614FF" w:rsidP="005A0EFA">
            <w:pPr>
              <w:overflowPunct w:val="0"/>
              <w:autoSpaceDE w:val="0"/>
              <w:autoSpaceDN w:val="0"/>
              <w:adjustRightInd w:val="0"/>
              <w:textAlignment w:val="baseline"/>
              <w:rPr>
                <w:sz w:val="20"/>
                <w:szCs w:val="20"/>
                <w:lang w:val="en-US"/>
              </w:rPr>
            </w:pPr>
            <w:r w:rsidRPr="00727C94">
              <w:rPr>
                <w:sz w:val="20"/>
                <w:szCs w:val="20"/>
                <w:lang w:val="en-US"/>
              </w:rPr>
              <w:t>Soil, soil and bottom sediments</w:t>
            </w:r>
          </w:p>
        </w:tc>
        <w:tc>
          <w:tcPr>
            <w:tcW w:w="1547" w:type="dxa"/>
            <w:vMerge w:val="restart"/>
          </w:tcPr>
          <w:p w:rsidR="00D614FF" w:rsidRPr="00493BE8" w:rsidRDefault="00D614FF" w:rsidP="00190814">
            <w:pPr>
              <w:overflowPunct w:val="0"/>
              <w:autoSpaceDE w:val="0"/>
              <w:autoSpaceDN w:val="0"/>
              <w:adjustRightInd w:val="0"/>
              <w:textAlignment w:val="baseline"/>
              <w:rPr>
                <w:sz w:val="20"/>
                <w:szCs w:val="20"/>
              </w:rPr>
            </w:pPr>
            <w:r>
              <w:rPr>
                <w:sz w:val="20"/>
                <w:szCs w:val="20"/>
              </w:rPr>
              <w:t>08.11, 08.12</w:t>
            </w:r>
          </w:p>
        </w:tc>
        <w:tc>
          <w:tcPr>
            <w:tcW w:w="1285" w:type="dxa"/>
            <w:vMerge w:val="restart"/>
          </w:tcPr>
          <w:p w:rsidR="00D614FF" w:rsidRPr="00493BE8" w:rsidRDefault="00D614FF" w:rsidP="00190814">
            <w:pPr>
              <w:overflowPunct w:val="0"/>
              <w:autoSpaceDE w:val="0"/>
              <w:autoSpaceDN w:val="0"/>
              <w:adjustRightInd w:val="0"/>
              <w:textAlignment w:val="baseline"/>
              <w:rPr>
                <w:sz w:val="20"/>
                <w:szCs w:val="20"/>
              </w:rPr>
            </w:pPr>
            <w:r w:rsidRPr="00493BE8">
              <w:rPr>
                <w:sz w:val="20"/>
                <w:szCs w:val="20"/>
              </w:rPr>
              <w:t>-</w:t>
            </w: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iron / iron</w:t>
            </w:r>
          </w:p>
        </w:tc>
        <w:tc>
          <w:tcPr>
            <w:tcW w:w="3044" w:type="dxa"/>
            <w:gridSpan w:val="2"/>
          </w:tcPr>
          <w:p w:rsidR="00D614FF" w:rsidRPr="00493BE8" w:rsidRDefault="00D614FF" w:rsidP="00B33CAA">
            <w:pPr>
              <w:overflowPunct w:val="0"/>
              <w:autoSpaceDE w:val="0"/>
              <w:autoSpaceDN w:val="0"/>
              <w:adjustRightInd w:val="0"/>
              <w:ind w:left="-85"/>
              <w:textAlignment w:val="baseline"/>
              <w:rPr>
                <w:sz w:val="20"/>
                <w:szCs w:val="20"/>
              </w:rPr>
            </w:pPr>
            <w:r w:rsidRPr="00493BE8">
              <w:rPr>
                <w:sz w:val="20"/>
                <w:szCs w:val="20"/>
              </w:rPr>
              <w:t>(5-250000) mg/kg</w:t>
            </w:r>
          </w:p>
        </w:tc>
      </w:tr>
      <w:tr w:rsidR="00D614FF" w:rsidRPr="00493BE8" w:rsidTr="00760656">
        <w:trPr>
          <w:cantSplit/>
          <w:trHeight w:val="565"/>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cadmium / cadmium</w:t>
            </w:r>
          </w:p>
        </w:tc>
        <w:tc>
          <w:tcPr>
            <w:tcW w:w="3044" w:type="dxa"/>
            <w:gridSpan w:val="2"/>
          </w:tcPr>
          <w:p w:rsidR="00D614FF" w:rsidRPr="00493BE8" w:rsidRDefault="00D614FF" w:rsidP="008765BD">
            <w:pPr>
              <w:overflowPunct w:val="0"/>
              <w:autoSpaceDE w:val="0"/>
              <w:autoSpaceDN w:val="0"/>
              <w:adjustRightInd w:val="0"/>
              <w:ind w:left="-85"/>
              <w:textAlignment w:val="baseline"/>
              <w:rPr>
                <w:sz w:val="20"/>
                <w:szCs w:val="20"/>
              </w:rPr>
            </w:pPr>
            <w:r>
              <w:rPr>
                <w:sz w:val="20"/>
                <w:szCs w:val="20"/>
              </w:rPr>
              <w:t>(2.5-2500.0) mg/kg</w:t>
            </w:r>
          </w:p>
          <w:p w:rsidR="00D614FF" w:rsidRPr="00493BE8" w:rsidRDefault="00D614FF" w:rsidP="008765BD">
            <w:pPr>
              <w:overflowPunct w:val="0"/>
              <w:autoSpaceDE w:val="0"/>
              <w:autoSpaceDN w:val="0"/>
              <w:adjustRightInd w:val="0"/>
              <w:ind w:left="-85"/>
              <w:textAlignment w:val="baseline"/>
              <w:rPr>
                <w:sz w:val="20"/>
                <w:szCs w:val="20"/>
              </w:rPr>
            </w:pPr>
            <w:r w:rsidRPr="00493BE8">
              <w:rPr>
                <w:sz w:val="20"/>
                <w:szCs w:val="20"/>
              </w:rPr>
              <w:t>(0.01-10.0) mg/kg</w:t>
            </w:r>
          </w:p>
        </w:tc>
      </w:tr>
      <w:tr w:rsidR="00D614FF" w:rsidRPr="00493BE8" w:rsidTr="00760656">
        <w:trPr>
          <w:cantSplit/>
          <w:trHeight w:val="545"/>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cobalt / cobalt</w:t>
            </w:r>
          </w:p>
        </w:tc>
        <w:tc>
          <w:tcPr>
            <w:tcW w:w="3044" w:type="dxa"/>
            <w:gridSpan w:val="2"/>
          </w:tcPr>
          <w:p w:rsidR="007979B9" w:rsidRDefault="00D614FF" w:rsidP="00ED2FD9">
            <w:pPr>
              <w:overflowPunct w:val="0"/>
              <w:autoSpaceDE w:val="0"/>
              <w:autoSpaceDN w:val="0"/>
              <w:adjustRightInd w:val="0"/>
              <w:ind w:left="-85"/>
              <w:textAlignment w:val="baseline"/>
              <w:rPr>
                <w:sz w:val="20"/>
                <w:szCs w:val="20"/>
                <w:lang w:val="en-US"/>
              </w:rPr>
            </w:pPr>
            <w:r>
              <w:rPr>
                <w:sz w:val="20"/>
                <w:szCs w:val="20"/>
              </w:rPr>
              <w:t xml:space="preserve">(2.5-5000.0) mg/kg </w:t>
            </w:r>
          </w:p>
          <w:p w:rsidR="00D614FF" w:rsidRPr="00493BE8" w:rsidRDefault="00D614FF" w:rsidP="00ED2FD9">
            <w:pPr>
              <w:overflowPunct w:val="0"/>
              <w:autoSpaceDE w:val="0"/>
              <w:autoSpaceDN w:val="0"/>
              <w:adjustRightInd w:val="0"/>
              <w:ind w:left="-85"/>
              <w:textAlignment w:val="baseline"/>
              <w:rPr>
                <w:sz w:val="20"/>
                <w:szCs w:val="20"/>
              </w:rPr>
            </w:pPr>
            <w:r>
              <w:rPr>
                <w:sz w:val="20"/>
                <w:szCs w:val="20"/>
              </w:rPr>
              <w:t>(0.1-250.0) mg/kg</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manganese / manganese</w:t>
            </w:r>
          </w:p>
        </w:tc>
        <w:tc>
          <w:tcPr>
            <w:tcW w:w="3044" w:type="dxa"/>
            <w:gridSpan w:val="2"/>
          </w:tcPr>
          <w:p w:rsidR="00D614FF" w:rsidRPr="00493BE8" w:rsidRDefault="00D614FF" w:rsidP="00B915F0">
            <w:pPr>
              <w:overflowPunct w:val="0"/>
              <w:autoSpaceDE w:val="0"/>
              <w:autoSpaceDN w:val="0"/>
              <w:adjustRightInd w:val="0"/>
              <w:ind w:left="-85"/>
              <w:textAlignment w:val="baseline"/>
              <w:rPr>
                <w:sz w:val="20"/>
                <w:szCs w:val="20"/>
              </w:rPr>
            </w:pPr>
            <w:r w:rsidRPr="00493BE8">
              <w:rPr>
                <w:sz w:val="20"/>
                <w:szCs w:val="20"/>
              </w:rPr>
              <w:t>(2.5-5000.0) mg/kg</w:t>
            </w:r>
          </w:p>
        </w:tc>
      </w:tr>
      <w:tr w:rsidR="00D614FF" w:rsidRPr="00493BE8" w:rsidTr="00760656">
        <w:trPr>
          <w:cantSplit/>
          <w:trHeight w:val="660"/>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copper / copper</w:t>
            </w:r>
          </w:p>
        </w:tc>
        <w:tc>
          <w:tcPr>
            <w:tcW w:w="3044" w:type="dxa"/>
            <w:gridSpan w:val="2"/>
          </w:tcPr>
          <w:p w:rsidR="00D614FF" w:rsidRPr="00493BE8" w:rsidRDefault="00D614FF" w:rsidP="005B6687">
            <w:pPr>
              <w:overflowPunct w:val="0"/>
              <w:autoSpaceDE w:val="0"/>
              <w:autoSpaceDN w:val="0"/>
              <w:adjustRightInd w:val="0"/>
              <w:ind w:left="-85"/>
              <w:textAlignment w:val="baseline"/>
              <w:rPr>
                <w:sz w:val="20"/>
                <w:szCs w:val="20"/>
              </w:rPr>
            </w:pPr>
            <w:r w:rsidRPr="00493BE8">
              <w:rPr>
                <w:sz w:val="20"/>
                <w:szCs w:val="20"/>
              </w:rPr>
              <w:t>(2.5-5000.0) mg/kg</w:t>
            </w:r>
          </w:p>
          <w:p w:rsidR="00D614FF" w:rsidRPr="00493BE8" w:rsidRDefault="00D614FF" w:rsidP="005B6687">
            <w:pPr>
              <w:overflowPunct w:val="0"/>
              <w:autoSpaceDE w:val="0"/>
              <w:autoSpaceDN w:val="0"/>
              <w:adjustRightInd w:val="0"/>
              <w:ind w:left="-85"/>
              <w:textAlignment w:val="baseline"/>
              <w:rPr>
                <w:sz w:val="20"/>
                <w:szCs w:val="20"/>
              </w:rPr>
            </w:pPr>
            <w:r w:rsidRPr="00493BE8">
              <w:rPr>
                <w:sz w:val="20"/>
                <w:szCs w:val="20"/>
              </w:rPr>
              <w:t>(0.1-25.0) mg/</w:t>
            </w:r>
          </w:p>
        </w:tc>
      </w:tr>
      <w:tr w:rsidR="00D614FF" w:rsidRPr="00493BE8" w:rsidTr="00760656">
        <w:trPr>
          <w:cantSplit/>
          <w:trHeight w:val="521"/>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arsenic / arsenic</w:t>
            </w:r>
          </w:p>
        </w:tc>
        <w:tc>
          <w:tcPr>
            <w:tcW w:w="3044" w:type="dxa"/>
            <w:gridSpan w:val="2"/>
          </w:tcPr>
          <w:p w:rsidR="00D614FF" w:rsidRPr="00493BE8" w:rsidRDefault="00D614FF" w:rsidP="0051129F">
            <w:pPr>
              <w:overflowPunct w:val="0"/>
              <w:autoSpaceDE w:val="0"/>
              <w:autoSpaceDN w:val="0"/>
              <w:adjustRightInd w:val="0"/>
              <w:ind w:left="-85"/>
              <w:textAlignment w:val="baseline"/>
              <w:rPr>
                <w:sz w:val="20"/>
                <w:szCs w:val="20"/>
              </w:rPr>
            </w:pPr>
            <w:r w:rsidRPr="00493BE8">
              <w:rPr>
                <w:sz w:val="20"/>
                <w:szCs w:val="20"/>
              </w:rPr>
              <w:t>(0.25-125.0) mg/kg</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nickel / nickel</w:t>
            </w:r>
          </w:p>
        </w:tc>
        <w:tc>
          <w:tcPr>
            <w:tcW w:w="3044" w:type="dxa"/>
            <w:gridSpan w:val="2"/>
          </w:tcPr>
          <w:p w:rsidR="00D614FF" w:rsidRPr="00493BE8" w:rsidRDefault="00D614FF" w:rsidP="00FE3DA3">
            <w:pPr>
              <w:overflowPunct w:val="0"/>
              <w:autoSpaceDE w:val="0"/>
              <w:autoSpaceDN w:val="0"/>
              <w:adjustRightInd w:val="0"/>
              <w:ind w:left="-85"/>
              <w:textAlignment w:val="baseline"/>
              <w:rPr>
                <w:sz w:val="20"/>
                <w:szCs w:val="20"/>
              </w:rPr>
            </w:pPr>
            <w:r w:rsidRPr="00493BE8">
              <w:rPr>
                <w:sz w:val="20"/>
                <w:szCs w:val="20"/>
              </w:rPr>
              <w:t>(2.5-5000.0) mg/kg</w:t>
            </w:r>
          </w:p>
          <w:p w:rsidR="00D614FF" w:rsidRPr="00493BE8" w:rsidRDefault="00D614FF" w:rsidP="00FE3DA3">
            <w:pPr>
              <w:overflowPunct w:val="0"/>
              <w:autoSpaceDE w:val="0"/>
              <w:autoSpaceDN w:val="0"/>
              <w:adjustRightInd w:val="0"/>
              <w:ind w:left="-85"/>
              <w:textAlignment w:val="baseline"/>
              <w:rPr>
                <w:sz w:val="20"/>
                <w:szCs w:val="20"/>
              </w:rPr>
            </w:pPr>
            <w:r w:rsidRPr="00493BE8">
              <w:rPr>
                <w:sz w:val="20"/>
                <w:szCs w:val="20"/>
              </w:rPr>
              <w:t>(0.1-50.0) mg/kg</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lead / lead</w:t>
            </w:r>
          </w:p>
        </w:tc>
        <w:tc>
          <w:tcPr>
            <w:tcW w:w="3044" w:type="dxa"/>
            <w:gridSpan w:val="2"/>
          </w:tcPr>
          <w:p w:rsidR="00D614FF" w:rsidRPr="00493BE8" w:rsidRDefault="00D614FF" w:rsidP="00FE3DA3">
            <w:pPr>
              <w:overflowPunct w:val="0"/>
              <w:autoSpaceDE w:val="0"/>
              <w:autoSpaceDN w:val="0"/>
              <w:adjustRightInd w:val="0"/>
              <w:ind w:left="-85"/>
              <w:textAlignment w:val="baseline"/>
              <w:rPr>
                <w:sz w:val="20"/>
                <w:szCs w:val="20"/>
              </w:rPr>
            </w:pPr>
            <w:r w:rsidRPr="00493BE8">
              <w:rPr>
                <w:sz w:val="20"/>
                <w:szCs w:val="20"/>
              </w:rPr>
              <w:t>(25-50000) mg/kg</w:t>
            </w:r>
          </w:p>
          <w:p w:rsidR="00D614FF" w:rsidRPr="00493BE8" w:rsidRDefault="00D614FF" w:rsidP="00FE3DA3">
            <w:pPr>
              <w:overflowPunct w:val="0"/>
              <w:autoSpaceDE w:val="0"/>
              <w:autoSpaceDN w:val="0"/>
              <w:adjustRightInd w:val="0"/>
              <w:ind w:left="-85"/>
              <w:textAlignment w:val="baseline"/>
              <w:rPr>
                <w:sz w:val="20"/>
                <w:szCs w:val="20"/>
              </w:rPr>
            </w:pPr>
            <w:r w:rsidRPr="00493BE8">
              <w:rPr>
                <w:sz w:val="20"/>
                <w:szCs w:val="20"/>
              </w:rPr>
              <w:t>(0.2-250.0) mg/kg</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chromium / chromium</w:t>
            </w:r>
          </w:p>
        </w:tc>
        <w:tc>
          <w:tcPr>
            <w:tcW w:w="3044" w:type="dxa"/>
            <w:gridSpan w:val="2"/>
          </w:tcPr>
          <w:p w:rsidR="00D614FF" w:rsidRPr="00493BE8" w:rsidRDefault="00D614FF" w:rsidP="00BE3752">
            <w:pPr>
              <w:overflowPunct w:val="0"/>
              <w:autoSpaceDE w:val="0"/>
              <w:autoSpaceDN w:val="0"/>
              <w:adjustRightInd w:val="0"/>
              <w:ind w:left="-85"/>
              <w:textAlignment w:val="baseline"/>
              <w:rPr>
                <w:sz w:val="20"/>
                <w:szCs w:val="20"/>
              </w:rPr>
            </w:pPr>
            <w:r w:rsidRPr="00493BE8">
              <w:rPr>
                <w:sz w:val="20"/>
                <w:szCs w:val="20"/>
              </w:rPr>
              <w:t>(10-10000.0) mg/kg</w:t>
            </w:r>
          </w:p>
          <w:p w:rsidR="00D614FF" w:rsidRPr="00493BE8" w:rsidRDefault="00D614FF" w:rsidP="00BE3752">
            <w:pPr>
              <w:overflowPunct w:val="0"/>
              <w:autoSpaceDE w:val="0"/>
              <w:autoSpaceDN w:val="0"/>
              <w:adjustRightInd w:val="0"/>
              <w:ind w:left="-85"/>
              <w:textAlignment w:val="baseline"/>
              <w:rPr>
                <w:sz w:val="20"/>
                <w:szCs w:val="20"/>
              </w:rPr>
            </w:pPr>
            <w:r w:rsidRPr="00493BE8">
              <w:rPr>
                <w:sz w:val="20"/>
                <w:szCs w:val="20"/>
              </w:rPr>
              <w:t>(0.1-25.0) mg/kg</w:t>
            </w:r>
          </w:p>
        </w:tc>
      </w:tr>
      <w:tr w:rsidR="00D614FF" w:rsidRPr="00493BE8" w:rsidTr="00760656">
        <w:trPr>
          <w:cantSplit/>
          <w:trHeight w:val="422"/>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5A0EFA">
            <w:pPr>
              <w:rPr>
                <w:sz w:val="20"/>
                <w:szCs w:val="20"/>
              </w:rPr>
            </w:pPr>
          </w:p>
        </w:tc>
        <w:tc>
          <w:tcPr>
            <w:tcW w:w="3683" w:type="dxa"/>
            <w:vMerge/>
          </w:tcPr>
          <w:p w:rsidR="00D614FF" w:rsidRPr="00493BE8" w:rsidRDefault="00D614FF" w:rsidP="005A0EFA">
            <w:pPr>
              <w:overflowPunct w:val="0"/>
              <w:autoSpaceDE w:val="0"/>
              <w:autoSpaceDN w:val="0"/>
              <w:adjustRightInd w:val="0"/>
              <w:textAlignment w:val="baseline"/>
              <w:rPr>
                <w:sz w:val="20"/>
                <w:szCs w:val="20"/>
              </w:rPr>
            </w:pPr>
          </w:p>
        </w:tc>
        <w:tc>
          <w:tcPr>
            <w:tcW w:w="1547" w:type="dxa"/>
            <w:vMerge/>
          </w:tcPr>
          <w:p w:rsidR="00D614FF" w:rsidRPr="00493BE8" w:rsidRDefault="00D614FF" w:rsidP="005A0EFA">
            <w:pPr>
              <w:pStyle w:val="Default"/>
              <w:rPr>
                <w:sz w:val="20"/>
                <w:szCs w:val="20"/>
              </w:rPr>
            </w:pPr>
          </w:p>
        </w:tc>
        <w:tc>
          <w:tcPr>
            <w:tcW w:w="1285" w:type="dxa"/>
            <w:vMerge/>
          </w:tcPr>
          <w:p w:rsidR="00D614FF" w:rsidRPr="00493BE8" w:rsidRDefault="00D614FF" w:rsidP="005A0EFA">
            <w:pPr>
              <w:pStyle w:val="Default"/>
              <w:rPr>
                <w:sz w:val="20"/>
                <w:szCs w:val="20"/>
              </w:rPr>
            </w:pPr>
          </w:p>
        </w:tc>
        <w:tc>
          <w:tcPr>
            <w:tcW w:w="3244" w:type="dxa"/>
            <w:gridSpan w:val="2"/>
          </w:tcPr>
          <w:p w:rsidR="00D614FF" w:rsidRPr="00727C94" w:rsidRDefault="00D614FF" w:rsidP="00D04BB0">
            <w:pPr>
              <w:pStyle w:val="ae"/>
              <w:snapToGrid w:val="0"/>
              <w:rPr>
                <w:sz w:val="20"/>
                <w:szCs w:val="20"/>
                <w:lang w:val="en-US"/>
              </w:rPr>
            </w:pPr>
            <w:r w:rsidRPr="00727C94">
              <w:rPr>
                <w:sz w:val="20"/>
                <w:szCs w:val="20"/>
                <w:lang w:val="en-US"/>
              </w:rPr>
              <w:t>Mass fraction of zinc / zinc</w:t>
            </w:r>
          </w:p>
        </w:tc>
        <w:tc>
          <w:tcPr>
            <w:tcW w:w="3044" w:type="dxa"/>
            <w:gridSpan w:val="2"/>
          </w:tcPr>
          <w:p w:rsidR="00D614FF" w:rsidRPr="00493BE8" w:rsidRDefault="00D614FF" w:rsidP="00BE3752">
            <w:pPr>
              <w:overflowPunct w:val="0"/>
              <w:autoSpaceDE w:val="0"/>
              <w:autoSpaceDN w:val="0"/>
              <w:adjustRightInd w:val="0"/>
              <w:ind w:left="-85"/>
              <w:textAlignment w:val="baseline"/>
              <w:rPr>
                <w:sz w:val="20"/>
                <w:szCs w:val="20"/>
              </w:rPr>
            </w:pPr>
            <w:r w:rsidRPr="00493BE8">
              <w:rPr>
                <w:sz w:val="20"/>
                <w:szCs w:val="20"/>
              </w:rPr>
              <w:t>(1.5-2500.0) mg/kg</w:t>
            </w:r>
          </w:p>
        </w:tc>
      </w:tr>
      <w:tr w:rsidR="00D614FF" w:rsidRPr="00493BE8" w:rsidTr="00760656">
        <w:trPr>
          <w:cantSplit/>
          <w:trHeight w:val="277"/>
        </w:trPr>
        <w:tc>
          <w:tcPr>
            <w:tcW w:w="928" w:type="dxa"/>
          </w:tcPr>
          <w:p w:rsidR="00D614FF" w:rsidRPr="00493BE8" w:rsidRDefault="00D614FF" w:rsidP="00DB0726">
            <w:pPr>
              <w:pStyle w:val="ae"/>
              <w:snapToGrid w:val="0"/>
              <w:rPr>
                <w:sz w:val="20"/>
                <w:szCs w:val="20"/>
              </w:rPr>
            </w:pPr>
            <w:r>
              <w:rPr>
                <w:sz w:val="20"/>
                <w:szCs w:val="20"/>
              </w:rPr>
              <w:t>52</w:t>
            </w:r>
          </w:p>
        </w:tc>
        <w:tc>
          <w:tcPr>
            <w:tcW w:w="2218" w:type="dxa"/>
            <w:gridSpan w:val="2"/>
          </w:tcPr>
          <w:p w:rsidR="00D614FF" w:rsidRPr="00493BE8" w:rsidRDefault="00D614FF" w:rsidP="00DB0726">
            <w:pPr>
              <w:pStyle w:val="ae"/>
              <w:snapToGrid w:val="0"/>
              <w:rPr>
                <w:sz w:val="20"/>
                <w:szCs w:val="20"/>
              </w:rPr>
            </w:pPr>
            <w:r w:rsidRPr="00493BE8">
              <w:rPr>
                <w:sz w:val="20"/>
                <w:szCs w:val="20"/>
              </w:rPr>
              <w:t>GOST 32916</w:t>
            </w:r>
          </w:p>
          <w:p w:rsidR="00D614FF" w:rsidRPr="00493BE8" w:rsidRDefault="00D614FF" w:rsidP="00DB0726">
            <w:pPr>
              <w:pStyle w:val="ae"/>
              <w:snapToGrid w:val="0"/>
              <w:rPr>
                <w:sz w:val="20"/>
                <w:szCs w:val="20"/>
              </w:rPr>
            </w:pPr>
          </w:p>
        </w:tc>
        <w:tc>
          <w:tcPr>
            <w:tcW w:w="3683" w:type="dxa"/>
          </w:tcPr>
          <w:p w:rsidR="00D614FF" w:rsidRPr="00493BE8" w:rsidRDefault="00D614FF" w:rsidP="00DB0726">
            <w:pPr>
              <w:pStyle w:val="ae"/>
              <w:snapToGrid w:val="0"/>
              <w:rPr>
                <w:sz w:val="20"/>
                <w:szCs w:val="20"/>
              </w:rPr>
            </w:pPr>
            <w:r w:rsidRPr="00493BE8">
              <w:rPr>
                <w:sz w:val="20"/>
                <w:szCs w:val="20"/>
              </w:rPr>
              <w:t>Milk and dairy products</w:t>
            </w:r>
          </w:p>
        </w:tc>
        <w:tc>
          <w:tcPr>
            <w:tcW w:w="1547" w:type="dxa"/>
          </w:tcPr>
          <w:p w:rsidR="00D614FF" w:rsidRPr="00900D86" w:rsidRDefault="00D614FF" w:rsidP="00DB0726">
            <w:pPr>
              <w:pStyle w:val="ae"/>
              <w:snapToGrid w:val="0"/>
              <w:rPr>
                <w:sz w:val="20"/>
                <w:szCs w:val="20"/>
              </w:rPr>
            </w:pPr>
            <w:r w:rsidRPr="00900D86">
              <w:rPr>
                <w:sz w:val="20"/>
                <w:szCs w:val="20"/>
              </w:rPr>
              <w:t>10.51</w:t>
            </w:r>
          </w:p>
        </w:tc>
        <w:tc>
          <w:tcPr>
            <w:tcW w:w="1285" w:type="dxa"/>
          </w:tcPr>
          <w:p w:rsidR="00D614FF" w:rsidRPr="00900D86" w:rsidRDefault="00D614FF" w:rsidP="00DB0726">
            <w:pPr>
              <w:pStyle w:val="ae"/>
              <w:snapToGrid w:val="0"/>
              <w:rPr>
                <w:sz w:val="20"/>
                <w:szCs w:val="20"/>
              </w:rPr>
            </w:pPr>
            <w:r w:rsidRPr="00900D86">
              <w:rPr>
                <w:sz w:val="20"/>
                <w:szCs w:val="20"/>
              </w:rPr>
              <w:t>0401-0404</w:t>
            </w:r>
          </w:p>
        </w:tc>
        <w:tc>
          <w:tcPr>
            <w:tcW w:w="3244" w:type="dxa"/>
            <w:gridSpan w:val="2"/>
          </w:tcPr>
          <w:p w:rsidR="00D614FF" w:rsidRPr="00727C94" w:rsidRDefault="00D614FF" w:rsidP="00DB0726">
            <w:pPr>
              <w:pStyle w:val="ae"/>
              <w:snapToGrid w:val="0"/>
              <w:rPr>
                <w:sz w:val="20"/>
                <w:szCs w:val="20"/>
                <w:lang w:val="en-US"/>
              </w:rPr>
            </w:pPr>
            <w:r w:rsidRPr="00727C94">
              <w:rPr>
                <w:sz w:val="20"/>
                <w:szCs w:val="20"/>
                <w:lang w:val="en-US"/>
              </w:rPr>
              <w:t>Mass fraction of vitamin D / Cholecalciferol</w:t>
            </w:r>
          </w:p>
        </w:tc>
        <w:tc>
          <w:tcPr>
            <w:tcW w:w="3044" w:type="dxa"/>
            <w:gridSpan w:val="2"/>
          </w:tcPr>
          <w:p w:rsidR="00D614FF" w:rsidRPr="00493BE8" w:rsidRDefault="00D614FF" w:rsidP="00DB0726">
            <w:pPr>
              <w:pStyle w:val="ae"/>
              <w:snapToGrid w:val="0"/>
              <w:rPr>
                <w:sz w:val="20"/>
                <w:szCs w:val="20"/>
                <w:vertAlign w:val="superscript"/>
              </w:rPr>
            </w:pPr>
            <w:r w:rsidRPr="00493BE8">
              <w:rPr>
                <w:sz w:val="20"/>
                <w:szCs w:val="20"/>
              </w:rPr>
              <w:t>(0.01-1.0) ppm</w:t>
            </w:r>
          </w:p>
          <w:p w:rsidR="00D614FF" w:rsidRPr="00493BE8" w:rsidRDefault="00D614FF" w:rsidP="00DB0726">
            <w:pPr>
              <w:pStyle w:val="ae"/>
              <w:snapToGrid w:val="0"/>
              <w:rPr>
                <w:sz w:val="20"/>
                <w:szCs w:val="20"/>
              </w:rPr>
            </w:pPr>
            <w:r w:rsidRPr="00493BE8">
              <w:rPr>
                <w:sz w:val="20"/>
                <w:szCs w:val="20"/>
              </w:rPr>
              <w:t>(0.001-0.1) mg/100 g</w:t>
            </w:r>
          </w:p>
        </w:tc>
      </w:tr>
      <w:tr w:rsidR="00D614FF" w:rsidRPr="00493BE8" w:rsidTr="00760656">
        <w:trPr>
          <w:cantSplit/>
          <w:trHeight w:val="804"/>
        </w:trPr>
        <w:tc>
          <w:tcPr>
            <w:tcW w:w="928" w:type="dxa"/>
            <w:vMerge w:val="restart"/>
            <w:noWrap/>
          </w:tcPr>
          <w:p w:rsidR="00D614FF" w:rsidRPr="00493BE8" w:rsidRDefault="00D614FF" w:rsidP="00474EB3">
            <w:pPr>
              <w:pStyle w:val="ae"/>
              <w:snapToGrid w:val="0"/>
              <w:rPr>
                <w:sz w:val="20"/>
                <w:szCs w:val="20"/>
              </w:rPr>
            </w:pPr>
            <w:r>
              <w:rPr>
                <w:sz w:val="20"/>
                <w:szCs w:val="20"/>
              </w:rPr>
              <w:t>53</w:t>
            </w:r>
          </w:p>
        </w:tc>
        <w:tc>
          <w:tcPr>
            <w:tcW w:w="2218" w:type="dxa"/>
            <w:gridSpan w:val="2"/>
            <w:vMerge w:val="restart"/>
            <w:noWrap/>
          </w:tcPr>
          <w:p w:rsidR="00D614FF" w:rsidRPr="00493BE8" w:rsidRDefault="00D614FF" w:rsidP="00FE3EA7">
            <w:pPr>
              <w:pStyle w:val="ae"/>
              <w:snapToGrid w:val="0"/>
              <w:rPr>
                <w:sz w:val="20"/>
                <w:szCs w:val="20"/>
              </w:rPr>
            </w:pPr>
            <w:r w:rsidRPr="00493BE8">
              <w:rPr>
                <w:sz w:val="20"/>
                <w:szCs w:val="20"/>
              </w:rPr>
              <w:t>M 04-10-2007</w:t>
            </w:r>
          </w:p>
          <w:p w:rsidR="00D614FF" w:rsidRPr="00493BE8" w:rsidRDefault="00D614FF" w:rsidP="00FE3EA7">
            <w:pPr>
              <w:pStyle w:val="ae"/>
              <w:snapToGrid w:val="0"/>
              <w:rPr>
                <w:sz w:val="20"/>
                <w:szCs w:val="20"/>
              </w:rPr>
            </w:pPr>
          </w:p>
        </w:tc>
        <w:tc>
          <w:tcPr>
            <w:tcW w:w="3683" w:type="dxa"/>
            <w:vMerge w:val="restart"/>
            <w:noWrap/>
          </w:tcPr>
          <w:p w:rsidR="00D614FF" w:rsidRPr="00727C94" w:rsidRDefault="00D614FF" w:rsidP="005A0EFA">
            <w:pPr>
              <w:overflowPunct w:val="0"/>
              <w:autoSpaceDE w:val="0"/>
              <w:autoSpaceDN w:val="0"/>
              <w:adjustRightInd w:val="0"/>
              <w:textAlignment w:val="baseline"/>
              <w:rPr>
                <w:sz w:val="20"/>
                <w:szCs w:val="20"/>
                <w:lang w:val="en-US"/>
              </w:rPr>
            </w:pPr>
            <w:r w:rsidRPr="00727C94">
              <w:rPr>
                <w:sz w:val="20"/>
                <w:szCs w:val="20"/>
                <w:lang w:val="en-US"/>
              </w:rPr>
              <w:t>Food products, food raw materials, dietary supplements</w:t>
            </w:r>
          </w:p>
        </w:tc>
        <w:tc>
          <w:tcPr>
            <w:tcW w:w="1547" w:type="dxa"/>
            <w:vMerge w:val="restart"/>
            <w:noWrap/>
          </w:tcPr>
          <w:p w:rsidR="00D614FF" w:rsidRPr="00900D86" w:rsidRDefault="00D614FF" w:rsidP="00420764">
            <w:pPr>
              <w:pStyle w:val="ae"/>
              <w:snapToGrid w:val="0"/>
              <w:rPr>
                <w:sz w:val="20"/>
                <w:szCs w:val="20"/>
              </w:rPr>
            </w:pPr>
            <w:r w:rsidRPr="00900D86">
              <w:rPr>
                <w:sz w:val="20"/>
                <w:szCs w:val="20"/>
              </w:rPr>
              <w:t>01.11</w:t>
            </w:r>
          </w:p>
          <w:p w:rsidR="00D614FF" w:rsidRPr="00900D86" w:rsidRDefault="00D614FF" w:rsidP="00420764">
            <w:pPr>
              <w:pStyle w:val="ae"/>
              <w:snapToGrid w:val="0"/>
              <w:rPr>
                <w:sz w:val="20"/>
                <w:szCs w:val="20"/>
              </w:rPr>
            </w:pPr>
            <w:r w:rsidRPr="00900D86">
              <w:rPr>
                <w:sz w:val="20"/>
                <w:szCs w:val="20"/>
              </w:rPr>
              <w:t>01.41</w:t>
            </w:r>
          </w:p>
          <w:p w:rsidR="00D614FF" w:rsidRPr="00900D86" w:rsidRDefault="00D614FF" w:rsidP="00420764">
            <w:pPr>
              <w:pStyle w:val="ae"/>
              <w:snapToGrid w:val="0"/>
              <w:rPr>
                <w:sz w:val="20"/>
                <w:szCs w:val="20"/>
              </w:rPr>
            </w:pPr>
            <w:r w:rsidRPr="00900D86">
              <w:rPr>
                <w:sz w:val="20"/>
                <w:szCs w:val="20"/>
              </w:rPr>
              <w:t>01.47</w:t>
            </w:r>
          </w:p>
          <w:p w:rsidR="00D614FF" w:rsidRPr="00900D86" w:rsidRDefault="00D614FF" w:rsidP="00420764">
            <w:pPr>
              <w:pStyle w:val="ae"/>
              <w:snapToGrid w:val="0"/>
              <w:rPr>
                <w:sz w:val="20"/>
                <w:szCs w:val="20"/>
              </w:rPr>
            </w:pPr>
            <w:r w:rsidRPr="00900D86">
              <w:rPr>
                <w:sz w:val="20"/>
                <w:szCs w:val="20"/>
              </w:rPr>
              <w:t>01.49</w:t>
            </w:r>
          </w:p>
          <w:p w:rsidR="00D614FF" w:rsidRPr="00900D86" w:rsidRDefault="00D614FF" w:rsidP="00420764">
            <w:pPr>
              <w:pStyle w:val="ae"/>
              <w:snapToGrid w:val="0"/>
              <w:rPr>
                <w:sz w:val="20"/>
                <w:szCs w:val="20"/>
              </w:rPr>
            </w:pPr>
            <w:r w:rsidRPr="00900D86">
              <w:rPr>
                <w:sz w:val="20"/>
                <w:szCs w:val="20"/>
              </w:rPr>
              <w:t>03.21</w:t>
            </w:r>
          </w:p>
          <w:p w:rsidR="00D614FF" w:rsidRPr="00900D86" w:rsidRDefault="00D614FF" w:rsidP="00420764">
            <w:pPr>
              <w:pStyle w:val="ae"/>
              <w:snapToGrid w:val="0"/>
              <w:rPr>
                <w:sz w:val="20"/>
                <w:szCs w:val="20"/>
              </w:rPr>
            </w:pPr>
            <w:r w:rsidRPr="00900D86">
              <w:rPr>
                <w:sz w:val="20"/>
                <w:szCs w:val="20"/>
              </w:rPr>
              <w:t>10.01-10.81</w:t>
            </w:r>
          </w:p>
          <w:p w:rsidR="00D614FF" w:rsidRPr="00900D86" w:rsidRDefault="00D614FF" w:rsidP="00420764">
            <w:pPr>
              <w:pStyle w:val="Default"/>
              <w:rPr>
                <w:sz w:val="20"/>
                <w:szCs w:val="20"/>
              </w:rPr>
            </w:pPr>
            <w:r w:rsidRPr="00900D86">
              <w:rPr>
                <w:sz w:val="20"/>
                <w:szCs w:val="20"/>
              </w:rPr>
              <w:t>10.89.19.210</w:t>
            </w:r>
          </w:p>
        </w:tc>
        <w:tc>
          <w:tcPr>
            <w:tcW w:w="1285" w:type="dxa"/>
            <w:vMerge w:val="restart"/>
            <w:noWrap/>
          </w:tcPr>
          <w:p w:rsidR="00D614FF" w:rsidRPr="00900D86" w:rsidRDefault="00D614FF" w:rsidP="00420764">
            <w:pPr>
              <w:pStyle w:val="ae"/>
              <w:snapToGrid w:val="0"/>
              <w:rPr>
                <w:sz w:val="20"/>
                <w:szCs w:val="20"/>
              </w:rPr>
            </w:pPr>
            <w:r w:rsidRPr="00900D86">
              <w:rPr>
                <w:sz w:val="20"/>
                <w:szCs w:val="20"/>
              </w:rPr>
              <w:t>0201-0210</w:t>
            </w:r>
          </w:p>
          <w:p w:rsidR="00D614FF" w:rsidRPr="00900D86" w:rsidRDefault="00D614FF" w:rsidP="00420764">
            <w:pPr>
              <w:pStyle w:val="ae"/>
              <w:snapToGrid w:val="0"/>
              <w:rPr>
                <w:sz w:val="20"/>
                <w:szCs w:val="20"/>
              </w:rPr>
            </w:pPr>
            <w:r w:rsidRPr="00900D86">
              <w:rPr>
                <w:sz w:val="20"/>
                <w:szCs w:val="20"/>
              </w:rPr>
              <w:t>0301-0308</w:t>
            </w:r>
          </w:p>
          <w:p w:rsidR="00D614FF" w:rsidRPr="00900D86" w:rsidRDefault="00D614FF" w:rsidP="00420764">
            <w:pPr>
              <w:pStyle w:val="ae"/>
              <w:snapToGrid w:val="0"/>
              <w:rPr>
                <w:sz w:val="20"/>
                <w:szCs w:val="20"/>
              </w:rPr>
            </w:pPr>
            <w:r w:rsidRPr="00900D86">
              <w:rPr>
                <w:sz w:val="20"/>
                <w:szCs w:val="20"/>
              </w:rPr>
              <w:t>0401-0410</w:t>
            </w:r>
          </w:p>
          <w:p w:rsidR="00D614FF" w:rsidRPr="00900D86" w:rsidRDefault="00D614FF" w:rsidP="00420764">
            <w:pPr>
              <w:pStyle w:val="ae"/>
              <w:snapToGrid w:val="0"/>
              <w:rPr>
                <w:sz w:val="20"/>
                <w:szCs w:val="20"/>
              </w:rPr>
            </w:pPr>
            <w:r w:rsidRPr="00900D86">
              <w:rPr>
                <w:sz w:val="20"/>
                <w:szCs w:val="20"/>
              </w:rPr>
              <w:t>0701-0714</w:t>
            </w:r>
          </w:p>
          <w:p w:rsidR="00D614FF" w:rsidRPr="00900D86" w:rsidRDefault="00D614FF" w:rsidP="00420764">
            <w:pPr>
              <w:pStyle w:val="ae"/>
              <w:snapToGrid w:val="0"/>
              <w:rPr>
                <w:sz w:val="20"/>
                <w:szCs w:val="20"/>
              </w:rPr>
            </w:pPr>
            <w:r w:rsidRPr="00900D86">
              <w:rPr>
                <w:sz w:val="20"/>
                <w:szCs w:val="20"/>
              </w:rPr>
              <w:t>0801-0813</w:t>
            </w:r>
          </w:p>
          <w:p w:rsidR="00D614FF" w:rsidRPr="00900D86" w:rsidRDefault="00D614FF" w:rsidP="00420764">
            <w:pPr>
              <w:pStyle w:val="ae"/>
              <w:snapToGrid w:val="0"/>
              <w:rPr>
                <w:sz w:val="20"/>
                <w:szCs w:val="20"/>
              </w:rPr>
            </w:pPr>
            <w:r w:rsidRPr="00900D86">
              <w:rPr>
                <w:sz w:val="20"/>
                <w:szCs w:val="20"/>
              </w:rPr>
              <w:t>0901-0910</w:t>
            </w:r>
          </w:p>
          <w:p w:rsidR="00D614FF" w:rsidRPr="00900D86" w:rsidRDefault="00D614FF" w:rsidP="006A7BEE">
            <w:pPr>
              <w:pStyle w:val="ae"/>
              <w:snapToGrid w:val="0"/>
              <w:rPr>
                <w:sz w:val="20"/>
                <w:szCs w:val="20"/>
              </w:rPr>
            </w:pPr>
            <w:r w:rsidRPr="00900D86">
              <w:rPr>
                <w:sz w:val="20"/>
                <w:szCs w:val="20"/>
              </w:rPr>
              <w:t>1001-1008</w:t>
            </w:r>
          </w:p>
        </w:tc>
        <w:tc>
          <w:tcPr>
            <w:tcW w:w="3244" w:type="dxa"/>
            <w:gridSpan w:val="2"/>
            <w:noWrap/>
          </w:tcPr>
          <w:p w:rsidR="00D614FF" w:rsidRPr="00727C94" w:rsidRDefault="00D614FF" w:rsidP="00FE3EA7">
            <w:pPr>
              <w:pStyle w:val="ae"/>
              <w:snapToGrid w:val="0"/>
              <w:rPr>
                <w:sz w:val="20"/>
                <w:szCs w:val="20"/>
                <w:lang w:val="en-US"/>
              </w:rPr>
            </w:pPr>
            <w:r w:rsidRPr="00727C94">
              <w:rPr>
                <w:sz w:val="20"/>
                <w:szCs w:val="20"/>
                <w:lang w:val="en-US"/>
              </w:rPr>
              <w:t>Mass fraction of vitamin A / Retinol</w:t>
            </w:r>
          </w:p>
        </w:tc>
        <w:tc>
          <w:tcPr>
            <w:tcW w:w="3044" w:type="dxa"/>
            <w:gridSpan w:val="2"/>
            <w:noWrap/>
          </w:tcPr>
          <w:p w:rsidR="00D614FF" w:rsidRPr="00493BE8" w:rsidRDefault="00D614FF" w:rsidP="00FE3EA7">
            <w:pPr>
              <w:pStyle w:val="ae"/>
              <w:snapToGrid w:val="0"/>
              <w:rPr>
                <w:sz w:val="20"/>
                <w:szCs w:val="20"/>
                <w:vertAlign w:val="superscript"/>
              </w:rPr>
            </w:pPr>
            <w:r w:rsidRPr="00493BE8">
              <w:rPr>
                <w:sz w:val="20"/>
                <w:szCs w:val="20"/>
              </w:rPr>
              <w:t>(0.2-200) ppm</w:t>
            </w:r>
          </w:p>
          <w:p w:rsidR="00D614FF" w:rsidRPr="00493BE8" w:rsidRDefault="00D614FF" w:rsidP="00FE3EA7">
            <w:pPr>
              <w:pStyle w:val="ae"/>
              <w:snapToGrid w:val="0"/>
              <w:rPr>
                <w:sz w:val="20"/>
                <w:szCs w:val="20"/>
              </w:rPr>
            </w:pPr>
            <w:r w:rsidRPr="00493BE8">
              <w:rPr>
                <w:sz w:val="20"/>
                <w:szCs w:val="20"/>
              </w:rPr>
              <w:t>(0.02-20)</w:t>
            </w:r>
          </w:p>
          <w:p w:rsidR="00D614FF" w:rsidRPr="00493BE8" w:rsidRDefault="00D614FF" w:rsidP="00FE3EA7">
            <w:pPr>
              <w:pStyle w:val="ae"/>
              <w:snapToGrid w:val="0"/>
              <w:rPr>
                <w:sz w:val="20"/>
                <w:szCs w:val="20"/>
              </w:rPr>
            </w:pPr>
            <w:r w:rsidRPr="00493BE8">
              <w:rPr>
                <w:sz w:val="20"/>
                <w:szCs w:val="20"/>
              </w:rPr>
              <w:t>mg/100 g</w:t>
            </w:r>
          </w:p>
        </w:tc>
      </w:tr>
      <w:tr w:rsidR="00D614FF" w:rsidRPr="00493BE8" w:rsidTr="00760656">
        <w:trPr>
          <w:cantSplit/>
          <w:trHeight w:val="80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A55617">
            <w:pPr>
              <w:pStyle w:val="ae"/>
              <w:snapToGrid w:val="0"/>
              <w:rPr>
                <w:sz w:val="20"/>
                <w:szCs w:val="20"/>
              </w:rPr>
            </w:pPr>
          </w:p>
        </w:tc>
        <w:tc>
          <w:tcPr>
            <w:tcW w:w="3683" w:type="dxa"/>
            <w:vMerge/>
          </w:tcPr>
          <w:p w:rsidR="00D614FF" w:rsidRPr="00493BE8" w:rsidRDefault="00D614FF" w:rsidP="00A55617">
            <w:pPr>
              <w:pStyle w:val="ae"/>
              <w:snapToGrid w:val="0"/>
              <w:rPr>
                <w:sz w:val="20"/>
                <w:szCs w:val="20"/>
              </w:rPr>
            </w:pPr>
          </w:p>
        </w:tc>
        <w:tc>
          <w:tcPr>
            <w:tcW w:w="1547" w:type="dxa"/>
            <w:vMerge/>
          </w:tcPr>
          <w:p w:rsidR="00D614FF" w:rsidRPr="00493BE8" w:rsidRDefault="00D614FF" w:rsidP="00A55617">
            <w:pPr>
              <w:pStyle w:val="ae"/>
              <w:snapToGrid w:val="0"/>
              <w:rPr>
                <w:sz w:val="20"/>
                <w:szCs w:val="20"/>
              </w:rPr>
            </w:pPr>
          </w:p>
        </w:tc>
        <w:tc>
          <w:tcPr>
            <w:tcW w:w="1285" w:type="dxa"/>
            <w:vMerge/>
          </w:tcPr>
          <w:p w:rsidR="00D614FF" w:rsidRPr="00493BE8" w:rsidRDefault="00D614FF" w:rsidP="00F7215A">
            <w:pPr>
              <w:pStyle w:val="ae"/>
              <w:snapToGrid w:val="0"/>
              <w:rPr>
                <w:sz w:val="20"/>
                <w:szCs w:val="20"/>
              </w:rPr>
            </w:pPr>
          </w:p>
        </w:tc>
        <w:tc>
          <w:tcPr>
            <w:tcW w:w="3244" w:type="dxa"/>
            <w:gridSpan w:val="2"/>
          </w:tcPr>
          <w:p w:rsidR="00D614FF" w:rsidRPr="00727C94" w:rsidRDefault="00D614FF" w:rsidP="00FE3EA7">
            <w:pPr>
              <w:pStyle w:val="ae"/>
              <w:snapToGrid w:val="0"/>
              <w:rPr>
                <w:sz w:val="20"/>
                <w:szCs w:val="20"/>
                <w:lang w:val="en-US"/>
              </w:rPr>
            </w:pPr>
            <w:r w:rsidRPr="00727C94">
              <w:rPr>
                <w:sz w:val="20"/>
                <w:szCs w:val="20"/>
                <w:lang w:val="en-US"/>
              </w:rPr>
              <w:t>Mass fraction of vitamin E / Alpha tocopherol</w:t>
            </w:r>
          </w:p>
        </w:tc>
        <w:tc>
          <w:tcPr>
            <w:tcW w:w="3044" w:type="dxa"/>
            <w:gridSpan w:val="2"/>
          </w:tcPr>
          <w:p w:rsidR="00D614FF" w:rsidRPr="00493BE8" w:rsidRDefault="00D614FF" w:rsidP="00FE3EA7">
            <w:pPr>
              <w:pStyle w:val="ae"/>
              <w:snapToGrid w:val="0"/>
              <w:rPr>
                <w:sz w:val="20"/>
                <w:szCs w:val="20"/>
                <w:vertAlign w:val="superscript"/>
              </w:rPr>
            </w:pPr>
            <w:r w:rsidRPr="00493BE8">
              <w:rPr>
                <w:sz w:val="20"/>
                <w:szCs w:val="20"/>
              </w:rPr>
              <w:t>(1-100,000)ppm</w:t>
            </w:r>
          </w:p>
          <w:p w:rsidR="00D614FF" w:rsidRPr="00493BE8" w:rsidRDefault="00D614FF" w:rsidP="00FE3EA7">
            <w:pPr>
              <w:pStyle w:val="ae"/>
              <w:snapToGrid w:val="0"/>
              <w:rPr>
                <w:sz w:val="20"/>
                <w:szCs w:val="20"/>
              </w:rPr>
            </w:pPr>
            <w:r w:rsidRPr="00493BE8">
              <w:rPr>
                <w:sz w:val="20"/>
                <w:szCs w:val="20"/>
              </w:rPr>
              <w:t>(0.1-10,000)</w:t>
            </w:r>
          </w:p>
          <w:p w:rsidR="00D614FF" w:rsidRPr="00493BE8" w:rsidRDefault="00D614FF" w:rsidP="00FE3EA7">
            <w:pPr>
              <w:pStyle w:val="ae"/>
              <w:snapToGrid w:val="0"/>
              <w:rPr>
                <w:sz w:val="20"/>
                <w:szCs w:val="20"/>
              </w:rPr>
            </w:pPr>
            <w:r w:rsidRPr="00493BE8">
              <w:rPr>
                <w:sz w:val="20"/>
                <w:szCs w:val="20"/>
              </w:rPr>
              <w:t>mg/100 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lastRenderedPageBreak/>
              <w:t>54</w:t>
            </w:r>
          </w:p>
        </w:tc>
        <w:tc>
          <w:tcPr>
            <w:tcW w:w="2218" w:type="dxa"/>
            <w:gridSpan w:val="2"/>
          </w:tcPr>
          <w:p w:rsidR="00D614FF" w:rsidRPr="00493BE8" w:rsidRDefault="00D614FF" w:rsidP="007A0B01">
            <w:pPr>
              <w:pStyle w:val="ae"/>
              <w:snapToGrid w:val="0"/>
              <w:rPr>
                <w:sz w:val="20"/>
                <w:szCs w:val="20"/>
              </w:rPr>
            </w:pPr>
            <w:r w:rsidRPr="00493BE8">
              <w:rPr>
                <w:sz w:val="20"/>
                <w:szCs w:val="20"/>
              </w:rPr>
              <w:t>GOST EN 14122</w:t>
            </w:r>
          </w:p>
          <w:p w:rsidR="00D614FF" w:rsidRPr="00493BE8" w:rsidRDefault="00D614FF" w:rsidP="00A55617">
            <w:pPr>
              <w:pStyle w:val="ae"/>
              <w:snapToGrid w:val="0"/>
              <w:rPr>
                <w:sz w:val="20"/>
                <w:szCs w:val="20"/>
              </w:rPr>
            </w:pPr>
          </w:p>
        </w:tc>
        <w:tc>
          <w:tcPr>
            <w:tcW w:w="3683" w:type="dxa"/>
          </w:tcPr>
          <w:p w:rsidR="00D614FF" w:rsidRPr="00727C94" w:rsidRDefault="00D614FF" w:rsidP="00A55617">
            <w:pPr>
              <w:pStyle w:val="ae"/>
              <w:snapToGrid w:val="0"/>
              <w:rPr>
                <w:sz w:val="20"/>
                <w:szCs w:val="20"/>
                <w:lang w:val="en-US"/>
              </w:rPr>
            </w:pPr>
            <w:r w:rsidRPr="00727C94">
              <w:rPr>
                <w:sz w:val="20"/>
                <w:szCs w:val="20"/>
                <w:lang w:val="en-US"/>
              </w:rPr>
              <w:t>Food products.</w:t>
            </w:r>
          </w:p>
          <w:p w:rsidR="00D614FF" w:rsidRPr="00727C94" w:rsidRDefault="00D614FF" w:rsidP="00A55617">
            <w:pPr>
              <w:pStyle w:val="ae"/>
              <w:snapToGrid w:val="0"/>
              <w:rPr>
                <w:sz w:val="20"/>
                <w:szCs w:val="20"/>
                <w:lang w:val="en-US"/>
              </w:rPr>
            </w:pPr>
            <w:r w:rsidRPr="00727C94">
              <w:rPr>
                <w:sz w:val="20"/>
                <w:szCs w:val="20"/>
                <w:lang w:val="en-US"/>
              </w:rPr>
              <w:t>Food raw materials</w:t>
            </w:r>
          </w:p>
        </w:tc>
        <w:tc>
          <w:tcPr>
            <w:tcW w:w="1547" w:type="dxa"/>
          </w:tcPr>
          <w:p w:rsidR="00D614FF" w:rsidRPr="00493BE8" w:rsidRDefault="00D614FF" w:rsidP="00A55617">
            <w:pPr>
              <w:pStyle w:val="ae"/>
              <w:snapToGrid w:val="0"/>
              <w:rPr>
                <w:sz w:val="20"/>
                <w:szCs w:val="20"/>
              </w:rPr>
            </w:pPr>
            <w:r w:rsidRPr="00493BE8">
              <w:rPr>
                <w:sz w:val="20"/>
                <w:szCs w:val="20"/>
              </w:rPr>
              <w:t>01.11</w:t>
            </w:r>
          </w:p>
          <w:p w:rsidR="00D614FF" w:rsidRPr="00493BE8" w:rsidRDefault="00D614FF" w:rsidP="00A55617">
            <w:pPr>
              <w:pStyle w:val="ae"/>
              <w:snapToGrid w:val="0"/>
              <w:rPr>
                <w:sz w:val="20"/>
                <w:szCs w:val="20"/>
              </w:rPr>
            </w:pPr>
            <w:r w:rsidRPr="00493BE8">
              <w:rPr>
                <w:sz w:val="20"/>
                <w:szCs w:val="20"/>
              </w:rPr>
              <w:t>01.41</w:t>
            </w:r>
          </w:p>
          <w:p w:rsidR="00D614FF" w:rsidRPr="00493BE8" w:rsidRDefault="00D614FF" w:rsidP="00A55617">
            <w:pPr>
              <w:pStyle w:val="ae"/>
              <w:snapToGrid w:val="0"/>
              <w:rPr>
                <w:sz w:val="20"/>
                <w:szCs w:val="20"/>
              </w:rPr>
            </w:pPr>
            <w:r w:rsidRPr="00493BE8">
              <w:rPr>
                <w:sz w:val="20"/>
                <w:szCs w:val="20"/>
              </w:rPr>
              <w:t>01.47</w:t>
            </w:r>
          </w:p>
          <w:p w:rsidR="00D614FF" w:rsidRPr="00493BE8" w:rsidRDefault="00D614FF" w:rsidP="00A55617">
            <w:pPr>
              <w:pStyle w:val="ae"/>
              <w:snapToGrid w:val="0"/>
              <w:rPr>
                <w:sz w:val="20"/>
                <w:szCs w:val="20"/>
              </w:rPr>
            </w:pPr>
            <w:r w:rsidRPr="00493BE8">
              <w:rPr>
                <w:sz w:val="20"/>
                <w:szCs w:val="20"/>
              </w:rPr>
              <w:t>01.49</w:t>
            </w:r>
          </w:p>
          <w:p w:rsidR="00D614FF" w:rsidRPr="00493BE8" w:rsidRDefault="00D614FF" w:rsidP="00A55617">
            <w:pPr>
              <w:pStyle w:val="ae"/>
              <w:snapToGrid w:val="0"/>
              <w:rPr>
                <w:sz w:val="20"/>
                <w:szCs w:val="20"/>
              </w:rPr>
            </w:pPr>
            <w:r w:rsidRPr="00493BE8">
              <w:rPr>
                <w:sz w:val="20"/>
                <w:szCs w:val="20"/>
              </w:rPr>
              <w:t>03.21</w:t>
            </w:r>
          </w:p>
          <w:p w:rsidR="00D614FF" w:rsidRPr="00493BE8" w:rsidRDefault="00D614FF" w:rsidP="00A55617">
            <w:pPr>
              <w:pStyle w:val="ae"/>
              <w:snapToGrid w:val="0"/>
              <w:rPr>
                <w:sz w:val="20"/>
                <w:szCs w:val="20"/>
              </w:rPr>
            </w:pPr>
            <w:r w:rsidRPr="00493BE8">
              <w:rPr>
                <w:sz w:val="20"/>
                <w:szCs w:val="20"/>
              </w:rPr>
              <w:t>10.01-10.81</w:t>
            </w:r>
          </w:p>
          <w:p w:rsidR="00D614FF" w:rsidRPr="00493BE8" w:rsidRDefault="00D614FF" w:rsidP="00A55617">
            <w:pPr>
              <w:pStyle w:val="ae"/>
              <w:snapToGrid w:val="0"/>
              <w:rPr>
                <w:sz w:val="20"/>
                <w:szCs w:val="20"/>
              </w:rPr>
            </w:pPr>
            <w:r w:rsidRPr="00493BE8">
              <w:rPr>
                <w:sz w:val="20"/>
                <w:szCs w:val="20"/>
              </w:rPr>
              <w:t>11.01-11.07</w:t>
            </w:r>
          </w:p>
        </w:tc>
        <w:tc>
          <w:tcPr>
            <w:tcW w:w="1285" w:type="dxa"/>
          </w:tcPr>
          <w:p w:rsidR="00D614FF" w:rsidRPr="00493BE8" w:rsidRDefault="00D614FF" w:rsidP="00A55617">
            <w:pPr>
              <w:pStyle w:val="ae"/>
              <w:snapToGrid w:val="0"/>
              <w:rPr>
                <w:sz w:val="20"/>
                <w:szCs w:val="20"/>
              </w:rPr>
            </w:pPr>
            <w:r w:rsidRPr="00493BE8">
              <w:rPr>
                <w:sz w:val="20"/>
                <w:szCs w:val="20"/>
              </w:rPr>
              <w:t>0201-0210</w:t>
            </w:r>
          </w:p>
          <w:p w:rsidR="00D614FF" w:rsidRPr="00493BE8" w:rsidRDefault="00D614FF" w:rsidP="00A55617">
            <w:pPr>
              <w:pStyle w:val="ae"/>
              <w:snapToGrid w:val="0"/>
              <w:rPr>
                <w:sz w:val="20"/>
                <w:szCs w:val="20"/>
              </w:rPr>
            </w:pPr>
            <w:r w:rsidRPr="00493BE8">
              <w:rPr>
                <w:sz w:val="20"/>
                <w:szCs w:val="20"/>
              </w:rPr>
              <w:t>0301-0308</w:t>
            </w:r>
          </w:p>
          <w:p w:rsidR="00D614FF" w:rsidRPr="00493BE8" w:rsidRDefault="00D614FF" w:rsidP="00A55617">
            <w:pPr>
              <w:pStyle w:val="ae"/>
              <w:snapToGrid w:val="0"/>
              <w:rPr>
                <w:sz w:val="20"/>
                <w:szCs w:val="20"/>
              </w:rPr>
            </w:pPr>
            <w:r w:rsidRPr="00493BE8">
              <w:rPr>
                <w:sz w:val="20"/>
                <w:szCs w:val="20"/>
              </w:rPr>
              <w:t>0401-0410</w:t>
            </w:r>
          </w:p>
          <w:p w:rsidR="00D614FF" w:rsidRPr="00493BE8" w:rsidRDefault="00D614FF" w:rsidP="00A55617">
            <w:pPr>
              <w:pStyle w:val="ae"/>
              <w:snapToGrid w:val="0"/>
              <w:rPr>
                <w:sz w:val="20"/>
                <w:szCs w:val="20"/>
              </w:rPr>
            </w:pPr>
            <w:r w:rsidRPr="00493BE8">
              <w:rPr>
                <w:sz w:val="20"/>
                <w:szCs w:val="20"/>
              </w:rPr>
              <w:t>0701-0714</w:t>
            </w:r>
          </w:p>
          <w:p w:rsidR="00D614FF" w:rsidRPr="00493BE8" w:rsidRDefault="00D614FF" w:rsidP="00A55617">
            <w:pPr>
              <w:pStyle w:val="ae"/>
              <w:snapToGrid w:val="0"/>
              <w:rPr>
                <w:sz w:val="20"/>
                <w:szCs w:val="20"/>
              </w:rPr>
            </w:pPr>
            <w:r w:rsidRPr="00493BE8">
              <w:rPr>
                <w:sz w:val="20"/>
                <w:szCs w:val="20"/>
              </w:rPr>
              <w:t>0801-0813</w:t>
            </w:r>
          </w:p>
          <w:p w:rsidR="00D614FF" w:rsidRPr="00493BE8" w:rsidRDefault="00D614FF" w:rsidP="00A55617">
            <w:pPr>
              <w:pStyle w:val="ae"/>
              <w:snapToGrid w:val="0"/>
              <w:rPr>
                <w:sz w:val="20"/>
                <w:szCs w:val="20"/>
              </w:rPr>
            </w:pPr>
            <w:r w:rsidRPr="00493BE8">
              <w:rPr>
                <w:sz w:val="20"/>
                <w:szCs w:val="20"/>
              </w:rPr>
              <w:t>0901-0910</w:t>
            </w:r>
          </w:p>
          <w:p w:rsidR="00D614FF" w:rsidRPr="00493BE8" w:rsidRDefault="00D614FF" w:rsidP="00A55617">
            <w:pPr>
              <w:pStyle w:val="ae"/>
              <w:snapToGrid w:val="0"/>
              <w:rPr>
                <w:sz w:val="20"/>
                <w:szCs w:val="20"/>
              </w:rPr>
            </w:pPr>
            <w:r w:rsidRPr="00493BE8">
              <w:rPr>
                <w:sz w:val="20"/>
                <w:szCs w:val="20"/>
              </w:rPr>
              <w:t>1001-1008</w:t>
            </w:r>
          </w:p>
          <w:p w:rsidR="00D614FF" w:rsidRPr="00493BE8" w:rsidRDefault="00D614FF" w:rsidP="00A55617">
            <w:pPr>
              <w:pStyle w:val="ae"/>
              <w:snapToGrid w:val="0"/>
              <w:rPr>
                <w:sz w:val="20"/>
                <w:szCs w:val="20"/>
              </w:rPr>
            </w:pPr>
            <w:r w:rsidRPr="00493BE8">
              <w:rPr>
                <w:sz w:val="20"/>
                <w:szCs w:val="20"/>
              </w:rPr>
              <w:t>1101-1109</w:t>
            </w:r>
          </w:p>
          <w:p w:rsidR="00D614FF" w:rsidRPr="00493BE8" w:rsidRDefault="00D614FF" w:rsidP="00A55617">
            <w:pPr>
              <w:pStyle w:val="ae"/>
              <w:snapToGrid w:val="0"/>
              <w:rPr>
                <w:sz w:val="20"/>
                <w:szCs w:val="20"/>
              </w:rPr>
            </w:pPr>
            <w:r w:rsidRPr="00493BE8">
              <w:rPr>
                <w:sz w:val="20"/>
                <w:szCs w:val="20"/>
              </w:rPr>
              <w:t>1201-1214</w:t>
            </w:r>
          </w:p>
          <w:p w:rsidR="00D614FF" w:rsidRPr="00493BE8" w:rsidRDefault="00D614FF" w:rsidP="00A55617">
            <w:pPr>
              <w:pStyle w:val="ae"/>
              <w:snapToGrid w:val="0"/>
              <w:rPr>
                <w:sz w:val="20"/>
                <w:szCs w:val="20"/>
              </w:rPr>
            </w:pPr>
            <w:r w:rsidRPr="00493BE8">
              <w:rPr>
                <w:sz w:val="20"/>
                <w:szCs w:val="20"/>
              </w:rPr>
              <w:t>1501-1522</w:t>
            </w:r>
          </w:p>
          <w:p w:rsidR="00D614FF" w:rsidRPr="00493BE8" w:rsidRDefault="00D614FF" w:rsidP="00A55617">
            <w:pPr>
              <w:pStyle w:val="ae"/>
              <w:snapToGrid w:val="0"/>
              <w:rPr>
                <w:sz w:val="20"/>
                <w:szCs w:val="20"/>
              </w:rPr>
            </w:pPr>
            <w:r w:rsidRPr="00493BE8">
              <w:rPr>
                <w:sz w:val="20"/>
                <w:szCs w:val="20"/>
              </w:rPr>
              <w:t>1601-1605</w:t>
            </w:r>
          </w:p>
          <w:p w:rsidR="00D614FF" w:rsidRPr="00493BE8" w:rsidRDefault="00D614FF" w:rsidP="00A55617">
            <w:pPr>
              <w:pStyle w:val="ae"/>
              <w:snapToGrid w:val="0"/>
              <w:rPr>
                <w:sz w:val="20"/>
                <w:szCs w:val="20"/>
              </w:rPr>
            </w:pPr>
            <w:r w:rsidRPr="00493BE8">
              <w:rPr>
                <w:sz w:val="20"/>
                <w:szCs w:val="20"/>
              </w:rPr>
              <w:t>1701-1704</w:t>
            </w:r>
          </w:p>
          <w:p w:rsidR="00D614FF" w:rsidRPr="00493BE8" w:rsidRDefault="00D614FF" w:rsidP="00A55617">
            <w:pPr>
              <w:pStyle w:val="ae"/>
              <w:snapToGrid w:val="0"/>
              <w:rPr>
                <w:sz w:val="20"/>
                <w:szCs w:val="20"/>
              </w:rPr>
            </w:pPr>
            <w:r w:rsidRPr="00493BE8">
              <w:rPr>
                <w:sz w:val="20"/>
                <w:szCs w:val="20"/>
              </w:rPr>
              <w:t>1801-1806</w:t>
            </w:r>
          </w:p>
        </w:tc>
        <w:tc>
          <w:tcPr>
            <w:tcW w:w="3244" w:type="dxa"/>
            <w:gridSpan w:val="2"/>
          </w:tcPr>
          <w:p w:rsidR="00D614FF" w:rsidRPr="00727C94" w:rsidRDefault="00D614FF" w:rsidP="00A55617">
            <w:pPr>
              <w:pStyle w:val="ae"/>
              <w:snapToGrid w:val="0"/>
              <w:rPr>
                <w:sz w:val="20"/>
                <w:szCs w:val="20"/>
                <w:lang w:val="en-US"/>
              </w:rPr>
            </w:pPr>
            <w:r w:rsidRPr="00727C94">
              <w:rPr>
                <w:sz w:val="20"/>
                <w:szCs w:val="20"/>
                <w:lang w:val="en-US"/>
              </w:rPr>
              <w:t>Vitamin B1 / Thiamine chloride hydrochloride</w:t>
            </w:r>
          </w:p>
        </w:tc>
        <w:tc>
          <w:tcPr>
            <w:tcW w:w="3044" w:type="dxa"/>
            <w:gridSpan w:val="2"/>
          </w:tcPr>
          <w:p w:rsidR="00D614FF" w:rsidRPr="00493BE8" w:rsidRDefault="00D614FF" w:rsidP="00A55617">
            <w:pPr>
              <w:pStyle w:val="ae"/>
              <w:snapToGrid w:val="0"/>
              <w:rPr>
                <w:sz w:val="20"/>
                <w:szCs w:val="20"/>
              </w:rPr>
            </w:pPr>
            <w:r w:rsidRPr="00493BE8">
              <w:rPr>
                <w:sz w:val="20"/>
                <w:szCs w:val="20"/>
              </w:rPr>
              <w:t>(0.1-5.00)</w:t>
            </w:r>
          </w:p>
          <w:p w:rsidR="00D614FF" w:rsidRPr="00493BE8" w:rsidRDefault="00D614FF" w:rsidP="00A55617">
            <w:pPr>
              <w:pStyle w:val="ae"/>
              <w:snapToGrid w:val="0"/>
              <w:rPr>
                <w:sz w:val="20"/>
                <w:szCs w:val="20"/>
              </w:rPr>
            </w:pPr>
            <w:r w:rsidRPr="00493BE8">
              <w:rPr>
                <w:sz w:val="20"/>
                <w:szCs w:val="20"/>
              </w:rPr>
              <w:t>mg/100 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55</w:t>
            </w:r>
          </w:p>
        </w:tc>
        <w:tc>
          <w:tcPr>
            <w:tcW w:w="2218" w:type="dxa"/>
            <w:gridSpan w:val="2"/>
          </w:tcPr>
          <w:p w:rsidR="00D614FF" w:rsidRPr="00493BE8" w:rsidRDefault="00D614FF" w:rsidP="00A55617">
            <w:pPr>
              <w:pStyle w:val="ae"/>
              <w:snapToGrid w:val="0"/>
              <w:rPr>
                <w:sz w:val="20"/>
                <w:szCs w:val="20"/>
              </w:rPr>
            </w:pPr>
            <w:r w:rsidRPr="00493BE8">
              <w:rPr>
                <w:sz w:val="20"/>
                <w:szCs w:val="20"/>
              </w:rPr>
              <w:t>GOST EN 14152</w:t>
            </w:r>
          </w:p>
          <w:p w:rsidR="00D614FF" w:rsidRPr="00493BE8" w:rsidRDefault="00D614FF" w:rsidP="00A55617">
            <w:pPr>
              <w:pStyle w:val="ae"/>
              <w:snapToGrid w:val="0"/>
              <w:rPr>
                <w:sz w:val="20"/>
                <w:szCs w:val="20"/>
              </w:rPr>
            </w:pPr>
          </w:p>
        </w:tc>
        <w:tc>
          <w:tcPr>
            <w:tcW w:w="3683" w:type="dxa"/>
          </w:tcPr>
          <w:p w:rsidR="00D614FF" w:rsidRPr="00727C94" w:rsidRDefault="00D614FF" w:rsidP="00A55617">
            <w:pPr>
              <w:pStyle w:val="ae"/>
              <w:snapToGrid w:val="0"/>
              <w:rPr>
                <w:sz w:val="20"/>
                <w:szCs w:val="20"/>
                <w:lang w:val="en-US"/>
              </w:rPr>
            </w:pPr>
            <w:r w:rsidRPr="00727C94">
              <w:rPr>
                <w:sz w:val="20"/>
                <w:szCs w:val="20"/>
                <w:lang w:val="en-US"/>
              </w:rPr>
              <w:t>Food products.</w:t>
            </w:r>
          </w:p>
          <w:p w:rsidR="00D614FF" w:rsidRPr="00727C94" w:rsidRDefault="00D614FF" w:rsidP="00A55617">
            <w:pPr>
              <w:pStyle w:val="ae"/>
              <w:snapToGrid w:val="0"/>
              <w:rPr>
                <w:sz w:val="20"/>
                <w:szCs w:val="20"/>
                <w:lang w:val="en-US"/>
              </w:rPr>
            </w:pPr>
            <w:r w:rsidRPr="00727C94">
              <w:rPr>
                <w:sz w:val="20"/>
                <w:szCs w:val="20"/>
                <w:lang w:val="en-US"/>
              </w:rPr>
              <w:t>Food raw materials</w:t>
            </w:r>
          </w:p>
        </w:tc>
        <w:tc>
          <w:tcPr>
            <w:tcW w:w="1547" w:type="dxa"/>
          </w:tcPr>
          <w:p w:rsidR="00D614FF" w:rsidRPr="00493BE8" w:rsidRDefault="00D614FF" w:rsidP="008E4A19">
            <w:pPr>
              <w:pStyle w:val="ae"/>
              <w:snapToGrid w:val="0"/>
              <w:rPr>
                <w:sz w:val="20"/>
                <w:szCs w:val="20"/>
              </w:rPr>
            </w:pPr>
            <w:r w:rsidRPr="00493BE8">
              <w:rPr>
                <w:sz w:val="20"/>
                <w:szCs w:val="20"/>
              </w:rPr>
              <w:t>01.11</w:t>
            </w:r>
          </w:p>
          <w:p w:rsidR="00D614FF" w:rsidRPr="00493BE8" w:rsidRDefault="00D614FF" w:rsidP="008E4A19">
            <w:pPr>
              <w:pStyle w:val="ae"/>
              <w:snapToGrid w:val="0"/>
              <w:rPr>
                <w:sz w:val="20"/>
                <w:szCs w:val="20"/>
              </w:rPr>
            </w:pPr>
            <w:r w:rsidRPr="00493BE8">
              <w:rPr>
                <w:sz w:val="20"/>
                <w:szCs w:val="20"/>
              </w:rPr>
              <w:t>01.41</w:t>
            </w:r>
          </w:p>
          <w:p w:rsidR="00D614FF" w:rsidRPr="00493BE8" w:rsidRDefault="00D614FF" w:rsidP="008E4A19">
            <w:pPr>
              <w:pStyle w:val="ae"/>
              <w:snapToGrid w:val="0"/>
              <w:rPr>
                <w:sz w:val="20"/>
                <w:szCs w:val="20"/>
              </w:rPr>
            </w:pPr>
            <w:r w:rsidRPr="00493BE8">
              <w:rPr>
                <w:sz w:val="20"/>
                <w:szCs w:val="20"/>
              </w:rPr>
              <w:t>01.47</w:t>
            </w:r>
          </w:p>
          <w:p w:rsidR="00D614FF" w:rsidRPr="00493BE8" w:rsidRDefault="00D614FF" w:rsidP="008E4A19">
            <w:pPr>
              <w:pStyle w:val="ae"/>
              <w:snapToGrid w:val="0"/>
              <w:rPr>
                <w:sz w:val="20"/>
                <w:szCs w:val="20"/>
              </w:rPr>
            </w:pPr>
            <w:r w:rsidRPr="00493BE8">
              <w:rPr>
                <w:sz w:val="20"/>
                <w:szCs w:val="20"/>
              </w:rPr>
              <w:t>01.49</w:t>
            </w:r>
          </w:p>
          <w:p w:rsidR="00D614FF" w:rsidRPr="00493BE8" w:rsidRDefault="00D614FF" w:rsidP="008E4A19">
            <w:pPr>
              <w:pStyle w:val="ae"/>
              <w:snapToGrid w:val="0"/>
              <w:rPr>
                <w:sz w:val="20"/>
                <w:szCs w:val="20"/>
              </w:rPr>
            </w:pPr>
            <w:r w:rsidRPr="00493BE8">
              <w:rPr>
                <w:sz w:val="20"/>
                <w:szCs w:val="20"/>
              </w:rPr>
              <w:t>03.21</w:t>
            </w:r>
          </w:p>
          <w:p w:rsidR="00D614FF" w:rsidRPr="00493BE8" w:rsidRDefault="00D614FF" w:rsidP="008E4A19">
            <w:pPr>
              <w:pStyle w:val="ae"/>
              <w:snapToGrid w:val="0"/>
              <w:rPr>
                <w:sz w:val="20"/>
                <w:szCs w:val="20"/>
              </w:rPr>
            </w:pPr>
            <w:r w:rsidRPr="00493BE8">
              <w:rPr>
                <w:sz w:val="20"/>
                <w:szCs w:val="20"/>
              </w:rPr>
              <w:t>10.01-10.81</w:t>
            </w:r>
          </w:p>
          <w:p w:rsidR="00D614FF" w:rsidRPr="00493BE8" w:rsidRDefault="00D614FF" w:rsidP="008E4A19">
            <w:pPr>
              <w:pStyle w:val="ae"/>
              <w:snapToGrid w:val="0"/>
              <w:rPr>
                <w:sz w:val="20"/>
                <w:szCs w:val="20"/>
              </w:rPr>
            </w:pPr>
            <w:r w:rsidRPr="00493BE8">
              <w:rPr>
                <w:sz w:val="20"/>
                <w:szCs w:val="20"/>
              </w:rPr>
              <w:t>11.01-11.07</w:t>
            </w:r>
          </w:p>
        </w:tc>
        <w:tc>
          <w:tcPr>
            <w:tcW w:w="1285" w:type="dxa"/>
          </w:tcPr>
          <w:p w:rsidR="00D614FF" w:rsidRPr="00493BE8" w:rsidRDefault="00D614FF" w:rsidP="008E4A19">
            <w:pPr>
              <w:pStyle w:val="ae"/>
              <w:snapToGrid w:val="0"/>
              <w:rPr>
                <w:sz w:val="20"/>
                <w:szCs w:val="20"/>
              </w:rPr>
            </w:pPr>
            <w:r w:rsidRPr="00493BE8">
              <w:rPr>
                <w:sz w:val="20"/>
                <w:szCs w:val="20"/>
              </w:rPr>
              <w:t>0201-0210</w:t>
            </w:r>
          </w:p>
          <w:p w:rsidR="00D614FF" w:rsidRPr="00493BE8" w:rsidRDefault="00D614FF" w:rsidP="008E4A19">
            <w:pPr>
              <w:pStyle w:val="ae"/>
              <w:snapToGrid w:val="0"/>
              <w:rPr>
                <w:sz w:val="20"/>
                <w:szCs w:val="20"/>
              </w:rPr>
            </w:pPr>
            <w:r w:rsidRPr="00493BE8">
              <w:rPr>
                <w:sz w:val="20"/>
                <w:szCs w:val="20"/>
              </w:rPr>
              <w:t>0301-0308</w:t>
            </w:r>
          </w:p>
          <w:p w:rsidR="00D614FF" w:rsidRPr="00493BE8" w:rsidRDefault="00D614FF" w:rsidP="008E4A19">
            <w:pPr>
              <w:pStyle w:val="ae"/>
              <w:snapToGrid w:val="0"/>
              <w:rPr>
                <w:sz w:val="20"/>
                <w:szCs w:val="20"/>
              </w:rPr>
            </w:pPr>
            <w:r w:rsidRPr="00493BE8">
              <w:rPr>
                <w:sz w:val="20"/>
                <w:szCs w:val="20"/>
              </w:rPr>
              <w:t>0401-0410</w:t>
            </w:r>
          </w:p>
          <w:p w:rsidR="00D614FF" w:rsidRPr="00493BE8" w:rsidRDefault="00D614FF" w:rsidP="008E4A19">
            <w:pPr>
              <w:pStyle w:val="ae"/>
              <w:snapToGrid w:val="0"/>
              <w:rPr>
                <w:sz w:val="20"/>
                <w:szCs w:val="20"/>
              </w:rPr>
            </w:pPr>
            <w:r w:rsidRPr="00493BE8">
              <w:rPr>
                <w:sz w:val="20"/>
                <w:szCs w:val="20"/>
              </w:rPr>
              <w:t>0701-0714</w:t>
            </w:r>
          </w:p>
          <w:p w:rsidR="00D614FF" w:rsidRPr="00493BE8" w:rsidRDefault="00D614FF" w:rsidP="008E4A19">
            <w:pPr>
              <w:pStyle w:val="ae"/>
              <w:snapToGrid w:val="0"/>
              <w:rPr>
                <w:sz w:val="20"/>
                <w:szCs w:val="20"/>
              </w:rPr>
            </w:pPr>
            <w:r w:rsidRPr="00493BE8">
              <w:rPr>
                <w:sz w:val="20"/>
                <w:szCs w:val="20"/>
              </w:rPr>
              <w:t>0801-0813</w:t>
            </w:r>
          </w:p>
          <w:p w:rsidR="00D614FF" w:rsidRPr="00493BE8" w:rsidRDefault="00D614FF" w:rsidP="008E4A19">
            <w:pPr>
              <w:pStyle w:val="ae"/>
              <w:snapToGrid w:val="0"/>
              <w:rPr>
                <w:sz w:val="20"/>
                <w:szCs w:val="20"/>
              </w:rPr>
            </w:pPr>
            <w:r w:rsidRPr="00493BE8">
              <w:rPr>
                <w:sz w:val="20"/>
                <w:szCs w:val="20"/>
              </w:rPr>
              <w:t>0901-0910</w:t>
            </w:r>
          </w:p>
          <w:p w:rsidR="00D614FF" w:rsidRPr="00493BE8" w:rsidRDefault="00D614FF" w:rsidP="008E4A19">
            <w:pPr>
              <w:pStyle w:val="ae"/>
              <w:snapToGrid w:val="0"/>
              <w:rPr>
                <w:sz w:val="20"/>
                <w:szCs w:val="20"/>
              </w:rPr>
            </w:pPr>
            <w:r w:rsidRPr="00493BE8">
              <w:rPr>
                <w:sz w:val="20"/>
                <w:szCs w:val="20"/>
              </w:rPr>
              <w:t>1001-1008</w:t>
            </w:r>
          </w:p>
          <w:p w:rsidR="00D614FF" w:rsidRPr="00493BE8" w:rsidRDefault="00D614FF" w:rsidP="008E4A19">
            <w:pPr>
              <w:pStyle w:val="ae"/>
              <w:snapToGrid w:val="0"/>
              <w:rPr>
                <w:sz w:val="20"/>
                <w:szCs w:val="20"/>
              </w:rPr>
            </w:pPr>
            <w:r w:rsidRPr="00493BE8">
              <w:rPr>
                <w:sz w:val="20"/>
                <w:szCs w:val="20"/>
              </w:rPr>
              <w:t>1101-1109</w:t>
            </w:r>
          </w:p>
          <w:p w:rsidR="00D614FF" w:rsidRPr="00493BE8" w:rsidRDefault="00D614FF" w:rsidP="008E4A19">
            <w:pPr>
              <w:pStyle w:val="ae"/>
              <w:snapToGrid w:val="0"/>
              <w:rPr>
                <w:sz w:val="20"/>
                <w:szCs w:val="20"/>
              </w:rPr>
            </w:pPr>
            <w:r w:rsidRPr="00493BE8">
              <w:rPr>
                <w:sz w:val="20"/>
                <w:szCs w:val="20"/>
              </w:rPr>
              <w:t>1201-1214</w:t>
            </w:r>
          </w:p>
          <w:p w:rsidR="00D614FF" w:rsidRPr="00493BE8" w:rsidRDefault="00D614FF" w:rsidP="008E4A19">
            <w:pPr>
              <w:pStyle w:val="ae"/>
              <w:snapToGrid w:val="0"/>
              <w:rPr>
                <w:sz w:val="20"/>
                <w:szCs w:val="20"/>
              </w:rPr>
            </w:pPr>
            <w:r w:rsidRPr="00493BE8">
              <w:rPr>
                <w:sz w:val="20"/>
                <w:szCs w:val="20"/>
              </w:rPr>
              <w:t>1501-1522</w:t>
            </w:r>
          </w:p>
          <w:p w:rsidR="00D614FF" w:rsidRPr="00493BE8" w:rsidRDefault="00D614FF" w:rsidP="008E4A19">
            <w:pPr>
              <w:pStyle w:val="ae"/>
              <w:snapToGrid w:val="0"/>
              <w:rPr>
                <w:sz w:val="20"/>
                <w:szCs w:val="20"/>
              </w:rPr>
            </w:pPr>
            <w:r w:rsidRPr="00493BE8">
              <w:rPr>
                <w:sz w:val="20"/>
                <w:szCs w:val="20"/>
              </w:rPr>
              <w:t>1601-1605</w:t>
            </w:r>
          </w:p>
          <w:p w:rsidR="00D614FF" w:rsidRPr="00493BE8" w:rsidRDefault="00D614FF" w:rsidP="008E4A19">
            <w:pPr>
              <w:pStyle w:val="ae"/>
              <w:snapToGrid w:val="0"/>
              <w:rPr>
                <w:sz w:val="20"/>
                <w:szCs w:val="20"/>
              </w:rPr>
            </w:pPr>
            <w:r w:rsidRPr="00493BE8">
              <w:rPr>
                <w:sz w:val="20"/>
                <w:szCs w:val="20"/>
              </w:rPr>
              <w:t>1701-1704</w:t>
            </w:r>
          </w:p>
          <w:p w:rsidR="00D614FF" w:rsidRPr="00493BE8" w:rsidRDefault="00D614FF" w:rsidP="008E4A19">
            <w:pPr>
              <w:pStyle w:val="ae"/>
              <w:snapToGrid w:val="0"/>
              <w:rPr>
                <w:sz w:val="20"/>
                <w:szCs w:val="20"/>
              </w:rPr>
            </w:pPr>
            <w:r w:rsidRPr="00493BE8">
              <w:rPr>
                <w:sz w:val="20"/>
                <w:szCs w:val="20"/>
              </w:rPr>
              <w:t>1801-1806</w:t>
            </w:r>
          </w:p>
        </w:tc>
        <w:tc>
          <w:tcPr>
            <w:tcW w:w="3244" w:type="dxa"/>
            <w:gridSpan w:val="2"/>
          </w:tcPr>
          <w:p w:rsidR="00D614FF" w:rsidRPr="00493BE8" w:rsidRDefault="00D614FF" w:rsidP="00A55617">
            <w:pPr>
              <w:pStyle w:val="ae"/>
              <w:snapToGrid w:val="0"/>
              <w:rPr>
                <w:sz w:val="20"/>
                <w:szCs w:val="20"/>
              </w:rPr>
            </w:pPr>
            <w:r w:rsidRPr="00493BE8">
              <w:rPr>
                <w:sz w:val="20"/>
                <w:szCs w:val="20"/>
              </w:rPr>
              <w:t>Vitamin B2 / Riboflavin</w:t>
            </w:r>
          </w:p>
        </w:tc>
        <w:tc>
          <w:tcPr>
            <w:tcW w:w="3044" w:type="dxa"/>
            <w:gridSpan w:val="2"/>
          </w:tcPr>
          <w:p w:rsidR="00D614FF" w:rsidRPr="00493BE8" w:rsidRDefault="00D614FF" w:rsidP="00A55617">
            <w:pPr>
              <w:pStyle w:val="ae"/>
              <w:snapToGrid w:val="0"/>
              <w:rPr>
                <w:sz w:val="20"/>
                <w:szCs w:val="20"/>
              </w:rPr>
            </w:pPr>
            <w:r w:rsidRPr="00493BE8">
              <w:rPr>
                <w:sz w:val="20"/>
                <w:szCs w:val="20"/>
              </w:rPr>
              <w:t>(0.05-12.5)</w:t>
            </w:r>
          </w:p>
          <w:p w:rsidR="00D614FF" w:rsidRPr="00493BE8" w:rsidRDefault="00D614FF" w:rsidP="00A55617">
            <w:pPr>
              <w:pStyle w:val="ae"/>
              <w:snapToGrid w:val="0"/>
              <w:rPr>
                <w:sz w:val="20"/>
                <w:szCs w:val="20"/>
              </w:rPr>
            </w:pPr>
            <w:r w:rsidRPr="00493BE8">
              <w:rPr>
                <w:sz w:val="20"/>
                <w:szCs w:val="20"/>
              </w:rPr>
              <w:t>mg/100 g</w:t>
            </w:r>
          </w:p>
        </w:tc>
      </w:tr>
      <w:tr w:rsidR="00D614FF" w:rsidRPr="00132CCC" w:rsidTr="00760656">
        <w:trPr>
          <w:cantSplit/>
          <w:trHeight w:val="277"/>
        </w:trPr>
        <w:tc>
          <w:tcPr>
            <w:tcW w:w="928" w:type="dxa"/>
            <w:vMerge w:val="restart"/>
          </w:tcPr>
          <w:p w:rsidR="00D614FF" w:rsidRPr="00493BE8" w:rsidRDefault="00D614FF" w:rsidP="00474EB3">
            <w:pPr>
              <w:pStyle w:val="ae"/>
              <w:snapToGrid w:val="0"/>
              <w:rPr>
                <w:sz w:val="20"/>
                <w:szCs w:val="20"/>
              </w:rPr>
            </w:pPr>
            <w:r>
              <w:rPr>
                <w:sz w:val="20"/>
                <w:szCs w:val="20"/>
              </w:rPr>
              <w:t>56</w:t>
            </w:r>
          </w:p>
        </w:tc>
        <w:tc>
          <w:tcPr>
            <w:tcW w:w="2218" w:type="dxa"/>
            <w:gridSpan w:val="2"/>
            <w:vMerge w:val="restart"/>
          </w:tcPr>
          <w:p w:rsidR="00D614FF" w:rsidRPr="00493BE8" w:rsidRDefault="00D614FF" w:rsidP="00050369">
            <w:pPr>
              <w:pStyle w:val="ae"/>
              <w:snapToGrid w:val="0"/>
              <w:rPr>
                <w:sz w:val="20"/>
                <w:szCs w:val="20"/>
              </w:rPr>
            </w:pPr>
            <w:r w:rsidRPr="00493BE8">
              <w:rPr>
                <w:sz w:val="20"/>
                <w:szCs w:val="20"/>
              </w:rPr>
              <w:t>GOST 31694</w:t>
            </w:r>
          </w:p>
          <w:p w:rsidR="00D614FF" w:rsidRPr="00493BE8" w:rsidRDefault="00D614FF" w:rsidP="00050369">
            <w:pPr>
              <w:pStyle w:val="ae"/>
              <w:snapToGrid w:val="0"/>
              <w:rPr>
                <w:sz w:val="20"/>
                <w:szCs w:val="20"/>
              </w:rPr>
            </w:pPr>
          </w:p>
        </w:tc>
        <w:tc>
          <w:tcPr>
            <w:tcW w:w="3683" w:type="dxa"/>
            <w:vMerge w:val="restart"/>
          </w:tcPr>
          <w:p w:rsidR="00D614FF" w:rsidRPr="00727C94" w:rsidRDefault="00D614FF" w:rsidP="00DB4007">
            <w:pPr>
              <w:pStyle w:val="ae"/>
              <w:snapToGrid w:val="0"/>
              <w:rPr>
                <w:sz w:val="20"/>
                <w:szCs w:val="20"/>
                <w:lang w:val="en-US"/>
              </w:rPr>
            </w:pPr>
            <w:r w:rsidRPr="00727C94">
              <w:rPr>
                <w:sz w:val="20"/>
                <w:szCs w:val="20"/>
                <w:lang w:val="en-US"/>
              </w:rPr>
              <w:t>Milk, dairy products, eggs, egg powder, honey, animal organs and tissues in processed meat products, poultry meat, offal, including poultry, fish, non-fish objects and products from them</w:t>
            </w:r>
          </w:p>
        </w:tc>
        <w:tc>
          <w:tcPr>
            <w:tcW w:w="1547" w:type="dxa"/>
            <w:vMerge w:val="restart"/>
          </w:tcPr>
          <w:p w:rsidR="00D614FF" w:rsidRPr="00493BE8" w:rsidRDefault="00D614FF" w:rsidP="00DB4007">
            <w:pPr>
              <w:pStyle w:val="ae"/>
              <w:snapToGrid w:val="0"/>
              <w:rPr>
                <w:sz w:val="20"/>
                <w:szCs w:val="20"/>
              </w:rPr>
            </w:pPr>
            <w:r w:rsidRPr="00493BE8">
              <w:rPr>
                <w:sz w:val="20"/>
                <w:szCs w:val="20"/>
              </w:rPr>
              <w:t>10.11</w:t>
            </w:r>
          </w:p>
          <w:p w:rsidR="00D614FF" w:rsidRPr="00493BE8" w:rsidRDefault="00D614FF" w:rsidP="00DB4007">
            <w:pPr>
              <w:pStyle w:val="ae"/>
              <w:snapToGrid w:val="0"/>
              <w:rPr>
                <w:sz w:val="20"/>
                <w:szCs w:val="20"/>
              </w:rPr>
            </w:pPr>
            <w:r w:rsidRPr="00493BE8">
              <w:rPr>
                <w:sz w:val="20"/>
                <w:szCs w:val="20"/>
              </w:rPr>
              <w:t>10.12 10.51</w:t>
            </w:r>
          </w:p>
          <w:p w:rsidR="00D614FF" w:rsidRPr="00493BE8" w:rsidRDefault="00D614FF" w:rsidP="00DB4007">
            <w:pPr>
              <w:pStyle w:val="ae"/>
              <w:snapToGrid w:val="0"/>
              <w:rPr>
                <w:sz w:val="20"/>
                <w:szCs w:val="20"/>
              </w:rPr>
            </w:pPr>
            <w:r w:rsidRPr="00493BE8">
              <w:rPr>
                <w:sz w:val="20"/>
                <w:szCs w:val="20"/>
              </w:rPr>
              <w:t>10.89.12</w:t>
            </w:r>
          </w:p>
          <w:p w:rsidR="00D614FF" w:rsidRPr="00493BE8" w:rsidRDefault="00D614FF" w:rsidP="00DB4007">
            <w:pPr>
              <w:pStyle w:val="ae"/>
              <w:snapToGrid w:val="0"/>
              <w:rPr>
                <w:sz w:val="20"/>
                <w:szCs w:val="20"/>
              </w:rPr>
            </w:pPr>
            <w:r w:rsidRPr="00493BE8">
              <w:rPr>
                <w:sz w:val="20"/>
                <w:szCs w:val="20"/>
              </w:rPr>
              <w:t>01.47.2</w:t>
            </w:r>
          </w:p>
          <w:p w:rsidR="00D614FF" w:rsidRPr="00493BE8" w:rsidRDefault="00D614FF" w:rsidP="00DB4007">
            <w:pPr>
              <w:pStyle w:val="ae"/>
              <w:snapToGrid w:val="0"/>
              <w:rPr>
                <w:sz w:val="20"/>
                <w:szCs w:val="20"/>
              </w:rPr>
            </w:pPr>
            <w:r w:rsidRPr="00493BE8">
              <w:rPr>
                <w:sz w:val="20"/>
                <w:szCs w:val="20"/>
              </w:rPr>
              <w:t>01.49.21</w:t>
            </w:r>
          </w:p>
        </w:tc>
        <w:tc>
          <w:tcPr>
            <w:tcW w:w="1285" w:type="dxa"/>
            <w:vMerge w:val="restart"/>
          </w:tcPr>
          <w:p w:rsidR="00D614FF" w:rsidRPr="00493BE8" w:rsidRDefault="00D614FF" w:rsidP="00DB4007">
            <w:pPr>
              <w:pStyle w:val="ae"/>
              <w:snapToGrid w:val="0"/>
              <w:rPr>
                <w:sz w:val="20"/>
                <w:szCs w:val="20"/>
              </w:rPr>
            </w:pPr>
            <w:r w:rsidRPr="00493BE8">
              <w:rPr>
                <w:sz w:val="20"/>
                <w:szCs w:val="20"/>
              </w:rPr>
              <w:t>0201-0204, 0206-0210, 0401-0408, 0409 00 000</w:t>
            </w:r>
          </w:p>
        </w:tc>
        <w:tc>
          <w:tcPr>
            <w:tcW w:w="3244" w:type="dxa"/>
            <w:gridSpan w:val="2"/>
          </w:tcPr>
          <w:p w:rsidR="00D614FF" w:rsidRPr="00493BE8" w:rsidRDefault="00D614FF" w:rsidP="00DB4007">
            <w:pPr>
              <w:pStyle w:val="ae"/>
              <w:snapToGrid w:val="0"/>
              <w:rPr>
                <w:sz w:val="20"/>
                <w:szCs w:val="20"/>
              </w:rPr>
            </w:pPr>
            <w:r w:rsidRPr="00493BE8">
              <w:rPr>
                <w:sz w:val="20"/>
                <w:szCs w:val="20"/>
              </w:rPr>
              <w:t>Tetracycline</w:t>
            </w:r>
          </w:p>
          <w:p w:rsidR="00D614FF" w:rsidRPr="00493BE8" w:rsidRDefault="00D614FF" w:rsidP="00DB4007">
            <w:pPr>
              <w:pStyle w:val="ae"/>
              <w:snapToGrid w:val="0"/>
              <w:rPr>
                <w:sz w:val="20"/>
                <w:szCs w:val="20"/>
              </w:rPr>
            </w:pPr>
          </w:p>
        </w:tc>
        <w:tc>
          <w:tcPr>
            <w:tcW w:w="3044" w:type="dxa"/>
            <w:gridSpan w:val="2"/>
          </w:tcPr>
          <w:p w:rsidR="00D614FF" w:rsidRPr="00727C94" w:rsidRDefault="00D614FF" w:rsidP="00DB4007">
            <w:pPr>
              <w:pStyle w:val="ae"/>
              <w:snapToGrid w:val="0"/>
              <w:rPr>
                <w:sz w:val="20"/>
                <w:szCs w:val="20"/>
                <w:lang w:val="en-US"/>
              </w:rPr>
            </w:pPr>
            <w:r w:rsidRPr="00727C94">
              <w:rPr>
                <w:sz w:val="20"/>
                <w:szCs w:val="20"/>
                <w:lang w:val="en-US"/>
              </w:rPr>
              <w:t>(1.0-1000.00) µg/kg</w:t>
            </w:r>
          </w:p>
          <w:p w:rsidR="00D614FF" w:rsidRPr="00727C94" w:rsidRDefault="00D614FF" w:rsidP="00DB4007">
            <w:pPr>
              <w:pStyle w:val="ae"/>
              <w:snapToGrid w:val="0"/>
              <w:rPr>
                <w:sz w:val="20"/>
                <w:szCs w:val="20"/>
                <w:lang w:val="en-US"/>
              </w:rPr>
            </w:pPr>
            <w:r w:rsidRPr="00727C94">
              <w:rPr>
                <w:sz w:val="20"/>
                <w:szCs w:val="20"/>
                <w:lang w:val="en-US"/>
              </w:rPr>
              <w:t>(0.001-1) mg/kg (</w:t>
            </w:r>
            <w:r w:rsidR="00515FAE" w:rsidRPr="00570C8C">
              <w:rPr>
                <w:sz w:val="20"/>
                <w:szCs w:val="20"/>
                <w:lang w:val="en-US"/>
              </w:rPr>
              <w:t>dm</w:t>
            </w:r>
            <w:r w:rsidR="00515FAE" w:rsidRPr="00570C8C">
              <w:rPr>
                <w:sz w:val="20"/>
                <w:szCs w:val="20"/>
                <w:vertAlign w:val="superscript"/>
                <w:lang w:val="en-US"/>
              </w:rPr>
              <w:t>3</w:t>
            </w:r>
            <w:r w:rsidRPr="00727C94">
              <w:rPr>
                <w:sz w:val="20"/>
                <w:szCs w:val="20"/>
                <w:lang w:val="en-US"/>
              </w:rPr>
              <w:t>)</w:t>
            </w:r>
          </w:p>
        </w:tc>
      </w:tr>
      <w:tr w:rsidR="00D614FF" w:rsidRPr="00132CCC" w:rsidTr="00760656">
        <w:trPr>
          <w:cantSplit/>
          <w:trHeight w:val="277"/>
        </w:trPr>
        <w:tc>
          <w:tcPr>
            <w:tcW w:w="928" w:type="dxa"/>
            <w:vMerge/>
          </w:tcPr>
          <w:p w:rsidR="00D614FF" w:rsidRPr="00727C94" w:rsidRDefault="00D614FF" w:rsidP="00474EB3">
            <w:pPr>
              <w:pStyle w:val="ae"/>
              <w:snapToGrid w:val="0"/>
              <w:rPr>
                <w:sz w:val="20"/>
                <w:szCs w:val="20"/>
                <w:lang w:val="en-US"/>
              </w:rPr>
            </w:pPr>
          </w:p>
        </w:tc>
        <w:tc>
          <w:tcPr>
            <w:tcW w:w="2218" w:type="dxa"/>
            <w:gridSpan w:val="2"/>
            <w:vMerge/>
          </w:tcPr>
          <w:p w:rsidR="00D614FF" w:rsidRPr="00727C94" w:rsidRDefault="00D614FF" w:rsidP="00A55617">
            <w:pPr>
              <w:pStyle w:val="ae"/>
              <w:snapToGrid w:val="0"/>
              <w:rPr>
                <w:sz w:val="20"/>
                <w:szCs w:val="20"/>
                <w:lang w:val="en-US"/>
              </w:rPr>
            </w:pPr>
          </w:p>
        </w:tc>
        <w:tc>
          <w:tcPr>
            <w:tcW w:w="3683" w:type="dxa"/>
            <w:vMerge/>
          </w:tcPr>
          <w:p w:rsidR="00D614FF" w:rsidRPr="00727C94" w:rsidRDefault="00D614FF" w:rsidP="00A55617">
            <w:pPr>
              <w:pStyle w:val="ae"/>
              <w:snapToGrid w:val="0"/>
              <w:rPr>
                <w:sz w:val="20"/>
                <w:szCs w:val="20"/>
                <w:lang w:val="en-US"/>
              </w:rPr>
            </w:pPr>
          </w:p>
        </w:tc>
        <w:tc>
          <w:tcPr>
            <w:tcW w:w="1547" w:type="dxa"/>
            <w:vMerge/>
          </w:tcPr>
          <w:p w:rsidR="00D614FF" w:rsidRPr="00727C94" w:rsidRDefault="00D614FF" w:rsidP="008E4A19">
            <w:pPr>
              <w:pStyle w:val="ae"/>
              <w:snapToGrid w:val="0"/>
              <w:rPr>
                <w:sz w:val="20"/>
                <w:szCs w:val="20"/>
                <w:lang w:val="en-US"/>
              </w:rPr>
            </w:pPr>
          </w:p>
        </w:tc>
        <w:tc>
          <w:tcPr>
            <w:tcW w:w="1285" w:type="dxa"/>
            <w:vMerge/>
          </w:tcPr>
          <w:p w:rsidR="00D614FF" w:rsidRPr="00727C94" w:rsidRDefault="00D614FF" w:rsidP="008E4A19">
            <w:pPr>
              <w:pStyle w:val="ae"/>
              <w:snapToGrid w:val="0"/>
              <w:rPr>
                <w:sz w:val="20"/>
                <w:szCs w:val="20"/>
                <w:lang w:val="en-US"/>
              </w:rPr>
            </w:pPr>
          </w:p>
        </w:tc>
        <w:tc>
          <w:tcPr>
            <w:tcW w:w="3244" w:type="dxa"/>
            <w:gridSpan w:val="2"/>
          </w:tcPr>
          <w:p w:rsidR="00D614FF" w:rsidRPr="00493BE8" w:rsidRDefault="00D614FF" w:rsidP="00DB4007">
            <w:pPr>
              <w:pStyle w:val="ae"/>
              <w:snapToGrid w:val="0"/>
              <w:rPr>
                <w:sz w:val="20"/>
                <w:szCs w:val="20"/>
              </w:rPr>
            </w:pPr>
            <w:r w:rsidRPr="00493BE8">
              <w:rPr>
                <w:sz w:val="20"/>
                <w:szCs w:val="20"/>
              </w:rPr>
              <w:t>Oxytetracycline</w:t>
            </w:r>
          </w:p>
        </w:tc>
        <w:tc>
          <w:tcPr>
            <w:tcW w:w="3044" w:type="dxa"/>
            <w:gridSpan w:val="2"/>
          </w:tcPr>
          <w:p w:rsidR="00D614FF" w:rsidRPr="00727C94" w:rsidRDefault="00D614FF" w:rsidP="00DB4007">
            <w:pPr>
              <w:pStyle w:val="ae"/>
              <w:snapToGrid w:val="0"/>
              <w:rPr>
                <w:sz w:val="20"/>
                <w:szCs w:val="20"/>
                <w:lang w:val="en-US"/>
              </w:rPr>
            </w:pPr>
            <w:r w:rsidRPr="00727C94">
              <w:rPr>
                <w:sz w:val="20"/>
                <w:szCs w:val="20"/>
                <w:lang w:val="en-US"/>
              </w:rPr>
              <w:t>(1.0-1000.00) µg/kg</w:t>
            </w:r>
          </w:p>
          <w:p w:rsidR="00D614FF" w:rsidRPr="00727C94" w:rsidRDefault="00D614FF" w:rsidP="00DB4007">
            <w:pPr>
              <w:pStyle w:val="ae"/>
              <w:snapToGrid w:val="0"/>
              <w:rPr>
                <w:sz w:val="20"/>
                <w:szCs w:val="20"/>
                <w:lang w:val="en-US"/>
              </w:rPr>
            </w:pPr>
            <w:r w:rsidRPr="00727C94">
              <w:rPr>
                <w:sz w:val="20"/>
                <w:szCs w:val="20"/>
                <w:lang w:val="en-US"/>
              </w:rPr>
              <w:t>(0.001-1) mg/kg (</w:t>
            </w:r>
            <w:r w:rsidR="00515FAE" w:rsidRPr="00570C8C">
              <w:rPr>
                <w:sz w:val="20"/>
                <w:szCs w:val="20"/>
                <w:lang w:val="en-US"/>
              </w:rPr>
              <w:t>dm</w:t>
            </w:r>
            <w:r w:rsidR="00515FAE" w:rsidRPr="00570C8C">
              <w:rPr>
                <w:sz w:val="20"/>
                <w:szCs w:val="20"/>
                <w:vertAlign w:val="superscript"/>
                <w:lang w:val="en-US"/>
              </w:rPr>
              <w:t>3</w:t>
            </w:r>
            <w:r w:rsidRPr="00727C94">
              <w:rPr>
                <w:sz w:val="20"/>
                <w:szCs w:val="20"/>
                <w:lang w:val="en-US"/>
              </w:rPr>
              <w:t>)</w:t>
            </w:r>
          </w:p>
        </w:tc>
      </w:tr>
      <w:tr w:rsidR="00D614FF" w:rsidRPr="00132CCC" w:rsidTr="00760656">
        <w:trPr>
          <w:cantSplit/>
          <w:trHeight w:val="277"/>
        </w:trPr>
        <w:tc>
          <w:tcPr>
            <w:tcW w:w="928" w:type="dxa"/>
            <w:vMerge/>
          </w:tcPr>
          <w:p w:rsidR="00D614FF" w:rsidRPr="00727C94" w:rsidRDefault="00D614FF" w:rsidP="00474EB3">
            <w:pPr>
              <w:pStyle w:val="ae"/>
              <w:snapToGrid w:val="0"/>
              <w:rPr>
                <w:sz w:val="20"/>
                <w:szCs w:val="20"/>
                <w:lang w:val="en-US"/>
              </w:rPr>
            </w:pPr>
          </w:p>
        </w:tc>
        <w:tc>
          <w:tcPr>
            <w:tcW w:w="2218" w:type="dxa"/>
            <w:gridSpan w:val="2"/>
            <w:vMerge/>
          </w:tcPr>
          <w:p w:rsidR="00D614FF" w:rsidRPr="00727C94" w:rsidRDefault="00D614FF" w:rsidP="00A55617">
            <w:pPr>
              <w:pStyle w:val="ae"/>
              <w:snapToGrid w:val="0"/>
              <w:rPr>
                <w:sz w:val="20"/>
                <w:szCs w:val="20"/>
                <w:lang w:val="en-US"/>
              </w:rPr>
            </w:pPr>
          </w:p>
        </w:tc>
        <w:tc>
          <w:tcPr>
            <w:tcW w:w="3683" w:type="dxa"/>
            <w:vMerge/>
          </w:tcPr>
          <w:p w:rsidR="00D614FF" w:rsidRPr="00727C94" w:rsidRDefault="00D614FF" w:rsidP="00A55617">
            <w:pPr>
              <w:pStyle w:val="ae"/>
              <w:snapToGrid w:val="0"/>
              <w:rPr>
                <w:sz w:val="20"/>
                <w:szCs w:val="20"/>
                <w:lang w:val="en-US"/>
              </w:rPr>
            </w:pPr>
          </w:p>
        </w:tc>
        <w:tc>
          <w:tcPr>
            <w:tcW w:w="1547" w:type="dxa"/>
            <w:vMerge/>
          </w:tcPr>
          <w:p w:rsidR="00D614FF" w:rsidRPr="00727C94" w:rsidRDefault="00D614FF" w:rsidP="008E4A19">
            <w:pPr>
              <w:pStyle w:val="ae"/>
              <w:snapToGrid w:val="0"/>
              <w:rPr>
                <w:sz w:val="20"/>
                <w:szCs w:val="20"/>
                <w:lang w:val="en-US"/>
              </w:rPr>
            </w:pPr>
          </w:p>
        </w:tc>
        <w:tc>
          <w:tcPr>
            <w:tcW w:w="1285" w:type="dxa"/>
            <w:vMerge/>
          </w:tcPr>
          <w:p w:rsidR="00D614FF" w:rsidRPr="00727C94" w:rsidRDefault="00D614FF" w:rsidP="008E4A19">
            <w:pPr>
              <w:pStyle w:val="ae"/>
              <w:snapToGrid w:val="0"/>
              <w:rPr>
                <w:sz w:val="20"/>
                <w:szCs w:val="20"/>
                <w:lang w:val="en-US"/>
              </w:rPr>
            </w:pPr>
          </w:p>
        </w:tc>
        <w:tc>
          <w:tcPr>
            <w:tcW w:w="3244" w:type="dxa"/>
            <w:gridSpan w:val="2"/>
          </w:tcPr>
          <w:p w:rsidR="00D614FF" w:rsidRPr="00493BE8" w:rsidRDefault="00D614FF" w:rsidP="00DB4007">
            <w:pPr>
              <w:pStyle w:val="ae"/>
              <w:snapToGrid w:val="0"/>
              <w:rPr>
                <w:sz w:val="20"/>
                <w:szCs w:val="20"/>
              </w:rPr>
            </w:pPr>
            <w:r w:rsidRPr="00493BE8">
              <w:rPr>
                <w:sz w:val="20"/>
                <w:szCs w:val="20"/>
              </w:rPr>
              <w:t>Doxycycline</w:t>
            </w:r>
          </w:p>
        </w:tc>
        <w:tc>
          <w:tcPr>
            <w:tcW w:w="3044" w:type="dxa"/>
            <w:gridSpan w:val="2"/>
          </w:tcPr>
          <w:p w:rsidR="00D614FF" w:rsidRPr="00727C94" w:rsidRDefault="00D614FF" w:rsidP="00DB4007">
            <w:pPr>
              <w:pStyle w:val="ae"/>
              <w:snapToGrid w:val="0"/>
              <w:rPr>
                <w:sz w:val="20"/>
                <w:szCs w:val="20"/>
                <w:lang w:val="en-US"/>
              </w:rPr>
            </w:pPr>
            <w:r w:rsidRPr="00727C94">
              <w:rPr>
                <w:sz w:val="20"/>
                <w:szCs w:val="20"/>
                <w:lang w:val="en-US"/>
              </w:rPr>
              <w:t>(1.0-1000.00) µg/kg</w:t>
            </w:r>
          </w:p>
          <w:p w:rsidR="00D614FF" w:rsidRPr="00727C94" w:rsidRDefault="00D614FF" w:rsidP="00DB4007">
            <w:pPr>
              <w:pStyle w:val="ae"/>
              <w:snapToGrid w:val="0"/>
              <w:rPr>
                <w:sz w:val="20"/>
                <w:szCs w:val="20"/>
                <w:lang w:val="en-US"/>
              </w:rPr>
            </w:pPr>
            <w:r w:rsidRPr="00727C94">
              <w:rPr>
                <w:sz w:val="20"/>
                <w:szCs w:val="20"/>
                <w:lang w:val="en-US"/>
              </w:rPr>
              <w:t>(0.001-1) mg/kg (</w:t>
            </w:r>
            <w:r w:rsidR="00515FAE" w:rsidRPr="00570C8C">
              <w:rPr>
                <w:sz w:val="20"/>
                <w:szCs w:val="20"/>
                <w:lang w:val="en-US"/>
              </w:rPr>
              <w:t>dm</w:t>
            </w:r>
            <w:r w:rsidR="00515FAE" w:rsidRPr="00570C8C">
              <w:rPr>
                <w:sz w:val="20"/>
                <w:szCs w:val="20"/>
                <w:vertAlign w:val="superscript"/>
                <w:lang w:val="en-US"/>
              </w:rPr>
              <w:t>3</w:t>
            </w:r>
            <w:r w:rsidRPr="00727C94">
              <w:rPr>
                <w:sz w:val="20"/>
                <w:szCs w:val="20"/>
                <w:lang w:val="en-US"/>
              </w:rPr>
              <w:t>)</w:t>
            </w:r>
          </w:p>
        </w:tc>
      </w:tr>
      <w:tr w:rsidR="00D614FF" w:rsidRPr="00132CCC" w:rsidTr="00760656">
        <w:trPr>
          <w:cantSplit/>
          <w:trHeight w:val="277"/>
        </w:trPr>
        <w:tc>
          <w:tcPr>
            <w:tcW w:w="928" w:type="dxa"/>
            <w:vMerge/>
          </w:tcPr>
          <w:p w:rsidR="00D614FF" w:rsidRPr="00727C94" w:rsidRDefault="00D614FF" w:rsidP="00474EB3">
            <w:pPr>
              <w:pStyle w:val="ae"/>
              <w:snapToGrid w:val="0"/>
              <w:rPr>
                <w:sz w:val="20"/>
                <w:szCs w:val="20"/>
                <w:lang w:val="en-US"/>
              </w:rPr>
            </w:pPr>
          </w:p>
        </w:tc>
        <w:tc>
          <w:tcPr>
            <w:tcW w:w="2218" w:type="dxa"/>
            <w:gridSpan w:val="2"/>
            <w:vMerge/>
          </w:tcPr>
          <w:p w:rsidR="00D614FF" w:rsidRPr="00727C94" w:rsidRDefault="00D614FF" w:rsidP="00A55617">
            <w:pPr>
              <w:pStyle w:val="ae"/>
              <w:snapToGrid w:val="0"/>
              <w:rPr>
                <w:sz w:val="20"/>
                <w:szCs w:val="20"/>
                <w:lang w:val="en-US"/>
              </w:rPr>
            </w:pPr>
          </w:p>
        </w:tc>
        <w:tc>
          <w:tcPr>
            <w:tcW w:w="3683" w:type="dxa"/>
            <w:vMerge/>
          </w:tcPr>
          <w:p w:rsidR="00D614FF" w:rsidRPr="00727C94" w:rsidRDefault="00D614FF" w:rsidP="00A55617">
            <w:pPr>
              <w:pStyle w:val="ae"/>
              <w:snapToGrid w:val="0"/>
              <w:rPr>
                <w:sz w:val="20"/>
                <w:szCs w:val="20"/>
                <w:lang w:val="en-US"/>
              </w:rPr>
            </w:pPr>
          </w:p>
        </w:tc>
        <w:tc>
          <w:tcPr>
            <w:tcW w:w="1547" w:type="dxa"/>
            <w:vMerge/>
          </w:tcPr>
          <w:p w:rsidR="00D614FF" w:rsidRPr="00727C94" w:rsidRDefault="00D614FF" w:rsidP="008E4A19">
            <w:pPr>
              <w:pStyle w:val="ae"/>
              <w:snapToGrid w:val="0"/>
              <w:rPr>
                <w:sz w:val="20"/>
                <w:szCs w:val="20"/>
                <w:lang w:val="en-US"/>
              </w:rPr>
            </w:pPr>
          </w:p>
        </w:tc>
        <w:tc>
          <w:tcPr>
            <w:tcW w:w="1285" w:type="dxa"/>
            <w:vMerge/>
          </w:tcPr>
          <w:p w:rsidR="00D614FF" w:rsidRPr="00727C94" w:rsidRDefault="00D614FF" w:rsidP="008E4A19">
            <w:pPr>
              <w:pStyle w:val="ae"/>
              <w:snapToGrid w:val="0"/>
              <w:rPr>
                <w:sz w:val="20"/>
                <w:szCs w:val="20"/>
                <w:lang w:val="en-US"/>
              </w:rPr>
            </w:pPr>
          </w:p>
        </w:tc>
        <w:tc>
          <w:tcPr>
            <w:tcW w:w="3244" w:type="dxa"/>
            <w:gridSpan w:val="2"/>
          </w:tcPr>
          <w:p w:rsidR="00D614FF" w:rsidRPr="00493BE8" w:rsidRDefault="00D614FF" w:rsidP="00DB4007">
            <w:pPr>
              <w:pStyle w:val="ae"/>
              <w:snapToGrid w:val="0"/>
              <w:rPr>
                <w:sz w:val="20"/>
                <w:szCs w:val="20"/>
              </w:rPr>
            </w:pPr>
            <w:r w:rsidRPr="00493BE8">
              <w:rPr>
                <w:sz w:val="20"/>
                <w:szCs w:val="20"/>
              </w:rPr>
              <w:t>Chlortetracycline</w:t>
            </w:r>
          </w:p>
        </w:tc>
        <w:tc>
          <w:tcPr>
            <w:tcW w:w="3044" w:type="dxa"/>
            <w:gridSpan w:val="2"/>
          </w:tcPr>
          <w:p w:rsidR="00D614FF" w:rsidRPr="00727C94" w:rsidRDefault="00D614FF" w:rsidP="00DB4007">
            <w:pPr>
              <w:pStyle w:val="ae"/>
              <w:snapToGrid w:val="0"/>
              <w:rPr>
                <w:sz w:val="20"/>
                <w:szCs w:val="20"/>
                <w:lang w:val="en-US"/>
              </w:rPr>
            </w:pPr>
            <w:r w:rsidRPr="00727C94">
              <w:rPr>
                <w:sz w:val="20"/>
                <w:szCs w:val="20"/>
                <w:lang w:val="en-US"/>
              </w:rPr>
              <w:t>(1.0-1000.00) µg/kg</w:t>
            </w:r>
          </w:p>
          <w:p w:rsidR="00D614FF" w:rsidRPr="00727C94" w:rsidRDefault="00D614FF" w:rsidP="00DB4007">
            <w:pPr>
              <w:pStyle w:val="ae"/>
              <w:snapToGrid w:val="0"/>
              <w:rPr>
                <w:sz w:val="20"/>
                <w:szCs w:val="20"/>
                <w:lang w:val="en-US"/>
              </w:rPr>
            </w:pPr>
            <w:r w:rsidRPr="00727C94">
              <w:rPr>
                <w:sz w:val="20"/>
                <w:szCs w:val="20"/>
                <w:lang w:val="en-US"/>
              </w:rPr>
              <w:t>(0.001-1) mg/kg (</w:t>
            </w:r>
            <w:r w:rsidR="00515FAE" w:rsidRPr="00570C8C">
              <w:rPr>
                <w:sz w:val="20"/>
                <w:szCs w:val="20"/>
                <w:lang w:val="en-US"/>
              </w:rPr>
              <w:t>dm</w:t>
            </w:r>
            <w:r w:rsidR="00515FAE" w:rsidRPr="00570C8C">
              <w:rPr>
                <w:sz w:val="20"/>
                <w:szCs w:val="20"/>
                <w:vertAlign w:val="superscript"/>
                <w:lang w:val="en-US"/>
              </w:rPr>
              <w:t>3</w:t>
            </w:r>
            <w:r w:rsidRPr="00727C94">
              <w:rPr>
                <w:sz w:val="20"/>
                <w:szCs w:val="20"/>
                <w:lang w:val="en-US"/>
              </w:rPr>
              <w:t>)</w:t>
            </w:r>
          </w:p>
        </w:tc>
      </w:tr>
      <w:tr w:rsidR="00D614FF" w:rsidRPr="00493BE8" w:rsidTr="00760656">
        <w:trPr>
          <w:cantSplit/>
          <w:trHeight w:val="277"/>
        </w:trPr>
        <w:tc>
          <w:tcPr>
            <w:tcW w:w="928" w:type="dxa"/>
            <w:vMerge w:val="restart"/>
          </w:tcPr>
          <w:p w:rsidR="00D614FF" w:rsidRPr="00493BE8" w:rsidRDefault="00D614FF" w:rsidP="00474EB3">
            <w:pPr>
              <w:pStyle w:val="ae"/>
              <w:snapToGrid w:val="0"/>
              <w:rPr>
                <w:sz w:val="20"/>
                <w:szCs w:val="20"/>
              </w:rPr>
            </w:pPr>
            <w:r>
              <w:rPr>
                <w:sz w:val="20"/>
                <w:szCs w:val="20"/>
              </w:rPr>
              <w:t>57</w:t>
            </w:r>
          </w:p>
        </w:tc>
        <w:tc>
          <w:tcPr>
            <w:tcW w:w="2218" w:type="dxa"/>
            <w:gridSpan w:val="2"/>
            <w:vMerge w:val="restart"/>
          </w:tcPr>
          <w:p w:rsidR="00D614FF" w:rsidRPr="00AB584A" w:rsidRDefault="00D614FF" w:rsidP="00A55617">
            <w:pPr>
              <w:pStyle w:val="ae"/>
              <w:snapToGrid w:val="0"/>
              <w:rPr>
                <w:sz w:val="20"/>
                <w:szCs w:val="20"/>
                <w:lang w:val="en-US"/>
              </w:rPr>
            </w:pPr>
            <w:r w:rsidRPr="00AB584A">
              <w:rPr>
                <w:sz w:val="20"/>
                <w:szCs w:val="20"/>
              </w:rPr>
              <w:t>GOST 33809</w:t>
            </w:r>
          </w:p>
          <w:p w:rsidR="00D614FF" w:rsidRPr="00AB584A" w:rsidRDefault="00D614FF" w:rsidP="00A55617">
            <w:pPr>
              <w:pStyle w:val="ae"/>
              <w:snapToGrid w:val="0"/>
              <w:rPr>
                <w:sz w:val="20"/>
                <w:szCs w:val="20"/>
              </w:rPr>
            </w:pPr>
          </w:p>
        </w:tc>
        <w:tc>
          <w:tcPr>
            <w:tcW w:w="3683" w:type="dxa"/>
            <w:vMerge w:val="restart"/>
          </w:tcPr>
          <w:p w:rsidR="00D614FF" w:rsidRPr="00727C94" w:rsidRDefault="00D614FF" w:rsidP="00A55617">
            <w:pPr>
              <w:pStyle w:val="ae"/>
              <w:snapToGrid w:val="0"/>
              <w:rPr>
                <w:sz w:val="20"/>
                <w:szCs w:val="20"/>
                <w:lang w:val="en-US"/>
              </w:rPr>
            </w:pPr>
            <w:r w:rsidRPr="00727C94">
              <w:rPr>
                <w:sz w:val="20"/>
                <w:szCs w:val="20"/>
                <w:lang w:val="en-US"/>
              </w:rPr>
              <w:t>Meat, including poultry, offal, meat and meat-containing products</w:t>
            </w:r>
          </w:p>
        </w:tc>
        <w:tc>
          <w:tcPr>
            <w:tcW w:w="1547" w:type="dxa"/>
            <w:vMerge w:val="restart"/>
          </w:tcPr>
          <w:p w:rsidR="00D614FF" w:rsidRPr="00AB584A" w:rsidRDefault="00D614FF" w:rsidP="00BF5FAD">
            <w:pPr>
              <w:pStyle w:val="ae"/>
              <w:snapToGrid w:val="0"/>
              <w:rPr>
                <w:sz w:val="20"/>
                <w:szCs w:val="20"/>
              </w:rPr>
            </w:pPr>
            <w:r w:rsidRPr="00AB584A">
              <w:rPr>
                <w:sz w:val="20"/>
                <w:szCs w:val="20"/>
              </w:rPr>
              <w:t>10.11, 10.12, 10.13</w:t>
            </w:r>
          </w:p>
        </w:tc>
        <w:tc>
          <w:tcPr>
            <w:tcW w:w="1285" w:type="dxa"/>
            <w:vMerge w:val="restart"/>
          </w:tcPr>
          <w:p w:rsidR="00D614FF" w:rsidRPr="00AB584A" w:rsidRDefault="00D614FF" w:rsidP="00BF5FAD">
            <w:pPr>
              <w:pStyle w:val="ae"/>
              <w:snapToGrid w:val="0"/>
              <w:rPr>
                <w:sz w:val="20"/>
                <w:szCs w:val="20"/>
              </w:rPr>
            </w:pPr>
            <w:r w:rsidRPr="00AB584A">
              <w:rPr>
                <w:sz w:val="20"/>
                <w:szCs w:val="20"/>
              </w:rPr>
              <w:t>0201-0208</w:t>
            </w:r>
          </w:p>
          <w:p w:rsidR="00D614FF" w:rsidRPr="00AB584A" w:rsidRDefault="00D614FF" w:rsidP="00BF5FAD">
            <w:pPr>
              <w:pStyle w:val="ae"/>
              <w:snapToGrid w:val="0"/>
              <w:rPr>
                <w:sz w:val="20"/>
                <w:szCs w:val="20"/>
              </w:rPr>
            </w:pPr>
            <w:r w:rsidRPr="00AB584A">
              <w:rPr>
                <w:sz w:val="20"/>
                <w:szCs w:val="20"/>
              </w:rPr>
              <w:t>0210</w:t>
            </w:r>
          </w:p>
        </w:tc>
        <w:tc>
          <w:tcPr>
            <w:tcW w:w="3244" w:type="dxa"/>
            <w:gridSpan w:val="2"/>
          </w:tcPr>
          <w:p w:rsidR="00D614FF" w:rsidRPr="00727C94" w:rsidRDefault="00D614FF" w:rsidP="00A55617">
            <w:pPr>
              <w:pStyle w:val="ae"/>
              <w:snapToGrid w:val="0"/>
              <w:rPr>
                <w:sz w:val="20"/>
                <w:szCs w:val="20"/>
                <w:lang w:val="en-US"/>
              </w:rPr>
            </w:pPr>
            <w:r w:rsidRPr="00727C94">
              <w:rPr>
                <w:sz w:val="20"/>
                <w:szCs w:val="20"/>
                <w:lang w:val="en-US"/>
              </w:rPr>
              <w:t>Mass fraction of sorbic acid and its sorbate salts: sodium sorbate (E201), potassium sorbate (E202), calcium sorbate (E203)</w:t>
            </w:r>
          </w:p>
        </w:tc>
        <w:tc>
          <w:tcPr>
            <w:tcW w:w="3044" w:type="dxa"/>
            <w:gridSpan w:val="2"/>
          </w:tcPr>
          <w:p w:rsidR="00D614FF" w:rsidRPr="00493BE8" w:rsidRDefault="00D614FF" w:rsidP="00A55617">
            <w:pPr>
              <w:overflowPunct w:val="0"/>
              <w:autoSpaceDE w:val="0"/>
              <w:autoSpaceDN w:val="0"/>
              <w:adjustRightInd w:val="0"/>
              <w:textAlignment w:val="baseline"/>
              <w:outlineLvl w:val="2"/>
              <w:rPr>
                <w:sz w:val="20"/>
                <w:szCs w:val="20"/>
              </w:rPr>
            </w:pPr>
            <w:r w:rsidRPr="00493BE8">
              <w:rPr>
                <w:sz w:val="20"/>
                <w:szCs w:val="20"/>
              </w:rPr>
              <w:t>(0.01-2.00)%</w:t>
            </w:r>
          </w:p>
          <w:p w:rsidR="00D614FF" w:rsidRPr="00493BE8" w:rsidRDefault="00D614FF" w:rsidP="00A55617">
            <w:pPr>
              <w:pStyle w:val="ae"/>
              <w:snapToGrid w:val="0"/>
              <w:rPr>
                <w:sz w:val="20"/>
                <w:szCs w:val="20"/>
              </w:rPr>
            </w:pPr>
            <w:r w:rsidRPr="00493BE8">
              <w:rPr>
                <w:sz w:val="20"/>
                <w:szCs w:val="20"/>
              </w:rPr>
              <w:t>(100-20,000) mg/kg</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Mass fraction of benzoic acid and its benzoate salts: sodium benzoate (E211), potassium benzoate (E212), calcium benzoate (E213)</w:t>
            </w:r>
          </w:p>
        </w:tc>
        <w:tc>
          <w:tcPr>
            <w:tcW w:w="3044" w:type="dxa"/>
            <w:gridSpan w:val="2"/>
          </w:tcPr>
          <w:p w:rsidR="00D614FF" w:rsidRPr="00493BE8" w:rsidRDefault="00D614FF" w:rsidP="00A55617">
            <w:pPr>
              <w:overflowPunct w:val="0"/>
              <w:autoSpaceDE w:val="0"/>
              <w:autoSpaceDN w:val="0"/>
              <w:adjustRightInd w:val="0"/>
              <w:textAlignment w:val="baseline"/>
              <w:outlineLvl w:val="2"/>
              <w:rPr>
                <w:sz w:val="20"/>
                <w:szCs w:val="20"/>
              </w:rPr>
            </w:pPr>
            <w:r w:rsidRPr="00493BE8">
              <w:rPr>
                <w:sz w:val="20"/>
                <w:szCs w:val="20"/>
              </w:rPr>
              <w:t>(0.01-2.00)%</w:t>
            </w:r>
          </w:p>
          <w:p w:rsidR="00D614FF" w:rsidRPr="00493BE8" w:rsidRDefault="00D614FF" w:rsidP="00D02D15">
            <w:pPr>
              <w:pStyle w:val="ae"/>
              <w:snapToGrid w:val="0"/>
              <w:rPr>
                <w:sz w:val="20"/>
                <w:szCs w:val="20"/>
              </w:rPr>
            </w:pPr>
            <w:r w:rsidRPr="00493BE8">
              <w:rPr>
                <w:sz w:val="20"/>
                <w:szCs w:val="20"/>
              </w:rPr>
              <w:t>(100-20,000) mg/kg</w:t>
            </w:r>
          </w:p>
        </w:tc>
      </w:tr>
      <w:tr w:rsidR="00D614FF" w:rsidRPr="00493BE8" w:rsidTr="00760656">
        <w:trPr>
          <w:cantSplit/>
          <w:trHeight w:val="604"/>
        </w:trPr>
        <w:tc>
          <w:tcPr>
            <w:tcW w:w="928" w:type="dxa"/>
            <w:vMerge w:val="restart"/>
          </w:tcPr>
          <w:p w:rsidR="00D614FF" w:rsidRPr="00493BE8" w:rsidRDefault="00D614FF" w:rsidP="00474EB3">
            <w:pPr>
              <w:pStyle w:val="ae"/>
              <w:snapToGrid w:val="0"/>
              <w:rPr>
                <w:sz w:val="20"/>
                <w:szCs w:val="20"/>
              </w:rPr>
            </w:pPr>
            <w:r>
              <w:rPr>
                <w:sz w:val="20"/>
                <w:szCs w:val="20"/>
              </w:rPr>
              <w:lastRenderedPageBreak/>
              <w:t>58</w:t>
            </w:r>
          </w:p>
        </w:tc>
        <w:tc>
          <w:tcPr>
            <w:tcW w:w="2218" w:type="dxa"/>
            <w:gridSpan w:val="2"/>
            <w:vMerge w:val="restart"/>
          </w:tcPr>
          <w:p w:rsidR="00D614FF" w:rsidRPr="00493BE8" w:rsidRDefault="00D614FF" w:rsidP="00A55617">
            <w:pPr>
              <w:pStyle w:val="ae"/>
              <w:snapToGrid w:val="0"/>
              <w:rPr>
                <w:sz w:val="20"/>
                <w:szCs w:val="20"/>
              </w:rPr>
            </w:pPr>
            <w:r w:rsidRPr="00493BE8">
              <w:rPr>
                <w:sz w:val="20"/>
                <w:szCs w:val="20"/>
              </w:rPr>
              <w:t>GOST 31669</w:t>
            </w:r>
          </w:p>
          <w:p w:rsidR="00D614FF" w:rsidRPr="00493BE8" w:rsidRDefault="00D614FF" w:rsidP="00A55617">
            <w:pPr>
              <w:pStyle w:val="ae"/>
              <w:snapToGrid w:val="0"/>
              <w:rPr>
                <w:sz w:val="20"/>
                <w:szCs w:val="20"/>
              </w:rPr>
            </w:pPr>
          </w:p>
          <w:p w:rsidR="00D614FF" w:rsidRPr="00493BE8" w:rsidRDefault="00D614FF" w:rsidP="00A55617">
            <w:pPr>
              <w:pStyle w:val="ae"/>
              <w:snapToGrid w:val="0"/>
              <w:rPr>
                <w:sz w:val="20"/>
                <w:szCs w:val="20"/>
              </w:rPr>
            </w:pPr>
          </w:p>
        </w:tc>
        <w:tc>
          <w:tcPr>
            <w:tcW w:w="3683" w:type="dxa"/>
            <w:vMerge w:val="restart"/>
          </w:tcPr>
          <w:p w:rsidR="00D614FF" w:rsidRPr="00727C94" w:rsidRDefault="00D614FF" w:rsidP="00A55617">
            <w:pPr>
              <w:pStyle w:val="ae"/>
              <w:snapToGrid w:val="0"/>
              <w:rPr>
                <w:sz w:val="20"/>
                <w:szCs w:val="20"/>
                <w:lang w:val="en-US"/>
              </w:rPr>
            </w:pPr>
            <w:r w:rsidRPr="00727C94">
              <w:rPr>
                <w:sz w:val="20"/>
                <w:szCs w:val="20"/>
                <w:lang w:val="en-US"/>
              </w:rPr>
              <w:t>Juice products: fruit and vegetable juices, nectars, concentrated juices, purees and concentrated purees, fruit drinks and concentrated fruit drinks, juice drinks, fruit and vegetable juice products, fortified and for baby food</w:t>
            </w:r>
          </w:p>
        </w:tc>
        <w:tc>
          <w:tcPr>
            <w:tcW w:w="1547" w:type="dxa"/>
            <w:vMerge w:val="restart"/>
          </w:tcPr>
          <w:p w:rsidR="00D614FF" w:rsidRDefault="00D614FF" w:rsidP="003F1EC0">
            <w:pPr>
              <w:overflowPunct w:val="0"/>
              <w:autoSpaceDE w:val="0"/>
              <w:autoSpaceDN w:val="0"/>
              <w:adjustRightInd w:val="0"/>
              <w:ind w:left="-57" w:right="-113"/>
              <w:textAlignment w:val="baseline"/>
              <w:rPr>
                <w:sz w:val="20"/>
                <w:szCs w:val="20"/>
              </w:rPr>
            </w:pPr>
            <w:r w:rsidRPr="00493BE8">
              <w:rPr>
                <w:sz w:val="20"/>
                <w:szCs w:val="20"/>
              </w:rPr>
              <w:t>10.32</w:t>
            </w:r>
          </w:p>
          <w:p w:rsidR="00D614FF" w:rsidRDefault="00D614FF" w:rsidP="003F1EC0">
            <w:pPr>
              <w:overflowPunct w:val="0"/>
              <w:autoSpaceDE w:val="0"/>
              <w:autoSpaceDN w:val="0"/>
              <w:adjustRightInd w:val="0"/>
              <w:ind w:left="-57" w:right="-113"/>
              <w:textAlignment w:val="baseline"/>
              <w:rPr>
                <w:sz w:val="20"/>
                <w:szCs w:val="20"/>
              </w:rPr>
            </w:pPr>
            <w:r>
              <w:rPr>
                <w:sz w:val="20"/>
                <w:szCs w:val="20"/>
              </w:rPr>
              <w:t>10.86</w:t>
            </w:r>
          </w:p>
          <w:p w:rsidR="00D614FF" w:rsidRPr="00493BE8" w:rsidRDefault="00D614FF" w:rsidP="003F1EC0">
            <w:pPr>
              <w:overflowPunct w:val="0"/>
              <w:autoSpaceDE w:val="0"/>
              <w:autoSpaceDN w:val="0"/>
              <w:adjustRightInd w:val="0"/>
              <w:ind w:left="-57" w:right="-113"/>
              <w:textAlignment w:val="baseline"/>
              <w:rPr>
                <w:sz w:val="20"/>
                <w:szCs w:val="20"/>
              </w:rPr>
            </w:pPr>
          </w:p>
        </w:tc>
        <w:tc>
          <w:tcPr>
            <w:tcW w:w="1285" w:type="dxa"/>
            <w:vMerge w:val="restart"/>
          </w:tcPr>
          <w:p w:rsidR="00D614FF" w:rsidRPr="00493BE8" w:rsidRDefault="00D614FF" w:rsidP="003F1EC0">
            <w:pPr>
              <w:overflowPunct w:val="0"/>
              <w:autoSpaceDE w:val="0"/>
              <w:autoSpaceDN w:val="0"/>
              <w:adjustRightInd w:val="0"/>
              <w:textAlignment w:val="baseline"/>
              <w:rPr>
                <w:sz w:val="20"/>
                <w:szCs w:val="20"/>
              </w:rPr>
            </w:pPr>
            <w:r w:rsidRPr="00493BE8">
              <w:rPr>
                <w:sz w:val="20"/>
                <w:szCs w:val="20"/>
              </w:rPr>
              <w:t>2209</w:t>
            </w:r>
          </w:p>
        </w:tc>
        <w:tc>
          <w:tcPr>
            <w:tcW w:w="3244" w:type="dxa"/>
            <w:gridSpan w:val="2"/>
          </w:tcPr>
          <w:p w:rsidR="00D614FF" w:rsidRPr="00727C94" w:rsidRDefault="00D614FF" w:rsidP="00A55617">
            <w:pPr>
              <w:pStyle w:val="ae"/>
              <w:snapToGrid w:val="0"/>
              <w:rPr>
                <w:sz w:val="20"/>
                <w:szCs w:val="20"/>
                <w:lang w:val="en-US"/>
              </w:rPr>
            </w:pPr>
            <w:r w:rsidRPr="00727C94">
              <w:rPr>
                <w:sz w:val="20"/>
                <w:szCs w:val="20"/>
                <w:lang w:val="en-US"/>
              </w:rPr>
              <w:t>Mass concentration of sucrose /</w:t>
            </w:r>
          </w:p>
          <w:p w:rsidR="00D614FF" w:rsidRPr="00727C94" w:rsidRDefault="00D614FF" w:rsidP="00A55617">
            <w:pPr>
              <w:pStyle w:val="ae"/>
              <w:snapToGrid w:val="0"/>
              <w:rPr>
                <w:sz w:val="20"/>
                <w:szCs w:val="20"/>
                <w:lang w:val="en-US"/>
              </w:rPr>
            </w:pPr>
            <w:r w:rsidRPr="00727C94">
              <w:rPr>
                <w:sz w:val="20"/>
                <w:szCs w:val="20"/>
                <w:lang w:val="en-US"/>
              </w:rPr>
              <w:t>Mass fraction of sucrose</w:t>
            </w:r>
          </w:p>
        </w:tc>
        <w:tc>
          <w:tcPr>
            <w:tcW w:w="3044" w:type="dxa"/>
            <w:gridSpan w:val="2"/>
          </w:tcPr>
          <w:p w:rsidR="00D614FF" w:rsidRPr="00493BE8" w:rsidRDefault="00D614FF" w:rsidP="00A55617">
            <w:pPr>
              <w:pStyle w:val="ae"/>
              <w:snapToGrid w:val="0"/>
              <w:rPr>
                <w:sz w:val="20"/>
                <w:szCs w:val="20"/>
              </w:rPr>
            </w:pPr>
            <w:r w:rsidRPr="00493BE8">
              <w:rPr>
                <w:sz w:val="20"/>
                <w:szCs w:val="20"/>
              </w:rPr>
              <w:t>(1.0-650.0) g/</w:t>
            </w:r>
            <w:r w:rsidR="00AB2AF4" w:rsidRPr="00493BE8">
              <w:rPr>
                <w:sz w:val="20"/>
                <w:szCs w:val="20"/>
              </w:rPr>
              <w:t xml:space="preserve"> dm</w:t>
            </w:r>
            <w:r w:rsidR="00AB2AF4">
              <w:rPr>
                <w:sz w:val="20"/>
                <w:szCs w:val="20"/>
                <w:vertAlign w:val="superscript"/>
              </w:rPr>
              <w:t>3</w:t>
            </w:r>
          </w:p>
          <w:p w:rsidR="00D614FF" w:rsidRPr="00493BE8" w:rsidRDefault="00D614FF" w:rsidP="00A55617">
            <w:pPr>
              <w:pStyle w:val="ae"/>
              <w:snapToGrid w:val="0"/>
              <w:rPr>
                <w:kern w:val="22"/>
                <w:sz w:val="20"/>
                <w:szCs w:val="20"/>
                <w:vertAlign w:val="superscript"/>
              </w:rPr>
            </w:pPr>
            <w:r w:rsidRPr="00493BE8">
              <w:rPr>
                <w:sz w:val="20"/>
                <w:szCs w:val="20"/>
              </w:rPr>
              <w:t>(1 – 650) ‰</w:t>
            </w:r>
          </w:p>
        </w:tc>
      </w:tr>
      <w:tr w:rsidR="00D614FF" w:rsidRPr="00493BE8" w:rsidTr="00760656">
        <w:trPr>
          <w:cantSplit/>
          <w:trHeight w:val="60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A55617">
            <w:pPr>
              <w:pStyle w:val="ae"/>
              <w:snapToGrid w:val="0"/>
              <w:rPr>
                <w:sz w:val="20"/>
                <w:szCs w:val="20"/>
                <w:lang w:val="en-US"/>
              </w:rPr>
            </w:pPr>
            <w:r w:rsidRPr="00727C94">
              <w:rPr>
                <w:sz w:val="20"/>
                <w:szCs w:val="20"/>
                <w:lang w:val="en-US"/>
              </w:rPr>
              <w:t>Mass concentration of Glucose /</w:t>
            </w:r>
          </w:p>
          <w:p w:rsidR="00D614FF" w:rsidRPr="00727C94" w:rsidRDefault="00D614FF" w:rsidP="00474EB3">
            <w:pPr>
              <w:pStyle w:val="ae"/>
              <w:snapToGrid w:val="0"/>
              <w:rPr>
                <w:sz w:val="20"/>
                <w:szCs w:val="20"/>
                <w:lang w:val="en-US"/>
              </w:rPr>
            </w:pPr>
            <w:r w:rsidRPr="00727C94">
              <w:rPr>
                <w:sz w:val="20"/>
                <w:szCs w:val="20"/>
                <w:lang w:val="en-US"/>
              </w:rPr>
              <w:t>Mass fraction of glucose</w:t>
            </w:r>
          </w:p>
        </w:tc>
        <w:tc>
          <w:tcPr>
            <w:tcW w:w="3044" w:type="dxa"/>
            <w:gridSpan w:val="2"/>
          </w:tcPr>
          <w:p w:rsidR="00D614FF" w:rsidRPr="00493BE8" w:rsidRDefault="00D614FF" w:rsidP="00A55617">
            <w:pPr>
              <w:pStyle w:val="ae"/>
              <w:snapToGrid w:val="0"/>
              <w:rPr>
                <w:sz w:val="20"/>
                <w:szCs w:val="20"/>
              </w:rPr>
            </w:pPr>
            <w:r w:rsidRPr="00493BE8">
              <w:rPr>
                <w:sz w:val="20"/>
                <w:szCs w:val="20"/>
              </w:rPr>
              <w:t>(1.0-650.0) g/</w:t>
            </w:r>
            <w:r w:rsidR="00AB2AF4" w:rsidRPr="00493BE8">
              <w:rPr>
                <w:sz w:val="20"/>
                <w:szCs w:val="20"/>
              </w:rPr>
              <w:t xml:space="preserve"> dm</w:t>
            </w:r>
            <w:r w:rsidR="00AB2AF4">
              <w:rPr>
                <w:sz w:val="20"/>
                <w:szCs w:val="20"/>
                <w:vertAlign w:val="superscript"/>
              </w:rPr>
              <w:t>3</w:t>
            </w:r>
          </w:p>
          <w:p w:rsidR="00D614FF" w:rsidRPr="00493BE8" w:rsidRDefault="00D614FF" w:rsidP="00F60712">
            <w:pPr>
              <w:pStyle w:val="ae"/>
              <w:snapToGrid w:val="0"/>
              <w:rPr>
                <w:sz w:val="20"/>
                <w:szCs w:val="20"/>
              </w:rPr>
            </w:pPr>
            <w:r w:rsidRPr="00493BE8">
              <w:rPr>
                <w:sz w:val="20"/>
                <w:szCs w:val="20"/>
              </w:rPr>
              <w:t>(1 – 650) ‰</w:t>
            </w:r>
          </w:p>
        </w:tc>
      </w:tr>
      <w:tr w:rsidR="00D614FF" w:rsidRPr="00493BE8" w:rsidTr="00760656">
        <w:trPr>
          <w:cantSplit/>
          <w:trHeight w:val="604"/>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A55617">
            <w:pPr>
              <w:pStyle w:val="ae"/>
              <w:snapToGrid w:val="0"/>
              <w:rPr>
                <w:sz w:val="20"/>
                <w:szCs w:val="20"/>
                <w:lang w:val="en-US"/>
              </w:rPr>
            </w:pPr>
            <w:r w:rsidRPr="00727C94">
              <w:rPr>
                <w:sz w:val="20"/>
                <w:szCs w:val="20"/>
                <w:lang w:val="en-US"/>
              </w:rPr>
              <w:t>Mass concentration of fructose /</w:t>
            </w:r>
          </w:p>
          <w:p w:rsidR="00D614FF" w:rsidRPr="00727C94" w:rsidRDefault="00D614FF" w:rsidP="00474EB3">
            <w:pPr>
              <w:pStyle w:val="ae"/>
              <w:snapToGrid w:val="0"/>
              <w:rPr>
                <w:sz w:val="20"/>
                <w:szCs w:val="20"/>
                <w:lang w:val="en-US"/>
              </w:rPr>
            </w:pPr>
            <w:r w:rsidRPr="00727C94">
              <w:rPr>
                <w:sz w:val="20"/>
                <w:szCs w:val="20"/>
                <w:lang w:val="en-US"/>
              </w:rPr>
              <w:t>Mass fraction of fructose</w:t>
            </w:r>
          </w:p>
        </w:tc>
        <w:tc>
          <w:tcPr>
            <w:tcW w:w="3044" w:type="dxa"/>
            <w:gridSpan w:val="2"/>
          </w:tcPr>
          <w:p w:rsidR="00D614FF" w:rsidRPr="00493BE8" w:rsidRDefault="00D614FF" w:rsidP="00A55617">
            <w:pPr>
              <w:pStyle w:val="ae"/>
              <w:snapToGrid w:val="0"/>
              <w:rPr>
                <w:sz w:val="20"/>
                <w:szCs w:val="20"/>
              </w:rPr>
            </w:pPr>
            <w:r w:rsidRPr="00493BE8">
              <w:rPr>
                <w:sz w:val="20"/>
                <w:szCs w:val="20"/>
              </w:rPr>
              <w:t>(1.0-650.0) g/</w:t>
            </w:r>
            <w:r w:rsidR="00AB2AF4" w:rsidRPr="00493BE8">
              <w:rPr>
                <w:sz w:val="20"/>
                <w:szCs w:val="20"/>
              </w:rPr>
              <w:t xml:space="preserve"> dm</w:t>
            </w:r>
            <w:r w:rsidR="00AB2AF4">
              <w:rPr>
                <w:sz w:val="20"/>
                <w:szCs w:val="20"/>
                <w:vertAlign w:val="superscript"/>
              </w:rPr>
              <w:t>3</w:t>
            </w:r>
          </w:p>
          <w:p w:rsidR="00D614FF" w:rsidRPr="00493BE8" w:rsidRDefault="00D614FF" w:rsidP="00F60712">
            <w:pPr>
              <w:pStyle w:val="ae"/>
              <w:snapToGrid w:val="0"/>
              <w:rPr>
                <w:kern w:val="22"/>
                <w:sz w:val="20"/>
                <w:szCs w:val="20"/>
                <w:vertAlign w:val="superscript"/>
              </w:rPr>
            </w:pPr>
            <w:r w:rsidRPr="00493BE8">
              <w:rPr>
                <w:sz w:val="20"/>
                <w:szCs w:val="20"/>
              </w:rPr>
              <w:t>(1 – 650) ‰</w:t>
            </w:r>
          </w:p>
        </w:tc>
      </w:tr>
      <w:tr w:rsidR="00D614FF" w:rsidRPr="00132CCC" w:rsidTr="00760656">
        <w:trPr>
          <w:cantSplit/>
          <w:trHeight w:val="1380"/>
        </w:trPr>
        <w:tc>
          <w:tcPr>
            <w:tcW w:w="928" w:type="dxa"/>
            <w:vMerge w:val="restart"/>
          </w:tcPr>
          <w:p w:rsidR="00D614FF" w:rsidRPr="00493BE8" w:rsidRDefault="00D614FF" w:rsidP="00474EB3">
            <w:pPr>
              <w:pStyle w:val="ae"/>
              <w:snapToGrid w:val="0"/>
              <w:rPr>
                <w:sz w:val="20"/>
                <w:szCs w:val="20"/>
              </w:rPr>
            </w:pPr>
            <w:r>
              <w:rPr>
                <w:sz w:val="20"/>
                <w:szCs w:val="20"/>
              </w:rPr>
              <w:t>59</w:t>
            </w:r>
          </w:p>
        </w:tc>
        <w:tc>
          <w:tcPr>
            <w:tcW w:w="2218" w:type="dxa"/>
            <w:gridSpan w:val="2"/>
            <w:vMerge w:val="restart"/>
          </w:tcPr>
          <w:p w:rsidR="00D614FF" w:rsidRPr="00493BE8" w:rsidRDefault="00D614FF" w:rsidP="00A55617">
            <w:pPr>
              <w:pStyle w:val="ae"/>
              <w:snapToGrid w:val="0"/>
              <w:rPr>
                <w:sz w:val="20"/>
                <w:szCs w:val="20"/>
              </w:rPr>
            </w:pPr>
            <w:r w:rsidRPr="00493BE8">
              <w:rPr>
                <w:sz w:val="20"/>
                <w:szCs w:val="20"/>
              </w:rPr>
              <w:t>MVI.MN 806-98</w:t>
            </w:r>
          </w:p>
          <w:p w:rsidR="00D614FF" w:rsidRPr="00493BE8" w:rsidRDefault="00D614FF" w:rsidP="00A55617">
            <w:pPr>
              <w:pStyle w:val="ae"/>
              <w:snapToGrid w:val="0"/>
              <w:rPr>
                <w:sz w:val="20"/>
                <w:szCs w:val="20"/>
              </w:rPr>
            </w:pPr>
          </w:p>
        </w:tc>
        <w:tc>
          <w:tcPr>
            <w:tcW w:w="3683" w:type="dxa"/>
            <w:vMerge w:val="restart"/>
          </w:tcPr>
          <w:p w:rsidR="00D614FF" w:rsidRPr="00727C94" w:rsidRDefault="00D614FF" w:rsidP="00A55617">
            <w:pPr>
              <w:pStyle w:val="ae"/>
              <w:snapToGrid w:val="0"/>
              <w:rPr>
                <w:sz w:val="20"/>
                <w:szCs w:val="20"/>
                <w:lang w:val="en-US"/>
              </w:rPr>
            </w:pPr>
            <w:r w:rsidRPr="00727C94">
              <w:rPr>
                <w:sz w:val="20"/>
                <w:szCs w:val="20"/>
                <w:lang w:val="en-US"/>
              </w:rPr>
              <w:t>Food products, food raw materials, food additives and dietary supplements</w:t>
            </w:r>
          </w:p>
        </w:tc>
        <w:tc>
          <w:tcPr>
            <w:tcW w:w="1547" w:type="dxa"/>
            <w:vMerge w:val="restart"/>
          </w:tcPr>
          <w:p w:rsidR="00D614FF" w:rsidRDefault="00D614FF" w:rsidP="00314194">
            <w:pPr>
              <w:pStyle w:val="ae"/>
              <w:snapToGrid w:val="0"/>
              <w:ind w:left="-60" w:firstLine="60"/>
              <w:rPr>
                <w:sz w:val="20"/>
                <w:szCs w:val="20"/>
              </w:rPr>
            </w:pPr>
            <w:r>
              <w:rPr>
                <w:sz w:val="20"/>
                <w:szCs w:val="20"/>
              </w:rPr>
              <w:t>01.11</w:t>
            </w:r>
          </w:p>
          <w:p w:rsidR="00D614FF" w:rsidRDefault="00D614FF" w:rsidP="00314194">
            <w:pPr>
              <w:pStyle w:val="ae"/>
              <w:snapToGrid w:val="0"/>
              <w:ind w:left="-60" w:firstLine="60"/>
              <w:rPr>
                <w:sz w:val="20"/>
                <w:szCs w:val="20"/>
              </w:rPr>
            </w:pPr>
            <w:r>
              <w:rPr>
                <w:sz w:val="20"/>
                <w:szCs w:val="20"/>
              </w:rPr>
              <w:t>01.41</w:t>
            </w:r>
          </w:p>
          <w:p w:rsidR="00D614FF" w:rsidRDefault="00D614FF" w:rsidP="00314194">
            <w:pPr>
              <w:pStyle w:val="ae"/>
              <w:snapToGrid w:val="0"/>
              <w:ind w:left="-60" w:firstLine="60"/>
              <w:rPr>
                <w:sz w:val="20"/>
                <w:szCs w:val="20"/>
              </w:rPr>
            </w:pPr>
            <w:r>
              <w:rPr>
                <w:sz w:val="20"/>
                <w:szCs w:val="20"/>
              </w:rPr>
              <w:t>01.47</w:t>
            </w:r>
          </w:p>
          <w:p w:rsidR="00D614FF" w:rsidRDefault="00D614FF" w:rsidP="00314194">
            <w:pPr>
              <w:pStyle w:val="ae"/>
              <w:snapToGrid w:val="0"/>
              <w:ind w:left="-60" w:firstLine="60"/>
              <w:rPr>
                <w:sz w:val="20"/>
                <w:szCs w:val="20"/>
              </w:rPr>
            </w:pPr>
            <w:r>
              <w:rPr>
                <w:sz w:val="20"/>
                <w:szCs w:val="20"/>
              </w:rPr>
              <w:t>01.49</w:t>
            </w:r>
          </w:p>
          <w:p w:rsidR="00D614FF" w:rsidRDefault="00D614FF" w:rsidP="00314194">
            <w:pPr>
              <w:pStyle w:val="ae"/>
              <w:snapToGrid w:val="0"/>
              <w:ind w:left="-60" w:firstLine="60"/>
              <w:rPr>
                <w:sz w:val="20"/>
                <w:szCs w:val="20"/>
              </w:rPr>
            </w:pPr>
            <w:r>
              <w:rPr>
                <w:sz w:val="20"/>
                <w:szCs w:val="20"/>
              </w:rPr>
              <w:t>03.21</w:t>
            </w:r>
          </w:p>
          <w:p w:rsidR="00D614FF" w:rsidRDefault="00D614FF" w:rsidP="00314194">
            <w:pPr>
              <w:pStyle w:val="ae"/>
              <w:snapToGrid w:val="0"/>
              <w:ind w:left="-60" w:firstLine="60"/>
              <w:rPr>
                <w:sz w:val="20"/>
                <w:szCs w:val="20"/>
              </w:rPr>
            </w:pPr>
            <w:r>
              <w:rPr>
                <w:sz w:val="20"/>
                <w:szCs w:val="20"/>
              </w:rPr>
              <w:t>10.01-10.81</w:t>
            </w:r>
          </w:p>
          <w:p w:rsidR="00D614FF" w:rsidRPr="00493BE8" w:rsidRDefault="00D614FF" w:rsidP="00314194">
            <w:pPr>
              <w:overflowPunct w:val="0"/>
              <w:autoSpaceDE w:val="0"/>
              <w:autoSpaceDN w:val="0"/>
              <w:adjustRightInd w:val="0"/>
              <w:ind w:left="-60" w:right="-113" w:firstLine="60"/>
              <w:textAlignment w:val="baseline"/>
              <w:rPr>
                <w:sz w:val="20"/>
                <w:szCs w:val="20"/>
              </w:rPr>
            </w:pPr>
            <w:r>
              <w:rPr>
                <w:sz w:val="20"/>
                <w:szCs w:val="20"/>
              </w:rPr>
              <w:t>10.89.19</w:t>
            </w:r>
          </w:p>
        </w:tc>
        <w:tc>
          <w:tcPr>
            <w:tcW w:w="1285" w:type="dxa"/>
            <w:vMerge w:val="restart"/>
          </w:tcPr>
          <w:p w:rsidR="00D614FF" w:rsidRPr="00493BE8" w:rsidRDefault="00D614FF" w:rsidP="00B34CB9">
            <w:pPr>
              <w:pStyle w:val="ae"/>
              <w:snapToGrid w:val="0"/>
              <w:rPr>
                <w:sz w:val="20"/>
                <w:szCs w:val="20"/>
              </w:rPr>
            </w:pPr>
            <w:r w:rsidRPr="00493BE8">
              <w:rPr>
                <w:sz w:val="20"/>
                <w:szCs w:val="20"/>
              </w:rPr>
              <w:t>0201-0210</w:t>
            </w:r>
          </w:p>
          <w:p w:rsidR="00D614FF" w:rsidRPr="00493BE8" w:rsidRDefault="00D614FF" w:rsidP="00B34CB9">
            <w:pPr>
              <w:pStyle w:val="ae"/>
              <w:snapToGrid w:val="0"/>
              <w:rPr>
                <w:sz w:val="20"/>
                <w:szCs w:val="20"/>
              </w:rPr>
            </w:pPr>
            <w:r w:rsidRPr="00493BE8">
              <w:rPr>
                <w:sz w:val="20"/>
                <w:szCs w:val="20"/>
              </w:rPr>
              <w:t>0301-0308</w:t>
            </w:r>
          </w:p>
          <w:p w:rsidR="00D614FF" w:rsidRPr="00493BE8" w:rsidRDefault="00D614FF" w:rsidP="00B34CB9">
            <w:pPr>
              <w:pStyle w:val="ae"/>
              <w:snapToGrid w:val="0"/>
              <w:rPr>
                <w:sz w:val="20"/>
                <w:szCs w:val="20"/>
              </w:rPr>
            </w:pPr>
            <w:r w:rsidRPr="00493BE8">
              <w:rPr>
                <w:sz w:val="20"/>
                <w:szCs w:val="20"/>
              </w:rPr>
              <w:t>0401-0410</w:t>
            </w:r>
          </w:p>
          <w:p w:rsidR="00D614FF" w:rsidRPr="00493BE8" w:rsidRDefault="00D614FF" w:rsidP="00B34CB9">
            <w:pPr>
              <w:pStyle w:val="ae"/>
              <w:snapToGrid w:val="0"/>
              <w:rPr>
                <w:sz w:val="20"/>
                <w:szCs w:val="20"/>
              </w:rPr>
            </w:pPr>
            <w:r w:rsidRPr="00493BE8">
              <w:rPr>
                <w:sz w:val="20"/>
                <w:szCs w:val="20"/>
              </w:rPr>
              <w:t>0701-0714</w:t>
            </w:r>
          </w:p>
          <w:p w:rsidR="00D614FF" w:rsidRPr="00493BE8" w:rsidRDefault="00D614FF" w:rsidP="00B34CB9">
            <w:pPr>
              <w:pStyle w:val="ae"/>
              <w:snapToGrid w:val="0"/>
              <w:rPr>
                <w:sz w:val="20"/>
                <w:szCs w:val="20"/>
              </w:rPr>
            </w:pPr>
            <w:r w:rsidRPr="00493BE8">
              <w:rPr>
                <w:sz w:val="20"/>
                <w:szCs w:val="20"/>
              </w:rPr>
              <w:t>0801-0813</w:t>
            </w:r>
          </w:p>
          <w:p w:rsidR="00D614FF" w:rsidRPr="00493BE8" w:rsidRDefault="00D614FF" w:rsidP="00B34CB9">
            <w:pPr>
              <w:pStyle w:val="ae"/>
              <w:snapToGrid w:val="0"/>
              <w:rPr>
                <w:sz w:val="20"/>
                <w:szCs w:val="20"/>
              </w:rPr>
            </w:pPr>
            <w:r w:rsidRPr="00493BE8">
              <w:rPr>
                <w:sz w:val="20"/>
                <w:szCs w:val="20"/>
              </w:rPr>
              <w:t>0901-0910</w:t>
            </w:r>
          </w:p>
          <w:p w:rsidR="00D614FF" w:rsidRPr="00493BE8" w:rsidRDefault="00D614FF" w:rsidP="00B34CB9">
            <w:pPr>
              <w:pStyle w:val="ae"/>
              <w:snapToGrid w:val="0"/>
              <w:rPr>
                <w:sz w:val="20"/>
                <w:szCs w:val="20"/>
              </w:rPr>
            </w:pPr>
            <w:r w:rsidRPr="00493BE8">
              <w:rPr>
                <w:sz w:val="20"/>
                <w:szCs w:val="20"/>
              </w:rPr>
              <w:t>1001-1008</w:t>
            </w:r>
          </w:p>
          <w:p w:rsidR="00D614FF" w:rsidRPr="00493BE8" w:rsidRDefault="00D614FF" w:rsidP="00B34CB9">
            <w:pPr>
              <w:pStyle w:val="ae"/>
              <w:snapToGrid w:val="0"/>
              <w:rPr>
                <w:sz w:val="20"/>
                <w:szCs w:val="20"/>
              </w:rPr>
            </w:pPr>
            <w:r w:rsidRPr="00493BE8">
              <w:rPr>
                <w:sz w:val="20"/>
                <w:szCs w:val="20"/>
              </w:rPr>
              <w:t>1101-1109</w:t>
            </w:r>
          </w:p>
          <w:p w:rsidR="00D614FF" w:rsidRPr="00493BE8" w:rsidRDefault="00D614FF" w:rsidP="00B34CB9">
            <w:pPr>
              <w:pStyle w:val="ae"/>
              <w:snapToGrid w:val="0"/>
              <w:rPr>
                <w:sz w:val="20"/>
                <w:szCs w:val="20"/>
              </w:rPr>
            </w:pPr>
            <w:r w:rsidRPr="00493BE8">
              <w:rPr>
                <w:sz w:val="20"/>
                <w:szCs w:val="20"/>
              </w:rPr>
              <w:t>1201-1214</w:t>
            </w:r>
          </w:p>
          <w:p w:rsidR="00D614FF" w:rsidRPr="00493BE8" w:rsidRDefault="00D614FF" w:rsidP="00B34CB9">
            <w:pPr>
              <w:pStyle w:val="ae"/>
              <w:snapToGrid w:val="0"/>
              <w:rPr>
                <w:sz w:val="20"/>
                <w:szCs w:val="20"/>
              </w:rPr>
            </w:pPr>
            <w:r w:rsidRPr="00493BE8">
              <w:rPr>
                <w:sz w:val="20"/>
                <w:szCs w:val="20"/>
              </w:rPr>
              <w:t>1501-1522</w:t>
            </w:r>
          </w:p>
          <w:p w:rsidR="00D614FF" w:rsidRPr="00493BE8" w:rsidRDefault="00D614FF" w:rsidP="00B34CB9">
            <w:pPr>
              <w:pStyle w:val="ae"/>
              <w:snapToGrid w:val="0"/>
              <w:rPr>
                <w:sz w:val="20"/>
                <w:szCs w:val="20"/>
              </w:rPr>
            </w:pPr>
            <w:r w:rsidRPr="00493BE8">
              <w:rPr>
                <w:sz w:val="20"/>
                <w:szCs w:val="20"/>
              </w:rPr>
              <w:t>1601-1605</w:t>
            </w:r>
          </w:p>
          <w:p w:rsidR="00D614FF" w:rsidRPr="00B34CB9" w:rsidRDefault="00D614FF" w:rsidP="00B34CB9">
            <w:pPr>
              <w:pStyle w:val="ae"/>
              <w:snapToGrid w:val="0"/>
              <w:rPr>
                <w:sz w:val="20"/>
                <w:szCs w:val="20"/>
              </w:rPr>
            </w:pPr>
            <w:r w:rsidRPr="00B34CB9">
              <w:rPr>
                <w:sz w:val="20"/>
                <w:szCs w:val="20"/>
              </w:rPr>
              <w:t>1701-1704</w:t>
            </w:r>
          </w:p>
        </w:tc>
        <w:tc>
          <w:tcPr>
            <w:tcW w:w="3244" w:type="dxa"/>
            <w:gridSpan w:val="2"/>
          </w:tcPr>
          <w:p w:rsidR="00D614FF" w:rsidRPr="00727C94" w:rsidRDefault="00D614FF" w:rsidP="00564175">
            <w:pPr>
              <w:pStyle w:val="ae"/>
              <w:snapToGrid w:val="0"/>
              <w:rPr>
                <w:sz w:val="20"/>
                <w:szCs w:val="20"/>
                <w:lang w:val="en-US"/>
              </w:rPr>
            </w:pPr>
            <w:r w:rsidRPr="00727C94">
              <w:rPr>
                <w:sz w:val="20"/>
                <w:szCs w:val="20"/>
                <w:lang w:val="en-US"/>
              </w:rPr>
              <w:t>Mass fraction of sorbic acid and its sorbate salts: sodium sorbate (E201), potassium sorbate (E202), calcium sorbate (E203)</w:t>
            </w:r>
          </w:p>
        </w:tc>
        <w:tc>
          <w:tcPr>
            <w:tcW w:w="3044" w:type="dxa"/>
            <w:gridSpan w:val="2"/>
          </w:tcPr>
          <w:p w:rsidR="00D614FF" w:rsidRPr="00727C94" w:rsidRDefault="00D614FF" w:rsidP="00A55617">
            <w:pPr>
              <w:pStyle w:val="ae"/>
              <w:snapToGrid w:val="0"/>
              <w:rPr>
                <w:sz w:val="20"/>
                <w:szCs w:val="20"/>
                <w:lang w:val="en-US"/>
              </w:rPr>
            </w:pPr>
            <w:r w:rsidRPr="00727C94">
              <w:rPr>
                <w:sz w:val="20"/>
                <w:szCs w:val="20"/>
                <w:lang w:val="en-US"/>
              </w:rPr>
              <w:t>(50-2000) mg/kg (mg/l)</w:t>
            </w:r>
          </w:p>
          <w:p w:rsidR="00D614FF" w:rsidRPr="00727C94" w:rsidRDefault="00D614FF" w:rsidP="00A55617">
            <w:pPr>
              <w:pStyle w:val="ae"/>
              <w:snapToGrid w:val="0"/>
              <w:rPr>
                <w:sz w:val="20"/>
                <w:szCs w:val="20"/>
                <w:lang w:val="en-US"/>
              </w:rPr>
            </w:pPr>
            <w:r w:rsidRPr="00727C94">
              <w:rPr>
                <w:sz w:val="20"/>
                <w:szCs w:val="20"/>
                <w:lang w:val="en-US"/>
              </w:rPr>
              <w:t>(0.05-2) g/kg</w:t>
            </w:r>
          </w:p>
        </w:tc>
      </w:tr>
      <w:tr w:rsidR="00D614FF" w:rsidRPr="00132CCC" w:rsidTr="00760656">
        <w:trPr>
          <w:cantSplit/>
          <w:trHeight w:val="1380"/>
        </w:trPr>
        <w:tc>
          <w:tcPr>
            <w:tcW w:w="928" w:type="dxa"/>
            <w:vMerge/>
          </w:tcPr>
          <w:p w:rsidR="00D614FF" w:rsidRPr="00727C94" w:rsidRDefault="00D614FF" w:rsidP="00474EB3">
            <w:pPr>
              <w:pStyle w:val="ae"/>
              <w:snapToGrid w:val="0"/>
              <w:rPr>
                <w:sz w:val="20"/>
                <w:szCs w:val="20"/>
                <w:lang w:val="en-US"/>
              </w:rPr>
            </w:pPr>
          </w:p>
        </w:tc>
        <w:tc>
          <w:tcPr>
            <w:tcW w:w="2218" w:type="dxa"/>
            <w:gridSpan w:val="2"/>
            <w:vMerge/>
          </w:tcPr>
          <w:p w:rsidR="00D614FF" w:rsidRPr="00727C94" w:rsidRDefault="00D614FF" w:rsidP="00474EB3">
            <w:pPr>
              <w:pStyle w:val="ae"/>
              <w:snapToGrid w:val="0"/>
              <w:rPr>
                <w:sz w:val="20"/>
                <w:szCs w:val="20"/>
                <w:lang w:val="en-US"/>
              </w:rPr>
            </w:pPr>
          </w:p>
        </w:tc>
        <w:tc>
          <w:tcPr>
            <w:tcW w:w="3683" w:type="dxa"/>
            <w:vMerge/>
          </w:tcPr>
          <w:p w:rsidR="00D614FF" w:rsidRPr="00727C94" w:rsidRDefault="00D614FF" w:rsidP="00474EB3">
            <w:pPr>
              <w:pStyle w:val="ae"/>
              <w:snapToGrid w:val="0"/>
              <w:rPr>
                <w:sz w:val="20"/>
                <w:szCs w:val="20"/>
                <w:lang w:val="en-US"/>
              </w:rPr>
            </w:pPr>
          </w:p>
        </w:tc>
        <w:tc>
          <w:tcPr>
            <w:tcW w:w="1547" w:type="dxa"/>
            <w:vMerge/>
          </w:tcPr>
          <w:p w:rsidR="00D614FF" w:rsidRPr="00727C94" w:rsidRDefault="00D614FF" w:rsidP="00474EB3">
            <w:pPr>
              <w:pStyle w:val="ae"/>
              <w:snapToGrid w:val="0"/>
              <w:rPr>
                <w:sz w:val="20"/>
                <w:szCs w:val="20"/>
                <w:lang w:val="en-US"/>
              </w:rPr>
            </w:pPr>
          </w:p>
        </w:tc>
        <w:tc>
          <w:tcPr>
            <w:tcW w:w="1285" w:type="dxa"/>
            <w:vMerge/>
          </w:tcPr>
          <w:p w:rsidR="00D614FF" w:rsidRPr="00727C94" w:rsidRDefault="00D614FF" w:rsidP="00474EB3">
            <w:pPr>
              <w:pStyle w:val="ae"/>
              <w:snapToGrid w:val="0"/>
              <w:rPr>
                <w:sz w:val="20"/>
                <w:szCs w:val="20"/>
                <w:lang w:val="en-US"/>
              </w:rPr>
            </w:pPr>
          </w:p>
        </w:tc>
        <w:tc>
          <w:tcPr>
            <w:tcW w:w="3244" w:type="dxa"/>
            <w:gridSpan w:val="2"/>
          </w:tcPr>
          <w:p w:rsidR="00D614FF" w:rsidRPr="00727C94" w:rsidRDefault="00D614FF" w:rsidP="00564175">
            <w:pPr>
              <w:pStyle w:val="ae"/>
              <w:snapToGrid w:val="0"/>
              <w:rPr>
                <w:sz w:val="20"/>
                <w:szCs w:val="20"/>
                <w:lang w:val="en-US"/>
              </w:rPr>
            </w:pPr>
            <w:r w:rsidRPr="00727C94">
              <w:rPr>
                <w:sz w:val="20"/>
                <w:szCs w:val="20"/>
                <w:lang w:val="en-US"/>
              </w:rPr>
              <w:t>Mass fraction of benzoic acid and its benzoate salts: sodium benzoate (E211), potassium benzoate (E212), calcium benzoate (E213)</w:t>
            </w:r>
          </w:p>
        </w:tc>
        <w:tc>
          <w:tcPr>
            <w:tcW w:w="3044" w:type="dxa"/>
            <w:gridSpan w:val="2"/>
          </w:tcPr>
          <w:p w:rsidR="00D614FF" w:rsidRPr="00727C94" w:rsidRDefault="00D614FF" w:rsidP="00A55617">
            <w:pPr>
              <w:pStyle w:val="ae"/>
              <w:snapToGrid w:val="0"/>
              <w:rPr>
                <w:sz w:val="20"/>
                <w:szCs w:val="20"/>
                <w:lang w:val="en-US"/>
              </w:rPr>
            </w:pPr>
            <w:r w:rsidRPr="00727C94">
              <w:rPr>
                <w:sz w:val="20"/>
                <w:szCs w:val="20"/>
                <w:lang w:val="en-US"/>
              </w:rPr>
              <w:t>(20-4000) mg/kg (mg/l)</w:t>
            </w:r>
          </w:p>
          <w:p w:rsidR="00D614FF" w:rsidRPr="00727C94" w:rsidRDefault="00D614FF" w:rsidP="00F346CA">
            <w:pPr>
              <w:pStyle w:val="ae"/>
              <w:snapToGrid w:val="0"/>
              <w:rPr>
                <w:sz w:val="20"/>
                <w:szCs w:val="20"/>
                <w:lang w:val="en-US"/>
              </w:rPr>
            </w:pPr>
            <w:r w:rsidRPr="00727C94">
              <w:rPr>
                <w:sz w:val="20"/>
                <w:szCs w:val="20"/>
                <w:lang w:val="en-US"/>
              </w:rPr>
              <w:t>(0.02-4) g/kg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60</w:t>
            </w:r>
          </w:p>
        </w:tc>
        <w:tc>
          <w:tcPr>
            <w:tcW w:w="2218" w:type="dxa"/>
            <w:gridSpan w:val="2"/>
          </w:tcPr>
          <w:p w:rsidR="00D614FF" w:rsidRPr="003E12F0" w:rsidRDefault="00D614FF" w:rsidP="00474EB3">
            <w:pPr>
              <w:pStyle w:val="ae"/>
              <w:snapToGrid w:val="0"/>
              <w:rPr>
                <w:sz w:val="20"/>
                <w:szCs w:val="20"/>
              </w:rPr>
            </w:pPr>
            <w:r w:rsidRPr="003E12F0">
              <w:rPr>
                <w:sz w:val="20"/>
                <w:szCs w:val="20"/>
              </w:rPr>
              <w:t>MUK 4.1.3605-20</w:t>
            </w:r>
          </w:p>
          <w:p w:rsidR="00D614FF" w:rsidRPr="00493BE8" w:rsidRDefault="00D614FF" w:rsidP="00474EB3">
            <w:pPr>
              <w:pStyle w:val="ae"/>
              <w:snapToGrid w:val="0"/>
              <w:rPr>
                <w:sz w:val="20"/>
                <w:szCs w:val="20"/>
              </w:rPr>
            </w:pPr>
            <w:r w:rsidRPr="00493BE8">
              <w:rPr>
                <w:sz w:val="20"/>
                <w:szCs w:val="20"/>
              </w:rPr>
              <w:t xml:space="preserve"> </w:t>
            </w:r>
          </w:p>
          <w:p w:rsidR="00D614FF" w:rsidRPr="00493BE8" w:rsidRDefault="00D614FF" w:rsidP="00474EB3">
            <w:pPr>
              <w:pStyle w:val="ae"/>
              <w:snapToGrid w:val="0"/>
              <w:rPr>
                <w:sz w:val="20"/>
                <w:szCs w:val="20"/>
              </w:rPr>
            </w:pPr>
          </w:p>
        </w:tc>
        <w:tc>
          <w:tcPr>
            <w:tcW w:w="3683" w:type="dxa"/>
          </w:tcPr>
          <w:p w:rsidR="00D614FF" w:rsidRPr="00727C94" w:rsidRDefault="00D614FF" w:rsidP="00474EB3">
            <w:pPr>
              <w:pStyle w:val="ae"/>
              <w:snapToGrid w:val="0"/>
              <w:rPr>
                <w:sz w:val="20"/>
                <w:szCs w:val="20"/>
                <w:lang w:val="en-US"/>
              </w:rPr>
            </w:pPr>
            <w:r w:rsidRPr="00727C94">
              <w:rPr>
                <w:sz w:val="20"/>
                <w:szCs w:val="20"/>
                <w:lang w:val="en-US"/>
              </w:rPr>
              <w:t>Fortified products: fruits and vegetables, bakery, dairy, meat</w:t>
            </w:r>
          </w:p>
        </w:tc>
        <w:tc>
          <w:tcPr>
            <w:tcW w:w="1547" w:type="dxa"/>
          </w:tcPr>
          <w:p w:rsidR="00D614FF" w:rsidRDefault="00D614FF" w:rsidP="00314194">
            <w:pPr>
              <w:overflowPunct w:val="0"/>
              <w:autoSpaceDE w:val="0"/>
              <w:autoSpaceDN w:val="0"/>
              <w:adjustRightInd w:val="0"/>
              <w:ind w:right="-113"/>
              <w:textAlignment w:val="baseline"/>
              <w:rPr>
                <w:sz w:val="20"/>
                <w:szCs w:val="20"/>
              </w:rPr>
            </w:pPr>
            <w:r>
              <w:rPr>
                <w:sz w:val="20"/>
                <w:szCs w:val="20"/>
              </w:rPr>
              <w:t>10.32</w:t>
            </w:r>
          </w:p>
          <w:p w:rsidR="00D614FF" w:rsidRDefault="00D614FF" w:rsidP="00314194">
            <w:pPr>
              <w:overflowPunct w:val="0"/>
              <w:autoSpaceDE w:val="0"/>
              <w:autoSpaceDN w:val="0"/>
              <w:adjustRightInd w:val="0"/>
              <w:ind w:right="-113"/>
              <w:textAlignment w:val="baseline"/>
              <w:rPr>
                <w:sz w:val="20"/>
                <w:szCs w:val="20"/>
              </w:rPr>
            </w:pPr>
            <w:r>
              <w:rPr>
                <w:sz w:val="20"/>
                <w:szCs w:val="20"/>
              </w:rPr>
              <w:t>10.51</w:t>
            </w:r>
          </w:p>
          <w:p w:rsidR="00D614FF" w:rsidRPr="00493BE8" w:rsidRDefault="00D614FF" w:rsidP="00314194">
            <w:pPr>
              <w:overflowPunct w:val="0"/>
              <w:autoSpaceDE w:val="0"/>
              <w:autoSpaceDN w:val="0"/>
              <w:adjustRightInd w:val="0"/>
              <w:ind w:right="-113"/>
              <w:textAlignment w:val="baseline"/>
              <w:rPr>
                <w:sz w:val="20"/>
                <w:szCs w:val="20"/>
              </w:rPr>
            </w:pPr>
            <w:r>
              <w:rPr>
                <w:sz w:val="20"/>
                <w:szCs w:val="20"/>
              </w:rPr>
              <w:t>10.86</w:t>
            </w:r>
          </w:p>
        </w:tc>
        <w:tc>
          <w:tcPr>
            <w:tcW w:w="1285" w:type="dxa"/>
          </w:tcPr>
          <w:p w:rsidR="00D614FF" w:rsidRDefault="00D614FF" w:rsidP="003F1EC0">
            <w:pPr>
              <w:overflowPunct w:val="0"/>
              <w:autoSpaceDE w:val="0"/>
              <w:autoSpaceDN w:val="0"/>
              <w:adjustRightInd w:val="0"/>
              <w:textAlignment w:val="baseline"/>
              <w:rPr>
                <w:sz w:val="20"/>
                <w:szCs w:val="20"/>
              </w:rPr>
            </w:pPr>
            <w:r>
              <w:rPr>
                <w:sz w:val="20"/>
                <w:szCs w:val="20"/>
              </w:rPr>
              <w:t>0201-0210</w:t>
            </w:r>
          </w:p>
          <w:p w:rsidR="00D614FF" w:rsidRDefault="00D614FF" w:rsidP="003F1EC0">
            <w:pPr>
              <w:overflowPunct w:val="0"/>
              <w:autoSpaceDE w:val="0"/>
              <w:autoSpaceDN w:val="0"/>
              <w:adjustRightInd w:val="0"/>
              <w:textAlignment w:val="baseline"/>
              <w:rPr>
                <w:sz w:val="20"/>
                <w:szCs w:val="20"/>
              </w:rPr>
            </w:pPr>
            <w:r>
              <w:rPr>
                <w:sz w:val="20"/>
                <w:szCs w:val="20"/>
              </w:rPr>
              <w:t>0401-0408</w:t>
            </w:r>
          </w:p>
          <w:p w:rsidR="00D614FF" w:rsidRPr="00493BE8" w:rsidRDefault="00D614FF" w:rsidP="003F1EC0">
            <w:pPr>
              <w:overflowPunct w:val="0"/>
              <w:autoSpaceDE w:val="0"/>
              <w:autoSpaceDN w:val="0"/>
              <w:adjustRightInd w:val="0"/>
              <w:textAlignment w:val="baseline"/>
              <w:rPr>
                <w:sz w:val="20"/>
                <w:szCs w:val="20"/>
              </w:rPr>
            </w:pPr>
            <w:r>
              <w:rPr>
                <w:sz w:val="20"/>
                <w:szCs w:val="20"/>
              </w:rPr>
              <w:t>2009</w:t>
            </w:r>
          </w:p>
        </w:tc>
        <w:tc>
          <w:tcPr>
            <w:tcW w:w="3244" w:type="dxa"/>
            <w:gridSpan w:val="2"/>
          </w:tcPr>
          <w:p w:rsidR="00D614FF" w:rsidRPr="00727C94" w:rsidRDefault="00D614FF" w:rsidP="00474EB3">
            <w:pPr>
              <w:pStyle w:val="ae"/>
              <w:snapToGrid w:val="0"/>
              <w:rPr>
                <w:sz w:val="20"/>
                <w:szCs w:val="20"/>
                <w:lang w:val="en-US"/>
              </w:rPr>
            </w:pPr>
            <w:r w:rsidRPr="00727C94">
              <w:rPr>
                <w:sz w:val="20"/>
                <w:szCs w:val="20"/>
                <w:lang w:val="en-US"/>
              </w:rPr>
              <w:t>Vitamin B9 / folic acid / pteroylglutamic acid / folate</w:t>
            </w:r>
          </w:p>
        </w:tc>
        <w:tc>
          <w:tcPr>
            <w:tcW w:w="3044" w:type="dxa"/>
            <w:gridSpan w:val="2"/>
          </w:tcPr>
          <w:p w:rsidR="00D614FF" w:rsidRPr="00493BE8" w:rsidRDefault="00D614FF" w:rsidP="00DC59D4">
            <w:pPr>
              <w:pStyle w:val="ae"/>
              <w:snapToGrid w:val="0"/>
              <w:rPr>
                <w:sz w:val="20"/>
                <w:szCs w:val="20"/>
              </w:rPr>
            </w:pPr>
            <w:r w:rsidRPr="00493BE8">
              <w:rPr>
                <w:sz w:val="20"/>
                <w:szCs w:val="20"/>
              </w:rPr>
              <w:t>(15-300) µg/100g</w:t>
            </w:r>
          </w:p>
          <w:p w:rsidR="00D614FF" w:rsidRPr="00493BE8" w:rsidRDefault="00D614FF" w:rsidP="00DC59D4">
            <w:pPr>
              <w:pStyle w:val="ae"/>
              <w:snapToGrid w:val="0"/>
              <w:rPr>
                <w:sz w:val="20"/>
                <w:szCs w:val="20"/>
              </w:rPr>
            </w:pPr>
            <w:r w:rsidRPr="00493BE8">
              <w:rPr>
                <w:sz w:val="20"/>
                <w:szCs w:val="20"/>
              </w:rPr>
              <w:t>(0.015-0.3) mg/100g</w:t>
            </w:r>
          </w:p>
          <w:p w:rsidR="00D614FF" w:rsidRPr="00493BE8" w:rsidRDefault="00D614FF" w:rsidP="00F346CA">
            <w:pPr>
              <w:pStyle w:val="ae"/>
              <w:snapToGrid w:val="0"/>
              <w:rPr>
                <w:sz w:val="20"/>
                <w:szCs w:val="20"/>
              </w:rPr>
            </w:pP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61</w:t>
            </w:r>
          </w:p>
        </w:tc>
        <w:tc>
          <w:tcPr>
            <w:tcW w:w="2218" w:type="dxa"/>
            <w:gridSpan w:val="2"/>
          </w:tcPr>
          <w:p w:rsidR="00D614FF" w:rsidRPr="00493BE8" w:rsidRDefault="00D614FF" w:rsidP="00C92380">
            <w:pPr>
              <w:pStyle w:val="ae"/>
              <w:snapToGrid w:val="0"/>
              <w:rPr>
                <w:sz w:val="20"/>
                <w:szCs w:val="20"/>
              </w:rPr>
            </w:pPr>
            <w:r w:rsidRPr="00493BE8">
              <w:rPr>
                <w:sz w:val="20"/>
                <w:szCs w:val="20"/>
              </w:rPr>
              <w:t>GOST 31691</w:t>
            </w:r>
          </w:p>
          <w:p w:rsidR="00D614FF" w:rsidRPr="00493BE8" w:rsidRDefault="00D614FF" w:rsidP="00C92380">
            <w:pPr>
              <w:pStyle w:val="ae"/>
              <w:snapToGrid w:val="0"/>
              <w:rPr>
                <w:sz w:val="20"/>
                <w:szCs w:val="20"/>
              </w:rPr>
            </w:pPr>
          </w:p>
        </w:tc>
        <w:tc>
          <w:tcPr>
            <w:tcW w:w="3683" w:type="dxa"/>
          </w:tcPr>
          <w:p w:rsidR="00D614FF" w:rsidRPr="00727C94" w:rsidRDefault="00D614FF" w:rsidP="00C92380">
            <w:pPr>
              <w:pStyle w:val="ae"/>
              <w:snapToGrid w:val="0"/>
              <w:rPr>
                <w:sz w:val="20"/>
                <w:szCs w:val="20"/>
                <w:lang w:val="en-US"/>
              </w:rPr>
            </w:pPr>
            <w:r w:rsidRPr="00727C94">
              <w:rPr>
                <w:sz w:val="20"/>
                <w:szCs w:val="20"/>
                <w:lang w:val="en-US"/>
              </w:rPr>
              <w:t>Grain (wheat, corn, barley) and its processed products, feed and raw materials for their production on a grain basis (cake, meal)</w:t>
            </w:r>
          </w:p>
        </w:tc>
        <w:tc>
          <w:tcPr>
            <w:tcW w:w="1547" w:type="dxa"/>
          </w:tcPr>
          <w:p w:rsidR="00D614FF" w:rsidRPr="00493BE8" w:rsidRDefault="00D614FF" w:rsidP="003F1EC0">
            <w:pPr>
              <w:overflowPunct w:val="0"/>
              <w:autoSpaceDE w:val="0"/>
              <w:autoSpaceDN w:val="0"/>
              <w:adjustRightInd w:val="0"/>
              <w:ind w:left="-57" w:right="-113"/>
              <w:textAlignment w:val="baseline"/>
              <w:rPr>
                <w:sz w:val="20"/>
                <w:szCs w:val="20"/>
              </w:rPr>
            </w:pPr>
            <w:r>
              <w:rPr>
                <w:sz w:val="20"/>
                <w:szCs w:val="20"/>
              </w:rPr>
              <w:t>01.11</w:t>
            </w:r>
          </w:p>
        </w:tc>
        <w:tc>
          <w:tcPr>
            <w:tcW w:w="1285" w:type="dxa"/>
          </w:tcPr>
          <w:p w:rsidR="00D614FF" w:rsidRPr="00493BE8" w:rsidRDefault="00D614FF" w:rsidP="003F1EC0">
            <w:pPr>
              <w:overflowPunct w:val="0"/>
              <w:autoSpaceDE w:val="0"/>
              <w:autoSpaceDN w:val="0"/>
              <w:adjustRightInd w:val="0"/>
              <w:textAlignment w:val="baseline"/>
              <w:rPr>
                <w:sz w:val="20"/>
                <w:szCs w:val="20"/>
              </w:rPr>
            </w:pPr>
            <w:r>
              <w:rPr>
                <w:sz w:val="20"/>
                <w:szCs w:val="20"/>
              </w:rPr>
              <w:t>1101</w:t>
            </w:r>
          </w:p>
        </w:tc>
        <w:tc>
          <w:tcPr>
            <w:tcW w:w="3244" w:type="dxa"/>
            <w:gridSpan w:val="2"/>
          </w:tcPr>
          <w:p w:rsidR="00D614FF" w:rsidRPr="00493BE8" w:rsidRDefault="00D614FF" w:rsidP="00C92380">
            <w:pPr>
              <w:overflowPunct w:val="0"/>
              <w:autoSpaceDE w:val="0"/>
              <w:autoSpaceDN w:val="0"/>
              <w:adjustRightInd w:val="0"/>
              <w:textAlignment w:val="baseline"/>
              <w:outlineLvl w:val="2"/>
              <w:rPr>
                <w:sz w:val="20"/>
                <w:szCs w:val="20"/>
              </w:rPr>
            </w:pPr>
            <w:r w:rsidRPr="00493BE8">
              <w:rPr>
                <w:sz w:val="20"/>
                <w:szCs w:val="20"/>
              </w:rPr>
              <w:t>Zearalenone/ZON</w:t>
            </w:r>
          </w:p>
        </w:tc>
        <w:tc>
          <w:tcPr>
            <w:tcW w:w="3044" w:type="dxa"/>
            <w:gridSpan w:val="2"/>
          </w:tcPr>
          <w:p w:rsidR="00D614FF" w:rsidRPr="00493BE8" w:rsidRDefault="00D614FF" w:rsidP="00C92380">
            <w:pPr>
              <w:overflowPunct w:val="0"/>
              <w:autoSpaceDE w:val="0"/>
              <w:autoSpaceDN w:val="0"/>
              <w:adjustRightInd w:val="0"/>
              <w:textAlignment w:val="baseline"/>
              <w:outlineLvl w:val="2"/>
              <w:rPr>
                <w:sz w:val="20"/>
                <w:szCs w:val="20"/>
              </w:rPr>
            </w:pPr>
            <w:r w:rsidRPr="00493BE8">
              <w:rPr>
                <w:sz w:val="20"/>
                <w:szCs w:val="20"/>
              </w:rPr>
              <w:t>(0.1-10) mg/kg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62</w:t>
            </w:r>
          </w:p>
        </w:tc>
        <w:tc>
          <w:tcPr>
            <w:tcW w:w="2218" w:type="dxa"/>
            <w:gridSpan w:val="2"/>
          </w:tcPr>
          <w:p w:rsidR="00D614FF" w:rsidRPr="00493BE8" w:rsidRDefault="00D614FF" w:rsidP="00474EB3">
            <w:pPr>
              <w:pStyle w:val="ae"/>
              <w:snapToGrid w:val="0"/>
              <w:rPr>
                <w:sz w:val="20"/>
                <w:szCs w:val="20"/>
              </w:rPr>
            </w:pPr>
            <w:r w:rsidRPr="00493BE8">
              <w:rPr>
                <w:sz w:val="20"/>
                <w:szCs w:val="20"/>
              </w:rPr>
              <w:t>FR.1.31.2012.13727</w:t>
            </w:r>
          </w:p>
          <w:p w:rsidR="00D614FF" w:rsidRPr="00493BE8" w:rsidRDefault="00D614FF" w:rsidP="00474EB3">
            <w:pPr>
              <w:pStyle w:val="ae"/>
              <w:snapToGrid w:val="0"/>
              <w:rPr>
                <w:sz w:val="20"/>
                <w:szCs w:val="20"/>
              </w:rPr>
            </w:pPr>
          </w:p>
        </w:tc>
        <w:tc>
          <w:tcPr>
            <w:tcW w:w="3683" w:type="dxa"/>
          </w:tcPr>
          <w:p w:rsidR="00D614FF" w:rsidRPr="00727C94" w:rsidRDefault="00D614FF" w:rsidP="00474EB3">
            <w:pPr>
              <w:pStyle w:val="ae"/>
              <w:snapToGrid w:val="0"/>
              <w:rPr>
                <w:sz w:val="20"/>
                <w:szCs w:val="20"/>
                <w:lang w:val="en-US"/>
              </w:rPr>
            </w:pPr>
            <w:r w:rsidRPr="00727C94">
              <w:rPr>
                <w:sz w:val="20"/>
                <w:szCs w:val="20"/>
                <w:lang w:val="en-US"/>
              </w:rPr>
              <w:t>Grain, cereals, cereals, legumes and oilseeds, flour, cereals, bread, bakery and pasta products, nuts, animal feed</w:t>
            </w:r>
          </w:p>
        </w:tc>
        <w:tc>
          <w:tcPr>
            <w:tcW w:w="1547" w:type="dxa"/>
          </w:tcPr>
          <w:p w:rsidR="00D614FF" w:rsidRDefault="00D614FF" w:rsidP="003F1EC0">
            <w:pPr>
              <w:overflowPunct w:val="0"/>
              <w:autoSpaceDE w:val="0"/>
              <w:autoSpaceDN w:val="0"/>
              <w:adjustRightInd w:val="0"/>
              <w:ind w:left="-57" w:right="-113"/>
              <w:textAlignment w:val="baseline"/>
              <w:rPr>
                <w:sz w:val="20"/>
                <w:szCs w:val="20"/>
              </w:rPr>
            </w:pPr>
            <w:r>
              <w:rPr>
                <w:sz w:val="20"/>
                <w:szCs w:val="20"/>
              </w:rPr>
              <w:t>01.11</w:t>
            </w:r>
          </w:p>
          <w:p w:rsidR="00D614FF" w:rsidRDefault="00D614FF" w:rsidP="003F1EC0">
            <w:pPr>
              <w:overflowPunct w:val="0"/>
              <w:autoSpaceDE w:val="0"/>
              <w:autoSpaceDN w:val="0"/>
              <w:adjustRightInd w:val="0"/>
              <w:ind w:left="-57" w:right="-113"/>
              <w:textAlignment w:val="baseline"/>
              <w:rPr>
                <w:sz w:val="20"/>
                <w:szCs w:val="20"/>
              </w:rPr>
            </w:pPr>
            <w:r>
              <w:rPr>
                <w:sz w:val="20"/>
                <w:szCs w:val="20"/>
              </w:rPr>
              <w:t>10.61</w:t>
            </w:r>
          </w:p>
          <w:p w:rsidR="00D614FF" w:rsidRDefault="00D614FF" w:rsidP="003F1EC0">
            <w:pPr>
              <w:overflowPunct w:val="0"/>
              <w:autoSpaceDE w:val="0"/>
              <w:autoSpaceDN w:val="0"/>
              <w:adjustRightInd w:val="0"/>
              <w:ind w:left="-57" w:right="-113"/>
              <w:textAlignment w:val="baseline"/>
              <w:rPr>
                <w:sz w:val="20"/>
                <w:szCs w:val="20"/>
              </w:rPr>
            </w:pPr>
            <w:r>
              <w:rPr>
                <w:sz w:val="20"/>
                <w:szCs w:val="20"/>
              </w:rPr>
              <w:t>10.71</w:t>
            </w:r>
          </w:p>
          <w:p w:rsidR="00D614FF" w:rsidRPr="00493BE8" w:rsidRDefault="00D614FF" w:rsidP="003F1EC0">
            <w:pPr>
              <w:overflowPunct w:val="0"/>
              <w:autoSpaceDE w:val="0"/>
              <w:autoSpaceDN w:val="0"/>
              <w:adjustRightInd w:val="0"/>
              <w:ind w:left="-57" w:right="-113"/>
              <w:textAlignment w:val="baseline"/>
              <w:rPr>
                <w:sz w:val="20"/>
                <w:szCs w:val="20"/>
              </w:rPr>
            </w:pPr>
            <w:r>
              <w:rPr>
                <w:sz w:val="20"/>
                <w:szCs w:val="20"/>
              </w:rPr>
              <w:t>10.73</w:t>
            </w:r>
          </w:p>
        </w:tc>
        <w:tc>
          <w:tcPr>
            <w:tcW w:w="1285" w:type="dxa"/>
          </w:tcPr>
          <w:p w:rsidR="00D614FF" w:rsidRDefault="00D614FF" w:rsidP="003F1EC0">
            <w:pPr>
              <w:overflowPunct w:val="0"/>
              <w:autoSpaceDE w:val="0"/>
              <w:autoSpaceDN w:val="0"/>
              <w:adjustRightInd w:val="0"/>
              <w:textAlignment w:val="baseline"/>
              <w:rPr>
                <w:sz w:val="20"/>
                <w:szCs w:val="20"/>
              </w:rPr>
            </w:pPr>
            <w:r>
              <w:rPr>
                <w:sz w:val="20"/>
                <w:szCs w:val="20"/>
              </w:rPr>
              <w:t>1101-1108</w:t>
            </w:r>
          </w:p>
          <w:p w:rsidR="00D614FF" w:rsidRPr="00493BE8" w:rsidRDefault="00D614FF" w:rsidP="003F1EC0">
            <w:pPr>
              <w:overflowPunct w:val="0"/>
              <w:autoSpaceDE w:val="0"/>
              <w:autoSpaceDN w:val="0"/>
              <w:adjustRightInd w:val="0"/>
              <w:textAlignment w:val="baseline"/>
              <w:rPr>
                <w:sz w:val="20"/>
                <w:szCs w:val="20"/>
              </w:rPr>
            </w:pPr>
            <w:r>
              <w:rPr>
                <w:sz w:val="20"/>
                <w:szCs w:val="20"/>
              </w:rPr>
              <w:t>1902</w:t>
            </w:r>
          </w:p>
        </w:tc>
        <w:tc>
          <w:tcPr>
            <w:tcW w:w="3244" w:type="dxa"/>
            <w:gridSpan w:val="2"/>
          </w:tcPr>
          <w:p w:rsidR="00D614FF" w:rsidRPr="00493BE8" w:rsidRDefault="00D614FF" w:rsidP="00474EB3">
            <w:pPr>
              <w:pStyle w:val="ae"/>
              <w:snapToGrid w:val="0"/>
              <w:rPr>
                <w:sz w:val="20"/>
                <w:szCs w:val="20"/>
              </w:rPr>
            </w:pPr>
            <w:r w:rsidRPr="00493BE8">
              <w:rPr>
                <w:sz w:val="20"/>
                <w:szCs w:val="20"/>
              </w:rPr>
              <w:t>Ochratoxin A</w:t>
            </w:r>
          </w:p>
        </w:tc>
        <w:tc>
          <w:tcPr>
            <w:tcW w:w="3044" w:type="dxa"/>
            <w:gridSpan w:val="2"/>
          </w:tcPr>
          <w:p w:rsidR="00D614FF" w:rsidRPr="00493BE8" w:rsidRDefault="00D614FF" w:rsidP="00DC59D4">
            <w:pPr>
              <w:pStyle w:val="ae"/>
              <w:snapToGrid w:val="0"/>
              <w:rPr>
                <w:sz w:val="20"/>
                <w:szCs w:val="20"/>
              </w:rPr>
            </w:pPr>
            <w:r w:rsidRPr="00493BE8">
              <w:rPr>
                <w:sz w:val="20"/>
                <w:szCs w:val="20"/>
              </w:rPr>
              <w:t>(0.0005-0.020) mg/kg</w:t>
            </w:r>
          </w:p>
        </w:tc>
      </w:tr>
      <w:tr w:rsidR="00D614FF" w:rsidRPr="00493BE8" w:rsidTr="00760656">
        <w:trPr>
          <w:cantSplit/>
          <w:trHeight w:val="277"/>
        </w:trPr>
        <w:tc>
          <w:tcPr>
            <w:tcW w:w="928" w:type="dxa"/>
            <w:vMerge w:val="restart"/>
          </w:tcPr>
          <w:p w:rsidR="00D614FF" w:rsidRPr="00493BE8" w:rsidRDefault="00D614FF" w:rsidP="00840EF4">
            <w:pPr>
              <w:pStyle w:val="ae"/>
              <w:snapToGrid w:val="0"/>
              <w:rPr>
                <w:sz w:val="20"/>
                <w:szCs w:val="20"/>
              </w:rPr>
            </w:pPr>
            <w:r>
              <w:rPr>
                <w:sz w:val="20"/>
                <w:szCs w:val="20"/>
              </w:rPr>
              <w:t>63</w:t>
            </w:r>
          </w:p>
        </w:tc>
        <w:tc>
          <w:tcPr>
            <w:tcW w:w="2218" w:type="dxa"/>
            <w:gridSpan w:val="2"/>
            <w:vMerge w:val="restart"/>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STB 2547-2019</w:t>
            </w:r>
          </w:p>
        </w:tc>
        <w:tc>
          <w:tcPr>
            <w:tcW w:w="3683" w:type="dxa"/>
            <w:vMerge w:val="restart"/>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Alcoholic and non-alcoholic drinks</w:t>
            </w:r>
          </w:p>
        </w:tc>
        <w:tc>
          <w:tcPr>
            <w:tcW w:w="1547" w:type="dxa"/>
            <w:vMerge w:val="restart"/>
          </w:tcPr>
          <w:p w:rsidR="00D614FF" w:rsidRDefault="00D614FF" w:rsidP="00840EF4">
            <w:pPr>
              <w:overflowPunct w:val="0"/>
              <w:autoSpaceDE w:val="0"/>
              <w:autoSpaceDN w:val="0"/>
              <w:adjustRightInd w:val="0"/>
              <w:ind w:left="-57" w:right="-113"/>
              <w:textAlignment w:val="baseline"/>
              <w:rPr>
                <w:sz w:val="20"/>
                <w:szCs w:val="20"/>
              </w:rPr>
            </w:pPr>
            <w:r>
              <w:rPr>
                <w:sz w:val="20"/>
                <w:szCs w:val="20"/>
              </w:rPr>
              <w:t>11.02</w:t>
            </w:r>
          </w:p>
          <w:p w:rsidR="00D614FF" w:rsidRDefault="00D614FF" w:rsidP="00840EF4">
            <w:pPr>
              <w:overflowPunct w:val="0"/>
              <w:autoSpaceDE w:val="0"/>
              <w:autoSpaceDN w:val="0"/>
              <w:adjustRightInd w:val="0"/>
              <w:ind w:left="-57" w:right="-113"/>
              <w:textAlignment w:val="baseline"/>
              <w:rPr>
                <w:sz w:val="20"/>
                <w:szCs w:val="20"/>
              </w:rPr>
            </w:pPr>
            <w:r>
              <w:rPr>
                <w:sz w:val="20"/>
                <w:szCs w:val="20"/>
              </w:rPr>
              <w:t>11.03</w:t>
            </w:r>
          </w:p>
          <w:p w:rsidR="00D614FF" w:rsidRDefault="00D614FF" w:rsidP="00840EF4">
            <w:pPr>
              <w:overflowPunct w:val="0"/>
              <w:autoSpaceDE w:val="0"/>
              <w:autoSpaceDN w:val="0"/>
              <w:adjustRightInd w:val="0"/>
              <w:ind w:left="-57" w:right="-113"/>
              <w:textAlignment w:val="baseline"/>
              <w:rPr>
                <w:sz w:val="20"/>
                <w:szCs w:val="20"/>
              </w:rPr>
            </w:pPr>
            <w:r>
              <w:rPr>
                <w:sz w:val="20"/>
                <w:szCs w:val="20"/>
              </w:rPr>
              <w:t>11.04</w:t>
            </w:r>
          </w:p>
          <w:p w:rsidR="00D614FF" w:rsidRPr="00493BE8" w:rsidRDefault="00D614FF" w:rsidP="00840EF4">
            <w:pPr>
              <w:overflowPunct w:val="0"/>
              <w:autoSpaceDE w:val="0"/>
              <w:autoSpaceDN w:val="0"/>
              <w:adjustRightInd w:val="0"/>
              <w:ind w:left="-57" w:right="-113"/>
              <w:textAlignment w:val="baseline"/>
              <w:rPr>
                <w:sz w:val="20"/>
                <w:szCs w:val="20"/>
              </w:rPr>
            </w:pPr>
            <w:r>
              <w:rPr>
                <w:sz w:val="20"/>
                <w:szCs w:val="20"/>
              </w:rPr>
              <w:t>11.07</w:t>
            </w:r>
          </w:p>
        </w:tc>
        <w:tc>
          <w:tcPr>
            <w:tcW w:w="1285" w:type="dxa"/>
            <w:vMerge w:val="restart"/>
          </w:tcPr>
          <w:p w:rsidR="00D614FF" w:rsidRPr="00493BE8" w:rsidRDefault="00D614FF" w:rsidP="00840EF4">
            <w:pPr>
              <w:overflowPunct w:val="0"/>
              <w:autoSpaceDE w:val="0"/>
              <w:autoSpaceDN w:val="0"/>
              <w:adjustRightInd w:val="0"/>
              <w:textAlignment w:val="baseline"/>
              <w:rPr>
                <w:sz w:val="20"/>
                <w:szCs w:val="20"/>
              </w:rPr>
            </w:pPr>
            <w:r>
              <w:rPr>
                <w:sz w:val="20"/>
                <w:szCs w:val="20"/>
              </w:rPr>
              <w:t>2202-2208</w:t>
            </w: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Tartrazine (E 102) / mass concentration of tartrazine dye (E 102)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Quinoline yellow (E 104) / quinoline yellow (E 104) / mass concentration of quinoline yellow dye (E 104)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Yellow "sunset" FCF (E 110) / mass concentration of dye yellow "Sunset" FCF (E 110)</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Carmoisine (azorubine, E 122) / mass concentration of dye carmoisine (azorubine, E 122)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Amaranth (E 123) / mass concentration of dye amaranth (E 123)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Ponceau 4R (E 124) / mass concentration of dye Ponceau 4R (E 124)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Erythrosine (E 127) / mass concentration of erythrosine dye (E 127)</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Red 2G (E 128) / mass concentration of dye red 2G (E 128)</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Red</w:t>
            </w:r>
          </w:p>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charming AC (E 129) / mass concentration of dye red charming AC (E 129)</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Blue patent V (E131) / patent blue V (E 131) / mass concentration of dye patent blue V (E 131)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Indigo carmine (E 132) / mass concentration of indigo carmine dye (E 132)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Blue shiny FCF (E 133) / mass concentration of dye blue shiny FCF (E 133)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Green S (E 142) / mass concentration of dye green S (E 142)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Default="00D614FF" w:rsidP="003F1EC0">
            <w:pPr>
              <w:overflowPunct w:val="0"/>
              <w:autoSpaceDE w:val="0"/>
              <w:autoSpaceDN w:val="0"/>
              <w:adjustRightInd w:val="0"/>
              <w:ind w:left="-57" w:right="-113"/>
              <w:textAlignment w:val="baseline"/>
              <w:rPr>
                <w:sz w:val="20"/>
                <w:szCs w:val="20"/>
              </w:rPr>
            </w:pPr>
          </w:p>
        </w:tc>
        <w:tc>
          <w:tcPr>
            <w:tcW w:w="1285" w:type="dxa"/>
            <w:vMerge/>
          </w:tcPr>
          <w:p w:rsidR="00D614FF" w:rsidRDefault="00D614FF" w:rsidP="003F1EC0">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Brilliant black PN (E 151) / mass concentration of dye brilliant black PN (E 151)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(1.0-250)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val="restart"/>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Liqueurs, liquid sauces, fruit syrups</w:t>
            </w:r>
          </w:p>
        </w:tc>
        <w:tc>
          <w:tcPr>
            <w:tcW w:w="1547" w:type="dxa"/>
            <w:vMerge w:val="restart"/>
          </w:tcPr>
          <w:p w:rsidR="00D614FF" w:rsidRPr="00493BE8" w:rsidRDefault="00D614FF" w:rsidP="00840EF4">
            <w:pPr>
              <w:overflowPunct w:val="0"/>
              <w:autoSpaceDE w:val="0"/>
              <w:autoSpaceDN w:val="0"/>
              <w:adjustRightInd w:val="0"/>
              <w:textAlignment w:val="baseline"/>
              <w:rPr>
                <w:sz w:val="20"/>
                <w:szCs w:val="20"/>
              </w:rPr>
            </w:pPr>
            <w:r>
              <w:rPr>
                <w:sz w:val="20"/>
                <w:szCs w:val="20"/>
              </w:rPr>
              <w:t>11.01, 11.03, 11.02, 11.04 11.05, 11.06, 11.07, 10.86.10</w:t>
            </w:r>
          </w:p>
        </w:tc>
        <w:tc>
          <w:tcPr>
            <w:tcW w:w="1285" w:type="dxa"/>
            <w:vMerge w:val="restart"/>
          </w:tcPr>
          <w:p w:rsidR="00D614FF" w:rsidRPr="00493BE8" w:rsidRDefault="00D614FF" w:rsidP="00840EF4">
            <w:pPr>
              <w:overflowPunct w:val="0"/>
              <w:autoSpaceDE w:val="0"/>
              <w:autoSpaceDN w:val="0"/>
              <w:adjustRightInd w:val="0"/>
              <w:textAlignment w:val="baseline"/>
              <w:rPr>
                <w:sz w:val="20"/>
                <w:szCs w:val="20"/>
              </w:rPr>
            </w:pPr>
            <w:r w:rsidRPr="00493BE8">
              <w:rPr>
                <w:sz w:val="20"/>
                <w:szCs w:val="20"/>
              </w:rPr>
              <w:t>2201-2208</w:t>
            </w: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Tartrazine (E 102) / mass concentration of tartrazine dye (E 102)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Quinoline yellow (E 104) / quinoline yellow (E 104) / mass concentration of quinoline yellow dye (E 104)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Yellow "sunset" FCF (E 110) / mass concentration of dye yellow "Sunset" FCF (E 110)</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Carmoisine (azorubine, E 122) / mass concentration of dye carmoisine (azorubine, E 122)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Amaranth (E 123) / mass concentration of dye amaranth (E 123)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Ponceau 4R (E 124) / mass concentration of dye Ponceau 4R (E 124)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Erythrosine (E 127) / mass concentration of erythrosine dye (E 127)</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Red 2G (E 128) / mass concentration of dye red 2G (E 128)</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Red</w:t>
            </w:r>
          </w:p>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charming AC (E 129) / mass concentration of dye red charming AC (E 129)</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Blue patent V (E131) / patent blue V (E 131) / mass concentration of dye patent blue V (E 131)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Indigo carmine (E 132) / mass concentration of indigo carmine dye (E 132)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Blue shiny FCF (E 133) / mass concentration of dye blue shiny FCF (E 133)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Green S (E 142) / mass concentration of dye green S (E 142)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Brilliant black PN (E 151) / mass concentration of dye brilliant black PN (E 151)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val="restart"/>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Other food products</w:t>
            </w:r>
          </w:p>
        </w:tc>
        <w:tc>
          <w:tcPr>
            <w:tcW w:w="1547" w:type="dxa"/>
            <w:vMerge w:val="restart"/>
          </w:tcPr>
          <w:p w:rsidR="00D614FF" w:rsidRDefault="00D614FF" w:rsidP="00840EF4">
            <w:pPr>
              <w:pStyle w:val="ae"/>
              <w:snapToGrid w:val="0"/>
              <w:rPr>
                <w:sz w:val="20"/>
                <w:szCs w:val="20"/>
              </w:rPr>
            </w:pPr>
            <w:r>
              <w:rPr>
                <w:sz w:val="20"/>
                <w:szCs w:val="20"/>
              </w:rPr>
              <w:t>01.11</w:t>
            </w:r>
          </w:p>
          <w:p w:rsidR="00D614FF" w:rsidRDefault="00D614FF" w:rsidP="00840EF4">
            <w:pPr>
              <w:pStyle w:val="ae"/>
              <w:snapToGrid w:val="0"/>
              <w:rPr>
                <w:sz w:val="20"/>
                <w:szCs w:val="20"/>
              </w:rPr>
            </w:pPr>
            <w:r>
              <w:rPr>
                <w:sz w:val="20"/>
                <w:szCs w:val="20"/>
              </w:rPr>
              <w:t>01.41</w:t>
            </w:r>
          </w:p>
          <w:p w:rsidR="00D614FF" w:rsidRDefault="00D614FF" w:rsidP="00840EF4">
            <w:pPr>
              <w:pStyle w:val="ae"/>
              <w:snapToGrid w:val="0"/>
              <w:rPr>
                <w:sz w:val="20"/>
                <w:szCs w:val="20"/>
              </w:rPr>
            </w:pPr>
            <w:r>
              <w:rPr>
                <w:sz w:val="20"/>
                <w:szCs w:val="20"/>
              </w:rPr>
              <w:t>01.47</w:t>
            </w:r>
          </w:p>
          <w:p w:rsidR="00D614FF" w:rsidRDefault="00D614FF" w:rsidP="00840EF4">
            <w:pPr>
              <w:pStyle w:val="ae"/>
              <w:snapToGrid w:val="0"/>
              <w:rPr>
                <w:sz w:val="20"/>
                <w:szCs w:val="20"/>
              </w:rPr>
            </w:pPr>
            <w:r>
              <w:rPr>
                <w:sz w:val="20"/>
                <w:szCs w:val="20"/>
              </w:rPr>
              <w:t>01.49</w:t>
            </w:r>
          </w:p>
          <w:p w:rsidR="00D614FF" w:rsidRDefault="00D614FF" w:rsidP="00840EF4">
            <w:pPr>
              <w:pStyle w:val="ae"/>
              <w:snapToGrid w:val="0"/>
              <w:rPr>
                <w:sz w:val="20"/>
                <w:szCs w:val="20"/>
              </w:rPr>
            </w:pPr>
            <w:r>
              <w:rPr>
                <w:sz w:val="20"/>
                <w:szCs w:val="20"/>
              </w:rPr>
              <w:t>03.21</w:t>
            </w:r>
          </w:p>
          <w:p w:rsidR="00D614FF" w:rsidRDefault="00D614FF" w:rsidP="00840EF4">
            <w:pPr>
              <w:pStyle w:val="ae"/>
              <w:snapToGrid w:val="0"/>
              <w:rPr>
                <w:sz w:val="20"/>
                <w:szCs w:val="20"/>
              </w:rPr>
            </w:pPr>
            <w:r>
              <w:rPr>
                <w:sz w:val="20"/>
                <w:szCs w:val="20"/>
              </w:rPr>
              <w:t>10.01-10.81</w:t>
            </w:r>
          </w:p>
          <w:p w:rsidR="00D614FF" w:rsidRPr="00493BE8" w:rsidRDefault="00D614FF" w:rsidP="00840EF4">
            <w:pPr>
              <w:rPr>
                <w:sz w:val="20"/>
                <w:szCs w:val="20"/>
              </w:rPr>
            </w:pPr>
            <w:r>
              <w:rPr>
                <w:sz w:val="20"/>
                <w:szCs w:val="20"/>
              </w:rPr>
              <w:t>10.89</w:t>
            </w:r>
          </w:p>
        </w:tc>
        <w:tc>
          <w:tcPr>
            <w:tcW w:w="1285" w:type="dxa"/>
            <w:vMerge w:val="restart"/>
          </w:tcPr>
          <w:p w:rsidR="00D614FF" w:rsidRPr="00493BE8" w:rsidRDefault="00D614FF" w:rsidP="00840EF4">
            <w:pPr>
              <w:overflowPunct w:val="0"/>
              <w:autoSpaceDE w:val="0"/>
              <w:autoSpaceDN w:val="0"/>
              <w:adjustRightInd w:val="0"/>
              <w:textAlignment w:val="baseline"/>
              <w:rPr>
                <w:sz w:val="20"/>
                <w:szCs w:val="20"/>
              </w:rPr>
            </w:pPr>
            <w:r w:rsidRPr="00493BE8">
              <w:rPr>
                <w:sz w:val="20"/>
                <w:szCs w:val="20"/>
              </w:rPr>
              <w:t>0201-0210, 0301-0308, 0401-0410</w:t>
            </w:r>
          </w:p>
          <w:p w:rsidR="00D614FF" w:rsidRPr="00493BE8" w:rsidRDefault="00D614FF" w:rsidP="00840EF4">
            <w:pPr>
              <w:overflowPunct w:val="0"/>
              <w:autoSpaceDE w:val="0"/>
              <w:autoSpaceDN w:val="0"/>
              <w:adjustRightInd w:val="0"/>
              <w:textAlignment w:val="baseline"/>
              <w:rPr>
                <w:sz w:val="20"/>
                <w:szCs w:val="20"/>
              </w:rPr>
            </w:pPr>
            <w:r w:rsidRPr="00493BE8">
              <w:rPr>
                <w:sz w:val="20"/>
                <w:szCs w:val="20"/>
              </w:rPr>
              <w:t>0701-0714, 0801-0814, 0901-0910</w:t>
            </w:r>
          </w:p>
          <w:p w:rsidR="00D614FF" w:rsidRPr="00493BE8" w:rsidRDefault="00D614FF" w:rsidP="00840EF4">
            <w:pPr>
              <w:overflowPunct w:val="0"/>
              <w:autoSpaceDE w:val="0"/>
              <w:autoSpaceDN w:val="0"/>
              <w:adjustRightInd w:val="0"/>
              <w:textAlignment w:val="baseline"/>
              <w:rPr>
                <w:sz w:val="20"/>
                <w:szCs w:val="20"/>
              </w:rPr>
            </w:pPr>
            <w:r w:rsidRPr="00493BE8">
              <w:rPr>
                <w:sz w:val="20"/>
                <w:szCs w:val="20"/>
              </w:rPr>
              <w:t>1001-1008, 1101-1109, 1201-1214</w:t>
            </w:r>
          </w:p>
          <w:p w:rsidR="00D614FF" w:rsidRPr="00493BE8" w:rsidRDefault="00D614FF" w:rsidP="00840EF4">
            <w:pPr>
              <w:overflowPunct w:val="0"/>
              <w:autoSpaceDE w:val="0"/>
              <w:autoSpaceDN w:val="0"/>
              <w:adjustRightInd w:val="0"/>
              <w:textAlignment w:val="baseline"/>
              <w:rPr>
                <w:sz w:val="20"/>
                <w:szCs w:val="20"/>
              </w:rPr>
            </w:pPr>
            <w:r w:rsidRPr="00493BE8">
              <w:rPr>
                <w:sz w:val="20"/>
                <w:szCs w:val="20"/>
              </w:rPr>
              <w:t>1601-1605, 1701-1704, 1801-1806</w:t>
            </w:r>
          </w:p>
          <w:p w:rsidR="00D614FF" w:rsidRPr="00493BE8" w:rsidRDefault="00D614FF" w:rsidP="00840EF4">
            <w:pPr>
              <w:overflowPunct w:val="0"/>
              <w:autoSpaceDE w:val="0"/>
              <w:autoSpaceDN w:val="0"/>
              <w:adjustRightInd w:val="0"/>
              <w:textAlignment w:val="baseline"/>
              <w:rPr>
                <w:sz w:val="20"/>
                <w:szCs w:val="20"/>
              </w:rPr>
            </w:pPr>
            <w:r w:rsidRPr="00493BE8">
              <w:rPr>
                <w:sz w:val="20"/>
                <w:szCs w:val="20"/>
              </w:rPr>
              <w:lastRenderedPageBreak/>
              <w:t>1901-1905, 2001-2009, 2101-2106</w:t>
            </w: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lastRenderedPageBreak/>
              <w:t>Tartrazine (E 102) / mass concentration of tartrazine dye (E 102)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Quinoline yellow (E 104) / quinoline yellow (E 104) / mass concentration of quinoline yellow dye (E 104)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Yellow "sunset" FCF (E 110) / mass concentration of dye yellow "Sunset" FCF (E 110)</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Carmoisine (azorubine, E 122) / mass concentration of dye carmoisine (azorubine, E 122)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Amaranth (E 123) / mass concentration of dye amaranth (E 123)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Ponceau 4R (E 124) / mass concentration of dye Ponceau 4R (E 124)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Erythrosine (E 127) / mass concentration of erythrosine dye (E 127)</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Red 2G (E 128) / mass concentration of dye red 2G (E 128)</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Red</w:t>
            </w:r>
          </w:p>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charming AC (E 129) / mass concentration of dye red charming AC (E 129)</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Blue patent V (E131) / patent blue V (E 131) / mass concentration of dye patent blue V (E 131)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Indigo carmine (E 132) / mass concentration of indigo carmine dye (E 132)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Blue shiny FCF (E 133) / mass concentration of dye blue shiny FCF (E 133)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Green S (E 142) / mass concentration of dye green S (E 142)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Brilliant black PN (E 151) / mass concentration of dye brilliant black PN (E 151)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 – 250.0) mg/kg</w:t>
            </w:r>
          </w:p>
        </w:tc>
      </w:tr>
      <w:tr w:rsidR="00D614FF" w:rsidRPr="00493BE8" w:rsidTr="00760656">
        <w:trPr>
          <w:cantSplit/>
          <w:trHeight w:val="277"/>
        </w:trPr>
        <w:tc>
          <w:tcPr>
            <w:tcW w:w="928" w:type="dxa"/>
            <w:vMerge w:val="restart"/>
          </w:tcPr>
          <w:p w:rsidR="00D614FF" w:rsidRDefault="00D614FF" w:rsidP="00474EB3">
            <w:pPr>
              <w:pStyle w:val="ae"/>
              <w:snapToGrid w:val="0"/>
              <w:rPr>
                <w:sz w:val="20"/>
                <w:szCs w:val="20"/>
              </w:rPr>
            </w:pPr>
            <w:r>
              <w:rPr>
                <w:sz w:val="20"/>
                <w:szCs w:val="20"/>
              </w:rPr>
              <w:t>64</w:t>
            </w:r>
          </w:p>
        </w:tc>
        <w:tc>
          <w:tcPr>
            <w:tcW w:w="2218" w:type="dxa"/>
            <w:gridSpan w:val="2"/>
            <w:vMerge w:val="restart"/>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GOST 34229</w:t>
            </w:r>
          </w:p>
        </w:tc>
        <w:tc>
          <w:tcPr>
            <w:tcW w:w="3683" w:type="dxa"/>
            <w:vMerge w:val="restart"/>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Ready-made juice products from fruits and vegetables</w:t>
            </w:r>
          </w:p>
        </w:tc>
        <w:tc>
          <w:tcPr>
            <w:tcW w:w="1547" w:type="dxa"/>
            <w:vMerge w:val="restart"/>
          </w:tcPr>
          <w:p w:rsidR="00D614FF" w:rsidRPr="00493BE8" w:rsidRDefault="00D614FF" w:rsidP="00840EF4">
            <w:pPr>
              <w:overflowPunct w:val="0"/>
              <w:autoSpaceDE w:val="0"/>
              <w:autoSpaceDN w:val="0"/>
              <w:adjustRightInd w:val="0"/>
              <w:ind w:left="-57" w:right="-113"/>
              <w:textAlignment w:val="baseline"/>
              <w:rPr>
                <w:sz w:val="20"/>
                <w:szCs w:val="20"/>
              </w:rPr>
            </w:pPr>
            <w:r w:rsidRPr="00493BE8">
              <w:rPr>
                <w:sz w:val="20"/>
                <w:szCs w:val="20"/>
              </w:rPr>
              <w:t>10.32</w:t>
            </w:r>
          </w:p>
        </w:tc>
        <w:tc>
          <w:tcPr>
            <w:tcW w:w="1285" w:type="dxa"/>
            <w:vMerge w:val="restart"/>
          </w:tcPr>
          <w:p w:rsidR="00D614FF" w:rsidRPr="00493BE8" w:rsidRDefault="00D614FF" w:rsidP="00840EF4">
            <w:pPr>
              <w:overflowPunct w:val="0"/>
              <w:autoSpaceDE w:val="0"/>
              <w:autoSpaceDN w:val="0"/>
              <w:adjustRightInd w:val="0"/>
              <w:textAlignment w:val="baseline"/>
              <w:rPr>
                <w:sz w:val="20"/>
                <w:szCs w:val="20"/>
              </w:rPr>
            </w:pPr>
            <w:r w:rsidRPr="00493BE8">
              <w:rPr>
                <w:sz w:val="20"/>
                <w:szCs w:val="20"/>
              </w:rPr>
              <w:t>2209</w:t>
            </w: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Tartrazine (E 102) / mass concentration of tartrazine dye (E 102)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Indigo carmine (E 132) / mass concentration of indigo carmine dye (E 132)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Sunset yellow FCF (E110)/dye mass concentration Sunset yellow FCF (E110)</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Azorubine (E 122) / mass concentration of dye azorubine (E 122) / carmoisine (E 122) / mass concentration of dye carmoisine (E 122)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Red charming AC (E 129) / mass concentration of dye red charming AC (E 129)</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Ponceau 4R (E 124) / mass concentration of dye Ponceau 4R (E 124)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Brilliant blue FCF (E 133) / mass concentration of dye brilliant blue FCF (E 133) / brilliant blue FCF (E 133) / mass concentration of dye brilliant blue FCF (E 133)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Blue patent V (E131) / patent blue V (E 131) / mass concentration of dye patent blue V (E 131)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3683" w:type="dxa"/>
            <w:vMerge/>
          </w:tcPr>
          <w:p w:rsidR="00D614FF" w:rsidRPr="00493BE8" w:rsidRDefault="00D614FF" w:rsidP="00840EF4">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840EF4">
            <w:pPr>
              <w:overflowPunct w:val="0"/>
              <w:autoSpaceDE w:val="0"/>
              <w:autoSpaceDN w:val="0"/>
              <w:adjustRightInd w:val="0"/>
              <w:ind w:left="-57" w:right="-113"/>
              <w:textAlignment w:val="baseline"/>
              <w:rPr>
                <w:sz w:val="20"/>
                <w:szCs w:val="20"/>
              </w:rPr>
            </w:pPr>
          </w:p>
        </w:tc>
        <w:tc>
          <w:tcPr>
            <w:tcW w:w="1285" w:type="dxa"/>
            <w:vMerge/>
          </w:tcPr>
          <w:p w:rsidR="00D614FF" w:rsidRPr="00493BE8" w:rsidRDefault="00D614FF" w:rsidP="00840EF4">
            <w:pPr>
              <w:overflowPunct w:val="0"/>
              <w:autoSpaceDE w:val="0"/>
              <w:autoSpaceDN w:val="0"/>
              <w:adjustRightInd w:val="0"/>
              <w:textAlignment w:val="baseline"/>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Quinoline yellow (E104) / quinoline yellow (E 104) / mass concentration of quinoline yellow dye (E 104)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(5.0-200.0)</w:t>
            </w:r>
          </w:p>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(mg/</w:t>
            </w:r>
            <w:r w:rsidR="003E12F0" w:rsidRPr="00493BE8">
              <w:rPr>
                <w:sz w:val="20"/>
                <w:szCs w:val="20"/>
              </w:rPr>
              <w:t xml:space="preserve"> dm</w:t>
            </w:r>
            <w:r w:rsidR="003E12F0">
              <w:rPr>
                <w:sz w:val="20"/>
                <w:szCs w:val="20"/>
                <w:vertAlign w:val="superscript"/>
              </w:rPr>
              <w:t>3</w:t>
            </w:r>
            <w:r w:rsidRPr="00493BE8">
              <w:rPr>
                <w:sz w:val="20"/>
                <w:szCs w:val="20"/>
              </w:rPr>
              <w:t>)</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val="restart"/>
          </w:tcPr>
          <w:p w:rsidR="00D614FF" w:rsidRPr="00727C94" w:rsidRDefault="00D614FF" w:rsidP="00840EF4">
            <w:pPr>
              <w:pStyle w:val="ae"/>
              <w:snapToGrid w:val="0"/>
              <w:rPr>
                <w:sz w:val="20"/>
                <w:szCs w:val="20"/>
                <w:lang w:val="en-US"/>
              </w:rPr>
            </w:pPr>
            <w:r w:rsidRPr="00727C94">
              <w:rPr>
                <w:sz w:val="20"/>
                <w:szCs w:val="20"/>
                <w:lang w:val="en-US"/>
              </w:rPr>
              <w:t>Concentrated juice products from fruits and vegetables</w:t>
            </w:r>
          </w:p>
        </w:tc>
        <w:tc>
          <w:tcPr>
            <w:tcW w:w="1547" w:type="dxa"/>
            <w:vMerge w:val="restart"/>
          </w:tcPr>
          <w:p w:rsidR="00D614FF" w:rsidRPr="00493BE8" w:rsidRDefault="00D614FF" w:rsidP="00840EF4">
            <w:pPr>
              <w:pStyle w:val="ae"/>
              <w:snapToGrid w:val="0"/>
              <w:rPr>
                <w:sz w:val="20"/>
                <w:szCs w:val="20"/>
              </w:rPr>
            </w:pPr>
            <w:r>
              <w:rPr>
                <w:sz w:val="20"/>
                <w:szCs w:val="20"/>
              </w:rPr>
              <w:t>10.32</w:t>
            </w:r>
          </w:p>
        </w:tc>
        <w:tc>
          <w:tcPr>
            <w:tcW w:w="1285" w:type="dxa"/>
            <w:vMerge w:val="restart"/>
          </w:tcPr>
          <w:p w:rsidR="00D614FF" w:rsidRPr="00493BE8" w:rsidRDefault="00D614FF" w:rsidP="00840EF4">
            <w:pPr>
              <w:pStyle w:val="ae"/>
              <w:snapToGrid w:val="0"/>
              <w:rPr>
                <w:sz w:val="20"/>
                <w:szCs w:val="20"/>
              </w:rPr>
            </w:pPr>
            <w:r>
              <w:rPr>
                <w:sz w:val="20"/>
                <w:szCs w:val="20"/>
              </w:rPr>
              <w:t>2209</w:t>
            </w: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Tartrazine (E 102) / mass fraction of tartrazine dye (E 102)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rPr>
                <w:sz w:val="20"/>
                <w:szCs w:val="20"/>
                <w:lang w:val="en-US"/>
              </w:rPr>
            </w:pPr>
            <w:r w:rsidRPr="00727C94">
              <w:rPr>
                <w:sz w:val="20"/>
                <w:szCs w:val="20"/>
                <w:lang w:val="en-US"/>
              </w:rPr>
              <w:t>Indigo carmine (E 132) / mass fraction of indigo carmine dye (E 132)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Sunset yellow FCF (E110)/dye mass fraction Sunset yellow FCF (E110)</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Azorubine (E 122) / mass fraction of dye azorubine (E 122) / carmoisine (E 122) / mass fraction of dye carmoisine (E 122)</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Red charming AC (E 129) / mass fraction of dye red charming AC (E 129)</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Ponceau 4R (E 124) / mass fraction of dye Ponceau 4R (E 124)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Brilliant blue FCF (E 133) / mass fraction of dye brilliant blue FCF (E 133) / brilliant blue FCF (E 133) / mass fraction of dye brilliant blue FCF (E 133)</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Blue patent V (E131) / patent blue V (E 131) / mass fraction of dye patent blue V (E 131)</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277"/>
        </w:trPr>
        <w:tc>
          <w:tcPr>
            <w:tcW w:w="928" w:type="dxa"/>
            <w:vMerge/>
          </w:tcPr>
          <w:p w:rsidR="00D614FF"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840EF4">
            <w:pPr>
              <w:pStyle w:val="ae"/>
              <w:snapToGrid w:val="0"/>
              <w:rPr>
                <w:sz w:val="20"/>
                <w:szCs w:val="20"/>
              </w:rPr>
            </w:pPr>
          </w:p>
        </w:tc>
        <w:tc>
          <w:tcPr>
            <w:tcW w:w="1547" w:type="dxa"/>
            <w:vMerge/>
          </w:tcPr>
          <w:p w:rsidR="00D614FF" w:rsidRPr="00493BE8" w:rsidRDefault="00D614FF" w:rsidP="00840EF4">
            <w:pPr>
              <w:pStyle w:val="ae"/>
              <w:snapToGrid w:val="0"/>
              <w:rPr>
                <w:sz w:val="20"/>
                <w:szCs w:val="20"/>
              </w:rPr>
            </w:pPr>
          </w:p>
        </w:tc>
        <w:tc>
          <w:tcPr>
            <w:tcW w:w="1285" w:type="dxa"/>
            <w:vMerge/>
          </w:tcPr>
          <w:p w:rsidR="00D614FF" w:rsidRPr="00493BE8" w:rsidRDefault="00D614FF" w:rsidP="00840EF4">
            <w:pPr>
              <w:pStyle w:val="ae"/>
              <w:snapToGrid w:val="0"/>
              <w:rPr>
                <w:sz w:val="20"/>
                <w:szCs w:val="20"/>
              </w:rPr>
            </w:pPr>
          </w:p>
        </w:tc>
        <w:tc>
          <w:tcPr>
            <w:tcW w:w="3244" w:type="dxa"/>
            <w:gridSpan w:val="2"/>
          </w:tcPr>
          <w:p w:rsidR="00D614FF" w:rsidRPr="00727C94" w:rsidRDefault="00D614FF" w:rsidP="00840EF4">
            <w:pPr>
              <w:overflowPunct w:val="0"/>
              <w:autoSpaceDE w:val="0"/>
              <w:autoSpaceDN w:val="0"/>
              <w:adjustRightInd w:val="0"/>
              <w:textAlignment w:val="baseline"/>
              <w:outlineLvl w:val="2"/>
              <w:rPr>
                <w:sz w:val="20"/>
                <w:szCs w:val="20"/>
                <w:lang w:val="en-US"/>
              </w:rPr>
            </w:pPr>
            <w:r w:rsidRPr="00727C94">
              <w:rPr>
                <w:sz w:val="20"/>
                <w:szCs w:val="20"/>
                <w:lang w:val="en-US"/>
              </w:rPr>
              <w:t>Quinoline yellow (E104) / quinoline yellow (E 104) / mass fraction of quinoline yellow dye (E 104)</w:t>
            </w:r>
          </w:p>
        </w:tc>
        <w:tc>
          <w:tcPr>
            <w:tcW w:w="3044" w:type="dxa"/>
            <w:gridSpan w:val="2"/>
          </w:tcPr>
          <w:p w:rsidR="00D614FF" w:rsidRPr="00493BE8" w:rsidRDefault="00D614FF" w:rsidP="00840EF4">
            <w:pPr>
              <w:overflowPunct w:val="0"/>
              <w:autoSpaceDE w:val="0"/>
              <w:autoSpaceDN w:val="0"/>
              <w:adjustRightInd w:val="0"/>
              <w:textAlignment w:val="baseline"/>
              <w:outlineLvl w:val="2"/>
              <w:rPr>
                <w:sz w:val="20"/>
                <w:szCs w:val="20"/>
              </w:rPr>
            </w:pPr>
            <w:r w:rsidRPr="00493BE8">
              <w:rPr>
                <w:sz w:val="20"/>
                <w:szCs w:val="20"/>
              </w:rPr>
              <w:t>(25-1000) ppm (mg/kg)</w:t>
            </w:r>
          </w:p>
        </w:tc>
      </w:tr>
      <w:tr w:rsidR="00D614FF" w:rsidRPr="00493BE8" w:rsidTr="00760656">
        <w:trPr>
          <w:cantSplit/>
          <w:trHeight w:val="670"/>
        </w:trPr>
        <w:tc>
          <w:tcPr>
            <w:tcW w:w="928" w:type="dxa"/>
          </w:tcPr>
          <w:p w:rsidR="00D614FF" w:rsidRPr="00493BE8" w:rsidRDefault="00D614FF" w:rsidP="00474EB3">
            <w:pPr>
              <w:pStyle w:val="ae"/>
              <w:snapToGrid w:val="0"/>
              <w:rPr>
                <w:sz w:val="20"/>
                <w:szCs w:val="20"/>
              </w:rPr>
            </w:pPr>
            <w:r>
              <w:rPr>
                <w:sz w:val="20"/>
                <w:szCs w:val="20"/>
              </w:rPr>
              <w:t>65</w:t>
            </w:r>
          </w:p>
        </w:tc>
        <w:tc>
          <w:tcPr>
            <w:tcW w:w="2218" w:type="dxa"/>
            <w:gridSpan w:val="2"/>
          </w:tcPr>
          <w:p w:rsidR="00D614FF" w:rsidRPr="00493BE8" w:rsidRDefault="00D614FF" w:rsidP="00474EB3">
            <w:pPr>
              <w:pStyle w:val="ae"/>
              <w:snapToGrid w:val="0"/>
              <w:rPr>
                <w:sz w:val="20"/>
                <w:szCs w:val="20"/>
              </w:rPr>
            </w:pPr>
            <w:r w:rsidRPr="00493BE8">
              <w:rPr>
                <w:sz w:val="20"/>
                <w:szCs w:val="20"/>
              </w:rPr>
              <w:t>M-02-0609-19</w:t>
            </w:r>
          </w:p>
        </w:tc>
        <w:tc>
          <w:tcPr>
            <w:tcW w:w="3683" w:type="dxa"/>
          </w:tcPr>
          <w:p w:rsidR="00D614FF" w:rsidRPr="00727C94" w:rsidRDefault="00D614FF" w:rsidP="00474EB3">
            <w:pPr>
              <w:pStyle w:val="ae"/>
              <w:snapToGrid w:val="0"/>
              <w:rPr>
                <w:sz w:val="20"/>
                <w:szCs w:val="20"/>
                <w:lang w:val="en-US"/>
              </w:rPr>
            </w:pPr>
            <w:r w:rsidRPr="00727C94">
              <w:rPr>
                <w:sz w:val="20"/>
                <w:szCs w:val="20"/>
                <w:lang w:val="en-US"/>
              </w:rPr>
              <w:t>Food products of plant and animal origin and other food products; all soil types</w:t>
            </w:r>
          </w:p>
        </w:tc>
        <w:tc>
          <w:tcPr>
            <w:tcW w:w="1547" w:type="dxa"/>
          </w:tcPr>
          <w:p w:rsidR="00D614FF" w:rsidRPr="00B82834" w:rsidRDefault="00D614FF" w:rsidP="00776641">
            <w:pPr>
              <w:pStyle w:val="ae"/>
              <w:snapToGrid w:val="0"/>
              <w:rPr>
                <w:sz w:val="20"/>
                <w:szCs w:val="20"/>
              </w:rPr>
            </w:pPr>
            <w:r w:rsidRPr="00B82834">
              <w:rPr>
                <w:sz w:val="20"/>
                <w:szCs w:val="20"/>
              </w:rPr>
              <w:t>10.11-10.13, 10.20, 10.31, 10.32, 10.39 10.41, 10.42, 10.51, 10.52, 10.61, 10.62, 10.71-10.73, 10.81-10.86, 10.89</w:t>
            </w:r>
          </w:p>
          <w:p w:rsidR="00D614FF" w:rsidRPr="00B82834" w:rsidRDefault="00D614FF" w:rsidP="00776641">
            <w:pPr>
              <w:pStyle w:val="ae"/>
              <w:snapToGrid w:val="0"/>
              <w:rPr>
                <w:sz w:val="20"/>
                <w:szCs w:val="20"/>
              </w:rPr>
            </w:pPr>
            <w:r w:rsidRPr="00B82834">
              <w:rPr>
                <w:sz w:val="20"/>
                <w:szCs w:val="20"/>
              </w:rPr>
              <w:t>11.01-11.07</w:t>
            </w:r>
          </w:p>
        </w:tc>
        <w:tc>
          <w:tcPr>
            <w:tcW w:w="1285" w:type="dxa"/>
          </w:tcPr>
          <w:p w:rsidR="00D614FF" w:rsidRPr="00B82834" w:rsidRDefault="00D614FF" w:rsidP="00776641">
            <w:pPr>
              <w:pStyle w:val="ae"/>
              <w:snapToGrid w:val="0"/>
              <w:rPr>
                <w:sz w:val="20"/>
                <w:szCs w:val="20"/>
              </w:rPr>
            </w:pPr>
            <w:r w:rsidRPr="00B82834">
              <w:rPr>
                <w:sz w:val="20"/>
                <w:szCs w:val="20"/>
              </w:rPr>
              <w:t>0201-0210</w:t>
            </w:r>
          </w:p>
          <w:p w:rsidR="00D614FF" w:rsidRPr="00B82834" w:rsidRDefault="00D614FF" w:rsidP="00776641">
            <w:pPr>
              <w:pStyle w:val="ae"/>
              <w:snapToGrid w:val="0"/>
              <w:rPr>
                <w:sz w:val="20"/>
                <w:szCs w:val="20"/>
              </w:rPr>
            </w:pPr>
            <w:r w:rsidRPr="00B82834">
              <w:rPr>
                <w:sz w:val="20"/>
                <w:szCs w:val="20"/>
              </w:rPr>
              <w:t>0301-0308</w:t>
            </w:r>
          </w:p>
          <w:p w:rsidR="00D614FF" w:rsidRPr="00B82834" w:rsidRDefault="00D614FF" w:rsidP="00776641">
            <w:pPr>
              <w:pStyle w:val="ae"/>
              <w:snapToGrid w:val="0"/>
              <w:rPr>
                <w:sz w:val="20"/>
                <w:szCs w:val="20"/>
              </w:rPr>
            </w:pPr>
            <w:r w:rsidRPr="00B82834">
              <w:rPr>
                <w:sz w:val="20"/>
                <w:szCs w:val="20"/>
              </w:rPr>
              <w:t>0401-0410</w:t>
            </w:r>
          </w:p>
          <w:p w:rsidR="00D614FF" w:rsidRPr="00B82834" w:rsidRDefault="00D614FF" w:rsidP="00776641">
            <w:pPr>
              <w:pStyle w:val="ae"/>
              <w:snapToGrid w:val="0"/>
              <w:rPr>
                <w:sz w:val="20"/>
                <w:szCs w:val="20"/>
              </w:rPr>
            </w:pPr>
            <w:r w:rsidRPr="00B82834">
              <w:rPr>
                <w:sz w:val="20"/>
                <w:szCs w:val="20"/>
              </w:rPr>
              <w:t>0701-0714</w:t>
            </w:r>
          </w:p>
          <w:p w:rsidR="00D614FF" w:rsidRPr="00B82834" w:rsidRDefault="00D614FF" w:rsidP="00776641">
            <w:pPr>
              <w:pStyle w:val="ae"/>
              <w:snapToGrid w:val="0"/>
              <w:rPr>
                <w:sz w:val="20"/>
                <w:szCs w:val="20"/>
              </w:rPr>
            </w:pPr>
            <w:r w:rsidRPr="00B82834">
              <w:rPr>
                <w:sz w:val="20"/>
                <w:szCs w:val="20"/>
              </w:rPr>
              <w:t>0801-0813</w:t>
            </w:r>
          </w:p>
          <w:p w:rsidR="00D614FF" w:rsidRPr="00B82834" w:rsidRDefault="00D614FF" w:rsidP="00776641">
            <w:pPr>
              <w:pStyle w:val="ae"/>
              <w:snapToGrid w:val="0"/>
              <w:rPr>
                <w:sz w:val="20"/>
                <w:szCs w:val="20"/>
              </w:rPr>
            </w:pPr>
            <w:r w:rsidRPr="00B82834">
              <w:rPr>
                <w:sz w:val="20"/>
                <w:szCs w:val="20"/>
              </w:rPr>
              <w:t>0901-0910</w:t>
            </w:r>
          </w:p>
          <w:p w:rsidR="00D614FF" w:rsidRPr="00B82834" w:rsidRDefault="00D614FF" w:rsidP="00776641">
            <w:pPr>
              <w:pStyle w:val="ae"/>
              <w:snapToGrid w:val="0"/>
              <w:rPr>
                <w:sz w:val="20"/>
                <w:szCs w:val="20"/>
              </w:rPr>
            </w:pPr>
            <w:r w:rsidRPr="00B82834">
              <w:rPr>
                <w:sz w:val="20"/>
                <w:szCs w:val="20"/>
              </w:rPr>
              <w:t>1001-1008</w:t>
            </w:r>
          </w:p>
          <w:p w:rsidR="00D614FF" w:rsidRPr="00B82834" w:rsidRDefault="00D614FF" w:rsidP="00776641">
            <w:pPr>
              <w:pStyle w:val="ae"/>
              <w:snapToGrid w:val="0"/>
              <w:rPr>
                <w:sz w:val="20"/>
                <w:szCs w:val="20"/>
              </w:rPr>
            </w:pPr>
            <w:r w:rsidRPr="00B82834">
              <w:rPr>
                <w:sz w:val="20"/>
                <w:szCs w:val="20"/>
              </w:rPr>
              <w:t>1101-1109</w:t>
            </w:r>
          </w:p>
          <w:p w:rsidR="00D614FF" w:rsidRPr="00B82834" w:rsidRDefault="00D614FF" w:rsidP="00776641">
            <w:pPr>
              <w:pStyle w:val="ae"/>
              <w:snapToGrid w:val="0"/>
              <w:rPr>
                <w:sz w:val="20"/>
                <w:szCs w:val="20"/>
              </w:rPr>
            </w:pPr>
            <w:r w:rsidRPr="00B82834">
              <w:rPr>
                <w:sz w:val="20"/>
                <w:szCs w:val="20"/>
              </w:rPr>
              <w:t>1201-1214</w:t>
            </w:r>
          </w:p>
          <w:p w:rsidR="00D614FF" w:rsidRPr="00B82834" w:rsidRDefault="00D614FF" w:rsidP="00776641">
            <w:pPr>
              <w:pStyle w:val="ae"/>
              <w:snapToGrid w:val="0"/>
              <w:rPr>
                <w:sz w:val="20"/>
                <w:szCs w:val="20"/>
              </w:rPr>
            </w:pPr>
            <w:r w:rsidRPr="00B82834">
              <w:rPr>
                <w:sz w:val="20"/>
                <w:szCs w:val="20"/>
              </w:rPr>
              <w:t>1501-1522</w:t>
            </w:r>
          </w:p>
          <w:p w:rsidR="00D614FF" w:rsidRPr="00B82834" w:rsidRDefault="00D614FF" w:rsidP="00776641">
            <w:pPr>
              <w:pStyle w:val="ae"/>
              <w:snapToGrid w:val="0"/>
              <w:rPr>
                <w:sz w:val="20"/>
                <w:szCs w:val="20"/>
              </w:rPr>
            </w:pPr>
            <w:r w:rsidRPr="00B82834">
              <w:rPr>
                <w:sz w:val="20"/>
                <w:szCs w:val="20"/>
              </w:rPr>
              <w:t>1601-1605</w:t>
            </w:r>
          </w:p>
          <w:p w:rsidR="00D614FF" w:rsidRPr="00B82834" w:rsidRDefault="00D614FF" w:rsidP="00776641">
            <w:pPr>
              <w:pStyle w:val="ae"/>
              <w:snapToGrid w:val="0"/>
              <w:rPr>
                <w:sz w:val="20"/>
                <w:szCs w:val="20"/>
              </w:rPr>
            </w:pPr>
            <w:r w:rsidRPr="00B82834">
              <w:rPr>
                <w:sz w:val="20"/>
                <w:szCs w:val="20"/>
              </w:rPr>
              <w:t>1701-1704</w:t>
            </w:r>
          </w:p>
          <w:p w:rsidR="00D614FF" w:rsidRPr="00B82834" w:rsidRDefault="00D614FF" w:rsidP="00776641">
            <w:pPr>
              <w:pStyle w:val="ae"/>
              <w:snapToGrid w:val="0"/>
              <w:rPr>
                <w:sz w:val="20"/>
                <w:szCs w:val="20"/>
              </w:rPr>
            </w:pPr>
            <w:r w:rsidRPr="00B82834">
              <w:rPr>
                <w:sz w:val="20"/>
                <w:szCs w:val="20"/>
              </w:rPr>
              <w:t>1801-1806</w:t>
            </w:r>
          </w:p>
        </w:tc>
        <w:tc>
          <w:tcPr>
            <w:tcW w:w="3244" w:type="dxa"/>
            <w:gridSpan w:val="2"/>
          </w:tcPr>
          <w:p w:rsidR="00D614FF" w:rsidRPr="00727C94" w:rsidRDefault="00D614FF" w:rsidP="00E97D25">
            <w:pPr>
              <w:pStyle w:val="ae"/>
              <w:snapToGrid w:val="0"/>
              <w:rPr>
                <w:sz w:val="20"/>
                <w:szCs w:val="20"/>
                <w:lang w:val="en-US"/>
              </w:rPr>
            </w:pPr>
            <w:r w:rsidRPr="00727C94">
              <w:rPr>
                <w:sz w:val="20"/>
                <w:szCs w:val="20"/>
                <w:lang w:val="en-US"/>
              </w:rPr>
              <w:t>Qualitative determination of pesticides / identification of pesticides</w:t>
            </w:r>
          </w:p>
        </w:tc>
        <w:tc>
          <w:tcPr>
            <w:tcW w:w="3044" w:type="dxa"/>
            <w:gridSpan w:val="2"/>
          </w:tcPr>
          <w:p w:rsidR="00D614FF" w:rsidRPr="00493BE8" w:rsidRDefault="00D536D2" w:rsidP="00B5257D">
            <w:pPr>
              <w:pStyle w:val="ae"/>
              <w:snapToGrid w:val="0"/>
              <w:jc w:val="center"/>
              <w:rPr>
                <w:sz w:val="20"/>
                <w:szCs w:val="20"/>
              </w:rPr>
            </w:pPr>
            <w:r w:rsidRPr="00493BE8">
              <w:rPr>
                <w:sz w:val="20"/>
                <w:szCs w:val="20"/>
              </w:rPr>
              <w:t xml:space="preserve">detected </w:t>
            </w:r>
            <w:r w:rsidR="00D614FF" w:rsidRPr="00493BE8">
              <w:rPr>
                <w:sz w:val="20"/>
                <w:szCs w:val="20"/>
              </w:rPr>
              <w:t>/</w:t>
            </w:r>
          </w:p>
          <w:p w:rsidR="00D614FF" w:rsidRPr="00493BE8" w:rsidRDefault="00D614FF" w:rsidP="00B5257D">
            <w:pPr>
              <w:pStyle w:val="ae"/>
              <w:snapToGrid w:val="0"/>
              <w:jc w:val="center"/>
              <w:rPr>
                <w:sz w:val="20"/>
                <w:szCs w:val="20"/>
              </w:rPr>
            </w:pPr>
            <w:r w:rsidRPr="00493BE8">
              <w:rPr>
                <w:sz w:val="20"/>
                <w:szCs w:val="20"/>
              </w:rPr>
              <w:t>not detected</w:t>
            </w:r>
          </w:p>
        </w:tc>
      </w:tr>
      <w:tr w:rsidR="00D614FF" w:rsidRPr="00493BE8" w:rsidTr="00760656">
        <w:trPr>
          <w:cantSplit/>
          <w:trHeight w:val="177"/>
        </w:trPr>
        <w:tc>
          <w:tcPr>
            <w:tcW w:w="928" w:type="dxa"/>
            <w:vMerge w:val="restart"/>
          </w:tcPr>
          <w:p w:rsidR="00D614FF" w:rsidRPr="00493BE8" w:rsidRDefault="00D614FF" w:rsidP="00474EB3">
            <w:pPr>
              <w:pStyle w:val="ae"/>
              <w:snapToGrid w:val="0"/>
              <w:rPr>
                <w:sz w:val="20"/>
                <w:szCs w:val="20"/>
              </w:rPr>
            </w:pPr>
            <w:r>
              <w:rPr>
                <w:sz w:val="20"/>
                <w:szCs w:val="20"/>
              </w:rPr>
              <w:t>66</w:t>
            </w:r>
          </w:p>
        </w:tc>
        <w:tc>
          <w:tcPr>
            <w:tcW w:w="2218" w:type="dxa"/>
            <w:gridSpan w:val="2"/>
            <w:vMerge w:val="restart"/>
          </w:tcPr>
          <w:p w:rsidR="00D614FF" w:rsidRPr="00493BE8" w:rsidRDefault="00D614FF" w:rsidP="00474EB3">
            <w:pPr>
              <w:pStyle w:val="ae"/>
              <w:snapToGrid w:val="0"/>
              <w:rPr>
                <w:sz w:val="20"/>
                <w:szCs w:val="20"/>
              </w:rPr>
            </w:pPr>
            <w:r w:rsidRPr="00493BE8">
              <w:rPr>
                <w:sz w:val="20"/>
                <w:szCs w:val="20"/>
              </w:rPr>
              <w:t>GOST 33608</w:t>
            </w:r>
          </w:p>
        </w:tc>
        <w:tc>
          <w:tcPr>
            <w:tcW w:w="3683" w:type="dxa"/>
            <w:vMerge w:val="restart"/>
          </w:tcPr>
          <w:p w:rsidR="00D614FF" w:rsidRPr="00727C94" w:rsidRDefault="00D614FF" w:rsidP="00474EB3">
            <w:pPr>
              <w:pStyle w:val="ae"/>
              <w:snapToGrid w:val="0"/>
              <w:rPr>
                <w:sz w:val="20"/>
                <w:szCs w:val="20"/>
                <w:lang w:val="en-US"/>
              </w:rPr>
            </w:pPr>
            <w:r w:rsidRPr="00727C94">
              <w:rPr>
                <w:sz w:val="20"/>
                <w:szCs w:val="20"/>
                <w:lang w:val="en-US"/>
              </w:rPr>
              <w:t>Meat, including poultry, offal, meat and meat-containing products</w:t>
            </w:r>
          </w:p>
        </w:tc>
        <w:tc>
          <w:tcPr>
            <w:tcW w:w="1547" w:type="dxa"/>
            <w:vMerge w:val="restart"/>
          </w:tcPr>
          <w:p w:rsidR="00D614FF" w:rsidRDefault="00D614FF" w:rsidP="00474EB3">
            <w:pPr>
              <w:pStyle w:val="ae"/>
              <w:snapToGrid w:val="0"/>
              <w:rPr>
                <w:sz w:val="20"/>
                <w:szCs w:val="20"/>
              </w:rPr>
            </w:pPr>
            <w:r>
              <w:rPr>
                <w:sz w:val="20"/>
                <w:szCs w:val="20"/>
              </w:rPr>
              <w:t>10.10</w:t>
            </w:r>
          </w:p>
          <w:p w:rsidR="00D614FF" w:rsidRDefault="00D614FF" w:rsidP="00474EB3">
            <w:pPr>
              <w:pStyle w:val="ae"/>
              <w:snapToGrid w:val="0"/>
              <w:rPr>
                <w:sz w:val="20"/>
                <w:szCs w:val="20"/>
              </w:rPr>
            </w:pPr>
            <w:r>
              <w:rPr>
                <w:sz w:val="20"/>
                <w:szCs w:val="20"/>
              </w:rPr>
              <w:t>10.11</w:t>
            </w:r>
          </w:p>
          <w:p w:rsidR="00D614FF" w:rsidRPr="00493BE8" w:rsidRDefault="00D614FF" w:rsidP="00474EB3">
            <w:pPr>
              <w:pStyle w:val="ae"/>
              <w:snapToGrid w:val="0"/>
              <w:rPr>
                <w:sz w:val="20"/>
                <w:szCs w:val="20"/>
              </w:rPr>
            </w:pPr>
            <w:r>
              <w:rPr>
                <w:sz w:val="20"/>
                <w:szCs w:val="20"/>
              </w:rPr>
              <w:t>10.12</w:t>
            </w:r>
          </w:p>
        </w:tc>
        <w:tc>
          <w:tcPr>
            <w:tcW w:w="1285" w:type="dxa"/>
            <w:vMerge w:val="restart"/>
          </w:tcPr>
          <w:p w:rsidR="00D614FF" w:rsidRPr="00C235F1" w:rsidRDefault="00D614FF" w:rsidP="00474EB3">
            <w:pPr>
              <w:pStyle w:val="ae"/>
              <w:snapToGrid w:val="0"/>
              <w:rPr>
                <w:sz w:val="20"/>
                <w:szCs w:val="20"/>
              </w:rPr>
            </w:pPr>
            <w:r w:rsidRPr="00C235F1">
              <w:rPr>
                <w:sz w:val="20"/>
                <w:szCs w:val="20"/>
              </w:rPr>
              <w:t>0201-0210, 1601-1603</w:t>
            </w:r>
          </w:p>
        </w:tc>
        <w:tc>
          <w:tcPr>
            <w:tcW w:w="3244" w:type="dxa"/>
            <w:gridSpan w:val="2"/>
          </w:tcPr>
          <w:p w:rsidR="00D614FF" w:rsidRPr="00C235F1" w:rsidRDefault="00D614FF" w:rsidP="00C552CC">
            <w:pPr>
              <w:pStyle w:val="FORMATTEXT"/>
              <w:ind w:hanging="35"/>
              <w:rPr>
                <w:rFonts w:ascii="Times New Roman" w:hAnsi="Times New Roman" w:cs="Times New Roman"/>
              </w:rPr>
            </w:pPr>
            <w:r w:rsidRPr="00C235F1">
              <w:rPr>
                <w:rFonts w:ascii="Times New Roman" w:hAnsi="Times New Roman" w:cs="Times New Roman"/>
              </w:rPr>
              <w:t>Brassicasterine</w:t>
            </w:r>
          </w:p>
        </w:tc>
        <w:tc>
          <w:tcPr>
            <w:tcW w:w="3044" w:type="dxa"/>
            <w:gridSpan w:val="2"/>
          </w:tcPr>
          <w:p w:rsidR="00D614FF" w:rsidRPr="00493BE8" w:rsidRDefault="00D614FF" w:rsidP="00474EB3">
            <w:pPr>
              <w:pStyle w:val="ae"/>
              <w:snapToGrid w:val="0"/>
              <w:rPr>
                <w:sz w:val="20"/>
                <w:szCs w:val="20"/>
              </w:rPr>
            </w:pPr>
            <w:r w:rsidRPr="00493BE8">
              <w:rPr>
                <w:sz w:val="20"/>
                <w:szCs w:val="20"/>
              </w:rPr>
              <w:t>(1-1000) mg/kg</w:t>
            </w:r>
          </w:p>
        </w:tc>
      </w:tr>
      <w:tr w:rsidR="00D614FF" w:rsidRPr="00493BE8" w:rsidTr="00760656">
        <w:trPr>
          <w:cantSplit/>
          <w:trHeight w:val="131"/>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C235F1" w:rsidRDefault="00D614FF" w:rsidP="00474EB3">
            <w:pPr>
              <w:pStyle w:val="ae"/>
              <w:snapToGrid w:val="0"/>
              <w:rPr>
                <w:sz w:val="20"/>
                <w:szCs w:val="20"/>
              </w:rPr>
            </w:pPr>
          </w:p>
        </w:tc>
        <w:tc>
          <w:tcPr>
            <w:tcW w:w="3244" w:type="dxa"/>
            <w:gridSpan w:val="2"/>
          </w:tcPr>
          <w:p w:rsidR="00D614FF" w:rsidRPr="00C235F1" w:rsidRDefault="00D614FF" w:rsidP="00C552CC">
            <w:pPr>
              <w:pStyle w:val="FORMATTEXT"/>
              <w:ind w:hanging="35"/>
              <w:rPr>
                <w:rFonts w:ascii="Times New Roman" w:hAnsi="Times New Roman" w:cs="Times New Roman"/>
              </w:rPr>
            </w:pPr>
            <w:r w:rsidRPr="00C235F1">
              <w:rPr>
                <w:rFonts w:ascii="Times New Roman" w:hAnsi="Times New Roman" w:cs="Times New Roman"/>
              </w:rPr>
              <w:t>Campesterol</w:t>
            </w:r>
          </w:p>
        </w:tc>
        <w:tc>
          <w:tcPr>
            <w:tcW w:w="3044" w:type="dxa"/>
            <w:gridSpan w:val="2"/>
          </w:tcPr>
          <w:p w:rsidR="00D614FF" w:rsidRPr="00493BE8" w:rsidRDefault="00D614FF" w:rsidP="00474EB3">
            <w:pPr>
              <w:pStyle w:val="ae"/>
              <w:snapToGrid w:val="0"/>
              <w:rPr>
                <w:sz w:val="20"/>
                <w:szCs w:val="20"/>
              </w:rPr>
            </w:pPr>
            <w:r w:rsidRPr="00493BE8">
              <w:rPr>
                <w:sz w:val="20"/>
                <w:szCs w:val="20"/>
              </w:rPr>
              <w:t>(1-1000) mg/kg</w:t>
            </w:r>
          </w:p>
        </w:tc>
      </w:tr>
      <w:tr w:rsidR="00D614FF" w:rsidRPr="00493BE8" w:rsidTr="00760656">
        <w:trPr>
          <w:cantSplit/>
          <w:trHeight w:val="121"/>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C235F1" w:rsidRDefault="00D614FF" w:rsidP="00474EB3">
            <w:pPr>
              <w:pStyle w:val="ae"/>
              <w:snapToGrid w:val="0"/>
              <w:rPr>
                <w:sz w:val="20"/>
                <w:szCs w:val="20"/>
              </w:rPr>
            </w:pPr>
          </w:p>
        </w:tc>
        <w:tc>
          <w:tcPr>
            <w:tcW w:w="3244" w:type="dxa"/>
            <w:gridSpan w:val="2"/>
          </w:tcPr>
          <w:p w:rsidR="00D614FF" w:rsidRPr="00C235F1" w:rsidRDefault="00D614FF" w:rsidP="00C552CC">
            <w:pPr>
              <w:pStyle w:val="FORMATTEXT"/>
              <w:ind w:hanging="35"/>
              <w:rPr>
                <w:rFonts w:ascii="Times New Roman" w:hAnsi="Times New Roman" w:cs="Times New Roman"/>
              </w:rPr>
            </w:pPr>
            <w:r w:rsidRPr="00C235F1">
              <w:rPr>
                <w:rFonts w:ascii="Times New Roman" w:hAnsi="Times New Roman" w:cs="Times New Roman"/>
              </w:rPr>
              <w:t>Stigmasterin</w:t>
            </w:r>
          </w:p>
        </w:tc>
        <w:tc>
          <w:tcPr>
            <w:tcW w:w="3044" w:type="dxa"/>
            <w:gridSpan w:val="2"/>
          </w:tcPr>
          <w:p w:rsidR="00D614FF" w:rsidRPr="00493BE8" w:rsidRDefault="00D614FF" w:rsidP="00474EB3">
            <w:pPr>
              <w:pStyle w:val="ae"/>
              <w:snapToGrid w:val="0"/>
              <w:rPr>
                <w:sz w:val="20"/>
                <w:szCs w:val="20"/>
              </w:rPr>
            </w:pPr>
            <w:r w:rsidRPr="00493BE8">
              <w:rPr>
                <w:sz w:val="20"/>
                <w:szCs w:val="20"/>
              </w:rPr>
              <w:t>(1-1000) mg/kg</w:t>
            </w:r>
          </w:p>
        </w:tc>
      </w:tr>
      <w:tr w:rsidR="00D614FF" w:rsidRPr="00493BE8" w:rsidTr="00760656">
        <w:trPr>
          <w:cantSplit/>
          <w:trHeight w:val="111"/>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C235F1" w:rsidRDefault="00D614FF" w:rsidP="00474EB3">
            <w:pPr>
              <w:pStyle w:val="ae"/>
              <w:snapToGrid w:val="0"/>
              <w:rPr>
                <w:sz w:val="20"/>
                <w:szCs w:val="20"/>
              </w:rPr>
            </w:pPr>
          </w:p>
        </w:tc>
        <w:tc>
          <w:tcPr>
            <w:tcW w:w="3244" w:type="dxa"/>
            <w:gridSpan w:val="2"/>
          </w:tcPr>
          <w:p w:rsidR="00D614FF" w:rsidRPr="00C235F1" w:rsidRDefault="00D614FF" w:rsidP="00E62AEE">
            <w:pPr>
              <w:pStyle w:val="FORMATTEXT"/>
              <w:ind w:hanging="35"/>
              <w:rPr>
                <w:rFonts w:ascii="Times New Roman" w:hAnsi="Times New Roman" w:cs="Times New Roman"/>
              </w:rPr>
            </w:pPr>
            <w:r w:rsidRPr="00C235F1">
              <w:rPr>
                <w:rFonts w:ascii="Times New Roman" w:hAnsi="Times New Roman" w:cs="Times New Roman"/>
              </w:rPr>
              <w:t>β-Sitosterol</w:t>
            </w:r>
          </w:p>
        </w:tc>
        <w:tc>
          <w:tcPr>
            <w:tcW w:w="3044" w:type="dxa"/>
            <w:gridSpan w:val="2"/>
          </w:tcPr>
          <w:p w:rsidR="00D614FF" w:rsidRPr="00493BE8" w:rsidRDefault="00D614FF" w:rsidP="00474EB3">
            <w:pPr>
              <w:pStyle w:val="ae"/>
              <w:snapToGrid w:val="0"/>
              <w:rPr>
                <w:sz w:val="20"/>
                <w:szCs w:val="20"/>
              </w:rPr>
            </w:pPr>
            <w:r w:rsidRPr="00493BE8">
              <w:rPr>
                <w:sz w:val="20"/>
                <w:szCs w:val="20"/>
              </w:rPr>
              <w:t>(1-1000) mg/kg</w:t>
            </w:r>
          </w:p>
        </w:tc>
      </w:tr>
      <w:tr w:rsidR="00D614FF" w:rsidRPr="00493BE8" w:rsidTr="00760656">
        <w:trPr>
          <w:cantSplit/>
          <w:trHeight w:val="58"/>
        </w:trPr>
        <w:tc>
          <w:tcPr>
            <w:tcW w:w="928" w:type="dxa"/>
            <w:vMerge w:val="restart"/>
          </w:tcPr>
          <w:p w:rsidR="00D614FF" w:rsidRPr="00493BE8" w:rsidRDefault="00D614FF" w:rsidP="00474EB3">
            <w:pPr>
              <w:pStyle w:val="ae"/>
              <w:snapToGrid w:val="0"/>
              <w:rPr>
                <w:sz w:val="20"/>
                <w:szCs w:val="20"/>
              </w:rPr>
            </w:pPr>
            <w:r>
              <w:rPr>
                <w:sz w:val="20"/>
                <w:szCs w:val="20"/>
              </w:rPr>
              <w:t>67</w:t>
            </w:r>
          </w:p>
        </w:tc>
        <w:tc>
          <w:tcPr>
            <w:tcW w:w="2218" w:type="dxa"/>
            <w:gridSpan w:val="2"/>
            <w:vMerge w:val="restart"/>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MUK 4.1.3666-2020</w:t>
            </w:r>
          </w:p>
        </w:tc>
        <w:tc>
          <w:tcPr>
            <w:tcW w:w="3683" w:type="dxa"/>
            <w:vMerge w:val="restart"/>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Meat and meat products</w:t>
            </w:r>
          </w:p>
        </w:tc>
        <w:tc>
          <w:tcPr>
            <w:tcW w:w="1547" w:type="dxa"/>
            <w:vMerge w:val="restart"/>
          </w:tcPr>
          <w:p w:rsidR="00D614FF" w:rsidRPr="00493BE8" w:rsidRDefault="00D614FF" w:rsidP="00190814">
            <w:pPr>
              <w:overflowPunct w:val="0"/>
              <w:autoSpaceDE w:val="0"/>
              <w:autoSpaceDN w:val="0"/>
              <w:adjustRightInd w:val="0"/>
              <w:textAlignment w:val="baseline"/>
              <w:outlineLvl w:val="2"/>
              <w:rPr>
                <w:sz w:val="20"/>
                <w:szCs w:val="20"/>
              </w:rPr>
            </w:pPr>
            <w:r w:rsidRPr="00493BE8">
              <w:rPr>
                <w:sz w:val="20"/>
                <w:szCs w:val="20"/>
              </w:rPr>
              <w:t>10.10, 10.13, 10.13.13</w:t>
            </w:r>
          </w:p>
        </w:tc>
        <w:tc>
          <w:tcPr>
            <w:tcW w:w="1285" w:type="dxa"/>
            <w:vMerge w:val="restart"/>
          </w:tcPr>
          <w:p w:rsidR="00D614FF" w:rsidRPr="00493BE8" w:rsidRDefault="00D614FF" w:rsidP="00190814">
            <w:pPr>
              <w:overflowPunct w:val="0"/>
              <w:autoSpaceDE w:val="0"/>
              <w:autoSpaceDN w:val="0"/>
              <w:adjustRightInd w:val="0"/>
              <w:textAlignment w:val="baseline"/>
              <w:outlineLvl w:val="2"/>
              <w:rPr>
                <w:sz w:val="20"/>
                <w:szCs w:val="20"/>
              </w:rPr>
            </w:pPr>
            <w:r w:rsidRPr="00493BE8">
              <w:rPr>
                <w:sz w:val="20"/>
                <w:szCs w:val="20"/>
              </w:rPr>
              <w:t>0201-0210, 1601-1603</w:t>
            </w: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Cholesterol</w:t>
            </w:r>
          </w:p>
        </w:tc>
        <w:tc>
          <w:tcPr>
            <w:tcW w:w="30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(0.3-35.0) mg/100g</w:t>
            </w:r>
          </w:p>
        </w:tc>
      </w:tr>
      <w:tr w:rsidR="00D614FF" w:rsidRPr="00493BE8" w:rsidTr="00760656">
        <w:trPr>
          <w:cantSplit/>
          <w:trHeight w:val="58"/>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Brassicasterine</w:t>
            </w:r>
          </w:p>
        </w:tc>
        <w:tc>
          <w:tcPr>
            <w:tcW w:w="30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(0.3-35.0) mg/100g</w:t>
            </w:r>
          </w:p>
        </w:tc>
      </w:tr>
      <w:tr w:rsidR="00D614FF" w:rsidRPr="00493BE8" w:rsidTr="00760656">
        <w:trPr>
          <w:cantSplit/>
          <w:trHeight w:val="58"/>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Campesterol</w:t>
            </w:r>
          </w:p>
        </w:tc>
        <w:tc>
          <w:tcPr>
            <w:tcW w:w="3044" w:type="dxa"/>
            <w:gridSpan w:val="2"/>
          </w:tcPr>
          <w:p w:rsidR="00D614FF" w:rsidRPr="00493BE8" w:rsidRDefault="00D614FF" w:rsidP="00FC45BC">
            <w:pPr>
              <w:rPr>
                <w:sz w:val="20"/>
                <w:szCs w:val="20"/>
              </w:rPr>
            </w:pPr>
            <w:r w:rsidRPr="00493BE8">
              <w:rPr>
                <w:sz w:val="20"/>
                <w:szCs w:val="20"/>
              </w:rPr>
              <w:t>(0.3-35.0) mg/100g</w:t>
            </w:r>
          </w:p>
        </w:tc>
      </w:tr>
      <w:tr w:rsidR="00D614FF" w:rsidRPr="00493BE8" w:rsidTr="00760656">
        <w:trPr>
          <w:cantSplit/>
          <w:trHeight w:val="58"/>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Stigmasterin</w:t>
            </w:r>
          </w:p>
        </w:tc>
        <w:tc>
          <w:tcPr>
            <w:tcW w:w="3044" w:type="dxa"/>
            <w:gridSpan w:val="2"/>
          </w:tcPr>
          <w:p w:rsidR="00D614FF" w:rsidRPr="00493BE8" w:rsidRDefault="00D614FF" w:rsidP="00FC45BC">
            <w:pPr>
              <w:rPr>
                <w:sz w:val="20"/>
                <w:szCs w:val="20"/>
              </w:rPr>
            </w:pPr>
            <w:r w:rsidRPr="00493BE8">
              <w:rPr>
                <w:sz w:val="20"/>
                <w:szCs w:val="20"/>
              </w:rPr>
              <w:t>(0.3-35.0) mg/100g</w:t>
            </w:r>
          </w:p>
        </w:tc>
      </w:tr>
      <w:tr w:rsidR="00D614FF" w:rsidRPr="00493BE8" w:rsidTr="00760656">
        <w:trPr>
          <w:cantSplit/>
          <w:trHeight w:val="103"/>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β-Sitosterol</w:t>
            </w:r>
          </w:p>
        </w:tc>
        <w:tc>
          <w:tcPr>
            <w:tcW w:w="3044" w:type="dxa"/>
            <w:gridSpan w:val="2"/>
          </w:tcPr>
          <w:p w:rsidR="00D614FF" w:rsidRPr="00493BE8" w:rsidRDefault="00D614FF" w:rsidP="00FC45BC">
            <w:pPr>
              <w:rPr>
                <w:sz w:val="20"/>
                <w:szCs w:val="20"/>
              </w:rPr>
            </w:pPr>
            <w:r w:rsidRPr="00493BE8">
              <w:rPr>
                <w:sz w:val="20"/>
                <w:szCs w:val="20"/>
              </w:rPr>
              <w:t>(0.3-35.0) mg/100g</w:t>
            </w:r>
          </w:p>
        </w:tc>
      </w:tr>
      <w:tr w:rsidR="00D614FF" w:rsidRPr="00493BE8" w:rsidTr="00760656">
        <w:trPr>
          <w:cantSplit/>
          <w:trHeight w:val="58"/>
        </w:trPr>
        <w:tc>
          <w:tcPr>
            <w:tcW w:w="928" w:type="dxa"/>
            <w:vMerge w:val="restart"/>
          </w:tcPr>
          <w:p w:rsidR="00D614FF" w:rsidRPr="00493BE8" w:rsidRDefault="00D614FF" w:rsidP="00474EB3">
            <w:pPr>
              <w:pStyle w:val="ae"/>
              <w:snapToGrid w:val="0"/>
              <w:rPr>
                <w:sz w:val="20"/>
                <w:szCs w:val="20"/>
              </w:rPr>
            </w:pPr>
            <w:r>
              <w:rPr>
                <w:sz w:val="20"/>
                <w:szCs w:val="20"/>
              </w:rPr>
              <w:t>68</w:t>
            </w:r>
          </w:p>
        </w:tc>
        <w:tc>
          <w:tcPr>
            <w:tcW w:w="2218" w:type="dxa"/>
            <w:gridSpan w:val="2"/>
            <w:vMerge w:val="restart"/>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MUK 4.1.3667-2020</w:t>
            </w:r>
          </w:p>
        </w:tc>
        <w:tc>
          <w:tcPr>
            <w:tcW w:w="3683" w:type="dxa"/>
            <w:vMerge w:val="restart"/>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Milk and dairy products</w:t>
            </w:r>
          </w:p>
        </w:tc>
        <w:tc>
          <w:tcPr>
            <w:tcW w:w="1547" w:type="dxa"/>
            <w:vMerge w:val="restart"/>
          </w:tcPr>
          <w:p w:rsidR="00D614FF" w:rsidRDefault="00D614FF" w:rsidP="00190814">
            <w:pPr>
              <w:overflowPunct w:val="0"/>
              <w:autoSpaceDE w:val="0"/>
              <w:autoSpaceDN w:val="0"/>
              <w:adjustRightInd w:val="0"/>
              <w:textAlignment w:val="baseline"/>
              <w:outlineLvl w:val="2"/>
              <w:rPr>
                <w:sz w:val="20"/>
                <w:szCs w:val="20"/>
              </w:rPr>
            </w:pPr>
            <w:r>
              <w:rPr>
                <w:sz w:val="20"/>
                <w:szCs w:val="20"/>
              </w:rPr>
              <w:t>10.51</w:t>
            </w:r>
          </w:p>
          <w:p w:rsidR="00D614FF" w:rsidRPr="00493BE8" w:rsidRDefault="00D614FF" w:rsidP="00190814">
            <w:pPr>
              <w:overflowPunct w:val="0"/>
              <w:autoSpaceDE w:val="0"/>
              <w:autoSpaceDN w:val="0"/>
              <w:adjustRightInd w:val="0"/>
              <w:textAlignment w:val="baseline"/>
              <w:outlineLvl w:val="2"/>
              <w:rPr>
                <w:sz w:val="20"/>
                <w:szCs w:val="20"/>
              </w:rPr>
            </w:pPr>
            <w:r w:rsidRPr="00493BE8">
              <w:rPr>
                <w:sz w:val="20"/>
                <w:szCs w:val="20"/>
              </w:rPr>
              <w:t>10.86</w:t>
            </w:r>
          </w:p>
        </w:tc>
        <w:tc>
          <w:tcPr>
            <w:tcW w:w="1285" w:type="dxa"/>
            <w:vMerge w:val="restart"/>
          </w:tcPr>
          <w:p w:rsidR="00D614FF" w:rsidRPr="00493BE8" w:rsidRDefault="00D614FF" w:rsidP="00190814">
            <w:pPr>
              <w:overflowPunct w:val="0"/>
              <w:autoSpaceDE w:val="0"/>
              <w:autoSpaceDN w:val="0"/>
              <w:adjustRightInd w:val="0"/>
              <w:textAlignment w:val="baseline"/>
              <w:outlineLvl w:val="2"/>
              <w:rPr>
                <w:sz w:val="20"/>
                <w:szCs w:val="20"/>
              </w:rPr>
            </w:pPr>
            <w:r w:rsidRPr="00493BE8">
              <w:rPr>
                <w:sz w:val="20"/>
                <w:szCs w:val="20"/>
              </w:rPr>
              <w:t>0401-0406</w:t>
            </w:r>
          </w:p>
          <w:p w:rsidR="00D614FF" w:rsidRPr="00493BE8" w:rsidRDefault="00D614FF" w:rsidP="00190814">
            <w:pPr>
              <w:overflowPunct w:val="0"/>
              <w:autoSpaceDE w:val="0"/>
              <w:autoSpaceDN w:val="0"/>
              <w:adjustRightInd w:val="0"/>
              <w:textAlignment w:val="baseline"/>
              <w:outlineLvl w:val="2"/>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Cholesterol</w:t>
            </w:r>
          </w:p>
        </w:tc>
        <w:tc>
          <w:tcPr>
            <w:tcW w:w="30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(0.2-20.0) mg/100g</w:t>
            </w:r>
          </w:p>
        </w:tc>
      </w:tr>
      <w:tr w:rsidR="00D614FF" w:rsidRPr="00493BE8" w:rsidTr="00760656">
        <w:trPr>
          <w:cantSplit/>
          <w:trHeight w:val="239"/>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Brassicasterine</w:t>
            </w:r>
          </w:p>
        </w:tc>
        <w:tc>
          <w:tcPr>
            <w:tcW w:w="3044" w:type="dxa"/>
            <w:gridSpan w:val="2"/>
          </w:tcPr>
          <w:p w:rsidR="00D614FF" w:rsidRPr="00493BE8" w:rsidRDefault="00D614FF" w:rsidP="00FC45BC">
            <w:pPr>
              <w:rPr>
                <w:sz w:val="20"/>
                <w:szCs w:val="20"/>
              </w:rPr>
            </w:pPr>
            <w:r w:rsidRPr="00493BE8">
              <w:rPr>
                <w:sz w:val="20"/>
                <w:szCs w:val="20"/>
              </w:rPr>
              <w:t>(0.2-20.0) mg/100g</w:t>
            </w:r>
          </w:p>
        </w:tc>
      </w:tr>
      <w:tr w:rsidR="00D614FF" w:rsidRPr="00493BE8" w:rsidTr="00760656">
        <w:trPr>
          <w:cantSplit/>
          <w:trHeight w:val="8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Campesterol</w:t>
            </w:r>
          </w:p>
        </w:tc>
        <w:tc>
          <w:tcPr>
            <w:tcW w:w="3044" w:type="dxa"/>
            <w:gridSpan w:val="2"/>
          </w:tcPr>
          <w:p w:rsidR="00D614FF" w:rsidRPr="00493BE8" w:rsidRDefault="00D614FF" w:rsidP="00FC45BC">
            <w:pPr>
              <w:rPr>
                <w:sz w:val="20"/>
                <w:szCs w:val="20"/>
              </w:rPr>
            </w:pPr>
            <w:r w:rsidRPr="00493BE8">
              <w:rPr>
                <w:sz w:val="20"/>
                <w:szCs w:val="20"/>
              </w:rPr>
              <w:t>(0.2-20.0) mg/100g</w:t>
            </w:r>
          </w:p>
        </w:tc>
      </w:tr>
      <w:tr w:rsidR="00D614FF" w:rsidRPr="00493BE8" w:rsidTr="00760656">
        <w:trPr>
          <w:cantSplit/>
          <w:trHeight w:val="105"/>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Stigmasterin</w:t>
            </w:r>
          </w:p>
        </w:tc>
        <w:tc>
          <w:tcPr>
            <w:tcW w:w="3044" w:type="dxa"/>
            <w:gridSpan w:val="2"/>
          </w:tcPr>
          <w:p w:rsidR="00D614FF" w:rsidRPr="00493BE8" w:rsidRDefault="00D614FF" w:rsidP="00FC45BC">
            <w:pPr>
              <w:rPr>
                <w:sz w:val="20"/>
                <w:szCs w:val="20"/>
              </w:rPr>
            </w:pPr>
            <w:r w:rsidRPr="00493BE8">
              <w:rPr>
                <w:sz w:val="20"/>
                <w:szCs w:val="20"/>
              </w:rPr>
              <w:t>(0.2-20.0) mg/100g</w:t>
            </w:r>
          </w:p>
        </w:tc>
      </w:tr>
      <w:tr w:rsidR="00D614FF" w:rsidRPr="00493BE8" w:rsidTr="00760656">
        <w:trPr>
          <w:cantSplit/>
          <w:trHeight w:val="10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474EB3">
            <w:pPr>
              <w:pStyle w:val="ae"/>
              <w:snapToGrid w:val="0"/>
              <w:rPr>
                <w:sz w:val="20"/>
                <w:szCs w:val="20"/>
              </w:rPr>
            </w:pPr>
          </w:p>
        </w:tc>
        <w:tc>
          <w:tcPr>
            <w:tcW w:w="3683" w:type="dxa"/>
            <w:vMerge/>
          </w:tcPr>
          <w:p w:rsidR="00D614FF" w:rsidRPr="00493BE8" w:rsidRDefault="00D614FF" w:rsidP="00474EB3">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β-Sitosterol</w:t>
            </w:r>
          </w:p>
        </w:tc>
        <w:tc>
          <w:tcPr>
            <w:tcW w:w="3044" w:type="dxa"/>
            <w:gridSpan w:val="2"/>
          </w:tcPr>
          <w:p w:rsidR="00D614FF" w:rsidRPr="00493BE8" w:rsidRDefault="00D614FF" w:rsidP="00FC45BC">
            <w:pPr>
              <w:rPr>
                <w:sz w:val="20"/>
                <w:szCs w:val="20"/>
              </w:rPr>
            </w:pPr>
            <w:r w:rsidRPr="00493BE8">
              <w:rPr>
                <w:sz w:val="20"/>
                <w:szCs w:val="20"/>
              </w:rPr>
              <w:t>(0.2-20.0) mg/100g</w:t>
            </w:r>
          </w:p>
        </w:tc>
      </w:tr>
      <w:tr w:rsidR="00D614FF" w:rsidRPr="00493BE8" w:rsidTr="00760656">
        <w:tblPrEx>
          <w:tblLook w:val="0000"/>
        </w:tblPrEx>
        <w:trPr>
          <w:cantSplit/>
          <w:trHeight w:val="115"/>
        </w:trPr>
        <w:tc>
          <w:tcPr>
            <w:tcW w:w="928" w:type="dxa"/>
            <w:vMerge w:val="restart"/>
          </w:tcPr>
          <w:p w:rsidR="00D614FF" w:rsidRPr="00493BE8" w:rsidRDefault="00D614FF" w:rsidP="006C2596">
            <w:pPr>
              <w:widowControl/>
              <w:suppressAutoHyphens w:val="0"/>
              <w:overflowPunct w:val="0"/>
              <w:autoSpaceDE w:val="0"/>
              <w:autoSpaceDN w:val="0"/>
              <w:adjustRightInd w:val="0"/>
              <w:textAlignment w:val="baseline"/>
              <w:rPr>
                <w:sz w:val="20"/>
                <w:szCs w:val="20"/>
              </w:rPr>
            </w:pPr>
            <w:r>
              <w:rPr>
                <w:sz w:val="20"/>
                <w:szCs w:val="20"/>
              </w:rPr>
              <w:t>69</w:t>
            </w:r>
          </w:p>
        </w:tc>
        <w:tc>
          <w:tcPr>
            <w:tcW w:w="2212" w:type="dxa"/>
            <w:vMerge w:val="restart"/>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GOST R 53217</w:t>
            </w:r>
          </w:p>
        </w:tc>
        <w:tc>
          <w:tcPr>
            <w:tcW w:w="3689" w:type="dxa"/>
            <w:gridSpan w:val="2"/>
            <w:vMerge w:val="restart"/>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Soil of all types</w:t>
            </w:r>
          </w:p>
        </w:tc>
        <w:tc>
          <w:tcPr>
            <w:tcW w:w="1547" w:type="dxa"/>
            <w:vMerge w:val="restart"/>
          </w:tcPr>
          <w:p w:rsidR="00D614FF" w:rsidRPr="00493BE8" w:rsidRDefault="00D614FF" w:rsidP="00C018F8">
            <w:pPr>
              <w:overflowPunct w:val="0"/>
              <w:autoSpaceDE w:val="0"/>
              <w:autoSpaceDN w:val="0"/>
              <w:adjustRightInd w:val="0"/>
              <w:textAlignment w:val="baseline"/>
              <w:outlineLvl w:val="2"/>
              <w:rPr>
                <w:sz w:val="20"/>
                <w:szCs w:val="20"/>
              </w:rPr>
            </w:pPr>
            <w:r>
              <w:rPr>
                <w:sz w:val="20"/>
                <w:szCs w:val="20"/>
              </w:rPr>
              <w:t>-</w:t>
            </w:r>
          </w:p>
        </w:tc>
        <w:tc>
          <w:tcPr>
            <w:tcW w:w="1285" w:type="dxa"/>
            <w:vMerge w:val="restart"/>
          </w:tcPr>
          <w:p w:rsidR="00D614FF" w:rsidRPr="00493BE8" w:rsidRDefault="00D614FF" w:rsidP="00C018F8">
            <w:pPr>
              <w:overflowPunct w:val="0"/>
              <w:autoSpaceDE w:val="0"/>
              <w:autoSpaceDN w:val="0"/>
              <w:adjustRightInd w:val="0"/>
              <w:textAlignment w:val="baseline"/>
              <w:outlineLvl w:val="2"/>
              <w:rPr>
                <w:sz w:val="20"/>
                <w:szCs w:val="20"/>
              </w:rPr>
            </w:pPr>
            <w:r>
              <w:rPr>
                <w:sz w:val="20"/>
                <w:szCs w:val="20"/>
              </w:rPr>
              <w:t>-</w:t>
            </w:r>
          </w:p>
        </w:tc>
        <w:tc>
          <w:tcPr>
            <w:tcW w:w="3244" w:type="dxa"/>
            <w:gridSpan w:val="2"/>
          </w:tcPr>
          <w:p w:rsidR="00D614FF" w:rsidRPr="00727C94" w:rsidRDefault="00D614FF" w:rsidP="00FC45BC">
            <w:pPr>
              <w:overflowPunct w:val="0"/>
              <w:autoSpaceDE w:val="0"/>
              <w:autoSpaceDN w:val="0"/>
              <w:adjustRightInd w:val="0"/>
              <w:textAlignment w:val="baseline"/>
              <w:outlineLvl w:val="2"/>
              <w:rPr>
                <w:sz w:val="20"/>
                <w:szCs w:val="20"/>
                <w:lang w:val="en-US"/>
              </w:rPr>
            </w:pPr>
            <w:r w:rsidRPr="00493BE8">
              <w:rPr>
                <w:sz w:val="20"/>
                <w:szCs w:val="20"/>
              </w:rPr>
              <w:t>α</w:t>
            </w:r>
            <w:r w:rsidRPr="00727C94">
              <w:rPr>
                <w:sz w:val="20"/>
                <w:szCs w:val="20"/>
                <w:lang w:val="en-US"/>
              </w:rPr>
              <w:t>-HCH/</w:t>
            </w:r>
          </w:p>
          <w:p w:rsidR="00D614FF" w:rsidRPr="00727C94" w:rsidRDefault="00D614FF" w:rsidP="00FC45BC">
            <w:pPr>
              <w:overflowPunct w:val="0"/>
              <w:autoSpaceDE w:val="0"/>
              <w:autoSpaceDN w:val="0"/>
              <w:adjustRightInd w:val="0"/>
              <w:textAlignment w:val="baseline"/>
              <w:outlineLvl w:val="2"/>
              <w:rPr>
                <w:sz w:val="20"/>
                <w:szCs w:val="20"/>
                <w:lang w:val="en-US"/>
              </w:rPr>
            </w:pPr>
            <w:r w:rsidRPr="00727C94">
              <w:rPr>
                <w:sz w:val="20"/>
                <w:szCs w:val="20"/>
                <w:lang w:val="en-US"/>
              </w:rPr>
              <w:t xml:space="preserve">hexachlorocyclohexane </w:t>
            </w:r>
            <w:r w:rsidRPr="00493BE8">
              <w:rPr>
                <w:sz w:val="20"/>
                <w:szCs w:val="20"/>
              </w:rPr>
              <w:t>α</w:t>
            </w:r>
            <w:r w:rsidRPr="00727C94">
              <w:rPr>
                <w:sz w:val="20"/>
                <w:szCs w:val="20"/>
                <w:lang w:val="en-US"/>
              </w:rPr>
              <w:t>-isomer</w:t>
            </w:r>
          </w:p>
        </w:tc>
        <w:tc>
          <w:tcPr>
            <w:tcW w:w="30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FC45BC">
            <w:pPr>
              <w:overflowPunct w:val="0"/>
              <w:autoSpaceDE w:val="0"/>
              <w:autoSpaceDN w:val="0"/>
              <w:adjustRightInd w:val="0"/>
              <w:textAlignment w:val="baseline"/>
              <w:outlineLvl w:val="2"/>
              <w:rPr>
                <w:sz w:val="20"/>
                <w:szCs w:val="20"/>
                <w:lang w:val="en-US"/>
              </w:rPr>
            </w:pPr>
            <w:r w:rsidRPr="00493BE8">
              <w:rPr>
                <w:sz w:val="20"/>
                <w:szCs w:val="20"/>
              </w:rPr>
              <w:t>β</w:t>
            </w:r>
            <w:r w:rsidRPr="00727C94">
              <w:rPr>
                <w:sz w:val="20"/>
                <w:szCs w:val="20"/>
                <w:lang w:val="en-US"/>
              </w:rPr>
              <w:t>-HCH/</w:t>
            </w:r>
          </w:p>
          <w:p w:rsidR="00D614FF" w:rsidRPr="00727C94" w:rsidRDefault="00D614FF" w:rsidP="00FC45BC">
            <w:pPr>
              <w:overflowPunct w:val="0"/>
              <w:autoSpaceDE w:val="0"/>
              <w:autoSpaceDN w:val="0"/>
              <w:adjustRightInd w:val="0"/>
              <w:textAlignment w:val="baseline"/>
              <w:outlineLvl w:val="2"/>
              <w:rPr>
                <w:sz w:val="20"/>
                <w:szCs w:val="20"/>
                <w:lang w:val="en-US"/>
              </w:rPr>
            </w:pPr>
            <w:r w:rsidRPr="00727C94">
              <w:rPr>
                <w:sz w:val="20"/>
                <w:szCs w:val="20"/>
                <w:lang w:val="en-US"/>
              </w:rPr>
              <w:t xml:space="preserve">hexachlorocyclohexane </w:t>
            </w:r>
            <w:r w:rsidRPr="00493BE8">
              <w:rPr>
                <w:sz w:val="20"/>
                <w:szCs w:val="20"/>
              </w:rPr>
              <w:t>β</w:t>
            </w:r>
            <w:r w:rsidRPr="00727C94">
              <w:rPr>
                <w:sz w:val="20"/>
                <w:szCs w:val="20"/>
                <w:lang w:val="en-US"/>
              </w:rPr>
              <w:t>-isomer</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FC45BC">
            <w:pPr>
              <w:overflowPunct w:val="0"/>
              <w:autoSpaceDE w:val="0"/>
              <w:autoSpaceDN w:val="0"/>
              <w:adjustRightInd w:val="0"/>
              <w:textAlignment w:val="baseline"/>
              <w:outlineLvl w:val="2"/>
              <w:rPr>
                <w:sz w:val="20"/>
                <w:szCs w:val="20"/>
                <w:lang w:val="en-US"/>
              </w:rPr>
            </w:pPr>
            <w:r w:rsidRPr="00493BE8">
              <w:rPr>
                <w:sz w:val="20"/>
                <w:szCs w:val="20"/>
              </w:rPr>
              <w:t>γ</w:t>
            </w:r>
            <w:r w:rsidRPr="00727C94">
              <w:rPr>
                <w:sz w:val="20"/>
                <w:szCs w:val="20"/>
                <w:lang w:val="en-US"/>
              </w:rPr>
              <w:t>-HCH/</w:t>
            </w:r>
          </w:p>
          <w:p w:rsidR="00D614FF" w:rsidRPr="00727C94" w:rsidRDefault="00D614FF" w:rsidP="00FC45BC">
            <w:pPr>
              <w:overflowPunct w:val="0"/>
              <w:autoSpaceDE w:val="0"/>
              <w:autoSpaceDN w:val="0"/>
              <w:adjustRightInd w:val="0"/>
              <w:textAlignment w:val="baseline"/>
              <w:outlineLvl w:val="2"/>
              <w:rPr>
                <w:sz w:val="20"/>
                <w:szCs w:val="20"/>
                <w:lang w:val="en-US"/>
              </w:rPr>
            </w:pPr>
            <w:r w:rsidRPr="00727C94">
              <w:rPr>
                <w:sz w:val="20"/>
                <w:szCs w:val="20"/>
                <w:lang w:val="en-US"/>
              </w:rPr>
              <w:t xml:space="preserve">hexachlorocyclohexane </w:t>
            </w:r>
            <w:r w:rsidRPr="00493BE8">
              <w:rPr>
                <w:sz w:val="20"/>
                <w:szCs w:val="20"/>
              </w:rPr>
              <w:t>γ</w:t>
            </w:r>
            <w:r w:rsidRPr="00727C94">
              <w:rPr>
                <w:sz w:val="20"/>
                <w:szCs w:val="20"/>
                <w:lang w:val="en-US"/>
              </w:rPr>
              <w:t>-isomer</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FC45BC">
            <w:pPr>
              <w:overflowPunct w:val="0"/>
              <w:autoSpaceDE w:val="0"/>
              <w:autoSpaceDN w:val="0"/>
              <w:adjustRightInd w:val="0"/>
              <w:textAlignment w:val="baseline"/>
              <w:outlineLvl w:val="2"/>
              <w:rPr>
                <w:sz w:val="20"/>
                <w:szCs w:val="20"/>
                <w:lang w:val="en-US"/>
              </w:rPr>
            </w:pPr>
            <w:r w:rsidRPr="00727C94">
              <w:rPr>
                <w:sz w:val="20"/>
                <w:szCs w:val="20"/>
                <w:lang w:val="en-US"/>
              </w:rPr>
              <w:t>Estimated indicator:</w:t>
            </w:r>
          </w:p>
          <w:p w:rsidR="00D614FF" w:rsidRPr="00727C94" w:rsidRDefault="00D614FF" w:rsidP="00FC45BC">
            <w:pPr>
              <w:overflowPunct w:val="0"/>
              <w:autoSpaceDE w:val="0"/>
              <w:autoSpaceDN w:val="0"/>
              <w:adjustRightInd w:val="0"/>
              <w:textAlignment w:val="baseline"/>
              <w:outlineLvl w:val="2"/>
              <w:rPr>
                <w:sz w:val="20"/>
                <w:szCs w:val="20"/>
                <w:lang w:val="en-US"/>
              </w:rPr>
            </w:pPr>
            <w:r w:rsidRPr="00727C94">
              <w:rPr>
                <w:sz w:val="20"/>
                <w:szCs w:val="20"/>
                <w:lang w:val="en-US"/>
              </w:rPr>
              <w:t>Hexachlorocyclohexane (</w:t>
            </w:r>
            <w:r w:rsidRPr="00493BE8">
              <w:rPr>
                <w:sz w:val="20"/>
                <w:szCs w:val="20"/>
              </w:rPr>
              <w:t>α</w:t>
            </w:r>
            <w:r w:rsidRPr="00727C94">
              <w:rPr>
                <w:sz w:val="20"/>
                <w:szCs w:val="20"/>
                <w:lang w:val="en-US"/>
              </w:rPr>
              <w:t xml:space="preserve">, </w:t>
            </w:r>
            <w:r w:rsidRPr="00493BE8">
              <w:rPr>
                <w:sz w:val="20"/>
                <w:szCs w:val="20"/>
              </w:rPr>
              <w:t>β</w:t>
            </w:r>
            <w:r w:rsidRPr="00727C94">
              <w:rPr>
                <w:sz w:val="20"/>
                <w:szCs w:val="20"/>
                <w:lang w:val="en-US"/>
              </w:rPr>
              <w:t xml:space="preserve">, </w:t>
            </w:r>
            <w:r w:rsidRPr="00493BE8">
              <w:rPr>
                <w:sz w:val="20"/>
                <w:szCs w:val="20"/>
              </w:rPr>
              <w:t>γ</w:t>
            </w:r>
            <w:r w:rsidRPr="00727C94">
              <w:rPr>
                <w:sz w:val="20"/>
                <w:szCs w:val="20"/>
                <w:lang w:val="en-US"/>
              </w:rPr>
              <w:t>-isomers) (HCCH)</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DDD/</w:t>
            </w:r>
          </w:p>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dichlorodiphenyldichloroethane</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DDT/</w:t>
            </w:r>
          </w:p>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dichlorodiphenyltrichloroethane</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DDE/</w:t>
            </w:r>
          </w:p>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dichlordiphenyl nyldichlorethylene</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FC45BC">
            <w:pPr>
              <w:overflowPunct w:val="0"/>
              <w:autoSpaceDE w:val="0"/>
              <w:autoSpaceDN w:val="0"/>
              <w:adjustRightInd w:val="0"/>
              <w:textAlignment w:val="baseline"/>
              <w:outlineLvl w:val="2"/>
              <w:rPr>
                <w:sz w:val="20"/>
                <w:szCs w:val="20"/>
                <w:lang w:val="en-US"/>
              </w:rPr>
            </w:pPr>
            <w:r w:rsidRPr="00727C94">
              <w:rPr>
                <w:sz w:val="20"/>
                <w:szCs w:val="20"/>
                <w:lang w:val="en-US"/>
              </w:rPr>
              <w:t>Estimated indicator:</w:t>
            </w:r>
          </w:p>
          <w:p w:rsidR="00D614FF" w:rsidRPr="00727C94" w:rsidRDefault="00D614FF" w:rsidP="00FC45BC">
            <w:pPr>
              <w:overflowPunct w:val="0"/>
              <w:autoSpaceDE w:val="0"/>
              <w:autoSpaceDN w:val="0"/>
              <w:adjustRightInd w:val="0"/>
              <w:textAlignment w:val="baseline"/>
              <w:outlineLvl w:val="2"/>
              <w:rPr>
                <w:sz w:val="20"/>
                <w:szCs w:val="20"/>
                <w:lang w:val="en-US"/>
              </w:rPr>
            </w:pPr>
            <w:r w:rsidRPr="00727C94">
              <w:rPr>
                <w:sz w:val="20"/>
                <w:szCs w:val="20"/>
                <w:lang w:val="en-US"/>
              </w:rPr>
              <w:t>DDT and its metabolites</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3689" w:type="dxa"/>
            <w:gridSpan w:val="2"/>
            <w:vMerge/>
          </w:tcPr>
          <w:p w:rsidR="00D614FF" w:rsidRPr="00493BE8" w:rsidRDefault="00D614FF" w:rsidP="00FC45BC">
            <w:pPr>
              <w:overflowPunct w:val="0"/>
              <w:autoSpaceDE w:val="0"/>
              <w:autoSpaceDN w:val="0"/>
              <w:adjustRightInd w:val="0"/>
              <w:textAlignment w:val="baseline"/>
              <w:outlineLvl w:val="2"/>
              <w:rPr>
                <w:sz w:val="20"/>
                <w:szCs w:val="20"/>
                <w:highlight w:val="yellow"/>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Heptachlor</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689" w:type="dxa"/>
            <w:gridSpan w:val="2"/>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Aldrin</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689" w:type="dxa"/>
            <w:gridSpan w:val="2"/>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547"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1285" w:type="dxa"/>
            <w:vMerge/>
          </w:tcPr>
          <w:p w:rsidR="00D614FF" w:rsidRPr="00493BE8" w:rsidRDefault="00D614FF" w:rsidP="00C018F8">
            <w:pPr>
              <w:overflowPunct w:val="0"/>
              <w:autoSpaceDE w:val="0"/>
              <w:autoSpaceDN w:val="0"/>
              <w:adjustRightInd w:val="0"/>
              <w:textAlignment w:val="baseline"/>
              <w:outlineLvl w:val="2"/>
              <w:rPr>
                <w:sz w:val="20"/>
                <w:szCs w:val="20"/>
              </w:rPr>
            </w:pPr>
          </w:p>
        </w:tc>
        <w:tc>
          <w:tcPr>
            <w:tcW w:w="3244" w:type="dxa"/>
            <w:gridSpan w:val="2"/>
          </w:tcPr>
          <w:p w:rsidR="00D614FF" w:rsidRPr="00493BE8" w:rsidRDefault="00D614FF" w:rsidP="00FC45BC">
            <w:pPr>
              <w:overflowPunct w:val="0"/>
              <w:autoSpaceDE w:val="0"/>
              <w:autoSpaceDN w:val="0"/>
              <w:adjustRightInd w:val="0"/>
              <w:textAlignment w:val="baseline"/>
              <w:outlineLvl w:val="2"/>
              <w:rPr>
                <w:sz w:val="20"/>
                <w:szCs w:val="20"/>
              </w:rPr>
            </w:pPr>
            <w:r w:rsidRPr="00493BE8">
              <w:rPr>
                <w:sz w:val="20"/>
                <w:szCs w:val="20"/>
              </w:rPr>
              <w:t>Hexachlorobenzene</w:t>
            </w:r>
          </w:p>
        </w:tc>
        <w:tc>
          <w:tcPr>
            <w:tcW w:w="3044" w:type="dxa"/>
            <w:gridSpan w:val="2"/>
          </w:tcPr>
          <w:p w:rsidR="00D614FF" w:rsidRPr="00493BE8" w:rsidRDefault="00D614FF" w:rsidP="00FC45BC">
            <w:pPr>
              <w:rPr>
                <w:sz w:val="20"/>
                <w:szCs w:val="20"/>
              </w:rPr>
            </w:pPr>
            <w:r w:rsidRPr="00493BE8">
              <w:rPr>
                <w:sz w:val="20"/>
                <w:szCs w:val="20"/>
              </w:rPr>
              <w:t>(1-1000) µg/kg</w:t>
            </w:r>
          </w:p>
        </w:tc>
      </w:tr>
      <w:tr w:rsidR="00D614FF" w:rsidRPr="00493BE8" w:rsidTr="00760656">
        <w:tblPrEx>
          <w:tblLook w:val="0000"/>
        </w:tblPrEx>
        <w:trPr>
          <w:cantSplit/>
          <w:trHeight w:val="145"/>
        </w:trPr>
        <w:tc>
          <w:tcPr>
            <w:tcW w:w="928" w:type="dxa"/>
          </w:tcPr>
          <w:p w:rsidR="00D614FF" w:rsidRPr="00493BE8" w:rsidRDefault="00D614FF" w:rsidP="00F7572D">
            <w:pPr>
              <w:widowControl/>
              <w:suppressAutoHyphens w:val="0"/>
              <w:overflowPunct w:val="0"/>
              <w:autoSpaceDE w:val="0"/>
              <w:autoSpaceDN w:val="0"/>
              <w:adjustRightInd w:val="0"/>
              <w:textAlignment w:val="baseline"/>
              <w:rPr>
                <w:sz w:val="20"/>
                <w:szCs w:val="20"/>
              </w:rPr>
            </w:pPr>
            <w:r>
              <w:rPr>
                <w:sz w:val="20"/>
                <w:szCs w:val="20"/>
              </w:rPr>
              <w:t>70</w:t>
            </w:r>
          </w:p>
        </w:tc>
        <w:tc>
          <w:tcPr>
            <w:tcW w:w="2212" w:type="dxa"/>
          </w:tcPr>
          <w:p w:rsidR="00D614FF" w:rsidRPr="000560B4" w:rsidRDefault="00D614FF" w:rsidP="0085301E">
            <w:pPr>
              <w:pStyle w:val="ae"/>
              <w:snapToGrid w:val="0"/>
              <w:rPr>
                <w:sz w:val="20"/>
                <w:szCs w:val="20"/>
              </w:rPr>
            </w:pPr>
            <w:r w:rsidRPr="000560B4">
              <w:rPr>
                <w:sz w:val="20"/>
                <w:szCs w:val="20"/>
              </w:rPr>
              <w:t>GOST 34178 Appendix B</w:t>
            </w:r>
          </w:p>
        </w:tc>
        <w:tc>
          <w:tcPr>
            <w:tcW w:w="3689" w:type="dxa"/>
            <w:gridSpan w:val="2"/>
          </w:tcPr>
          <w:p w:rsidR="00D614FF" w:rsidRPr="00727C94" w:rsidRDefault="00D614FF" w:rsidP="0085301E">
            <w:pPr>
              <w:pStyle w:val="ae"/>
              <w:snapToGrid w:val="0"/>
              <w:rPr>
                <w:sz w:val="20"/>
                <w:szCs w:val="20"/>
                <w:lang w:val="en-US"/>
              </w:rPr>
            </w:pPr>
            <w:r w:rsidRPr="00727C94">
              <w:rPr>
                <w:sz w:val="20"/>
                <w:szCs w:val="20"/>
                <w:lang w:val="en-US"/>
              </w:rPr>
              <w:t>Spreads and baked mixtures, milk and dairy products</w:t>
            </w:r>
          </w:p>
        </w:tc>
        <w:tc>
          <w:tcPr>
            <w:tcW w:w="1547" w:type="dxa"/>
          </w:tcPr>
          <w:p w:rsidR="00D614FF" w:rsidRPr="000560B4" w:rsidRDefault="00D614FF" w:rsidP="0085301E">
            <w:pPr>
              <w:pStyle w:val="ae"/>
              <w:snapToGrid w:val="0"/>
              <w:rPr>
                <w:sz w:val="20"/>
                <w:szCs w:val="20"/>
              </w:rPr>
            </w:pPr>
            <w:r w:rsidRPr="000560B4">
              <w:rPr>
                <w:sz w:val="20"/>
                <w:szCs w:val="20"/>
              </w:rPr>
              <w:t>10.42</w:t>
            </w:r>
          </w:p>
          <w:p w:rsidR="00D614FF" w:rsidRPr="000560B4" w:rsidRDefault="00D614FF" w:rsidP="0085301E">
            <w:pPr>
              <w:pStyle w:val="ae"/>
              <w:snapToGrid w:val="0"/>
              <w:rPr>
                <w:sz w:val="20"/>
                <w:szCs w:val="20"/>
              </w:rPr>
            </w:pPr>
            <w:r w:rsidRPr="000560B4">
              <w:rPr>
                <w:sz w:val="20"/>
                <w:szCs w:val="20"/>
              </w:rPr>
              <w:t>10.51</w:t>
            </w:r>
          </w:p>
        </w:tc>
        <w:tc>
          <w:tcPr>
            <w:tcW w:w="1285" w:type="dxa"/>
          </w:tcPr>
          <w:p w:rsidR="00D614FF" w:rsidRPr="000560B4" w:rsidRDefault="00D614FF" w:rsidP="0085301E">
            <w:pPr>
              <w:pStyle w:val="ae"/>
              <w:snapToGrid w:val="0"/>
              <w:rPr>
                <w:sz w:val="20"/>
                <w:szCs w:val="20"/>
              </w:rPr>
            </w:pPr>
            <w:r w:rsidRPr="000560B4">
              <w:rPr>
                <w:sz w:val="20"/>
                <w:szCs w:val="20"/>
              </w:rPr>
              <w:t>0401-0404</w:t>
            </w:r>
          </w:p>
        </w:tc>
        <w:tc>
          <w:tcPr>
            <w:tcW w:w="3244" w:type="dxa"/>
            <w:gridSpan w:val="2"/>
          </w:tcPr>
          <w:p w:rsidR="00D614FF" w:rsidRPr="00727C94" w:rsidRDefault="00D614FF" w:rsidP="0085301E">
            <w:pPr>
              <w:pStyle w:val="ae"/>
              <w:snapToGrid w:val="0"/>
              <w:rPr>
                <w:sz w:val="20"/>
                <w:szCs w:val="20"/>
                <w:lang w:val="en-US"/>
              </w:rPr>
            </w:pPr>
            <w:r w:rsidRPr="00727C94">
              <w:rPr>
                <w:sz w:val="20"/>
                <w:szCs w:val="20"/>
                <w:lang w:val="en-US"/>
              </w:rPr>
              <w:t>mass fraction of milk fat in the fat phase</w:t>
            </w:r>
          </w:p>
        </w:tc>
        <w:tc>
          <w:tcPr>
            <w:tcW w:w="3044" w:type="dxa"/>
            <w:gridSpan w:val="2"/>
          </w:tcPr>
          <w:p w:rsidR="00D614FF" w:rsidRPr="00493BE8" w:rsidRDefault="00D614FF" w:rsidP="0085301E">
            <w:pPr>
              <w:pStyle w:val="ae"/>
              <w:snapToGrid w:val="0"/>
              <w:rPr>
                <w:sz w:val="20"/>
                <w:szCs w:val="20"/>
              </w:rPr>
            </w:pPr>
            <w:r w:rsidRPr="00493BE8">
              <w:rPr>
                <w:sz w:val="20"/>
                <w:szCs w:val="20"/>
              </w:rPr>
              <w:t>(3-85)%</w:t>
            </w:r>
          </w:p>
        </w:tc>
      </w:tr>
      <w:tr w:rsidR="00D614FF" w:rsidRPr="00493BE8" w:rsidTr="00760656">
        <w:tblPrEx>
          <w:tblLook w:val="0000"/>
        </w:tblPrEx>
        <w:trPr>
          <w:cantSplit/>
          <w:trHeight w:val="115"/>
        </w:trPr>
        <w:tc>
          <w:tcPr>
            <w:tcW w:w="928" w:type="dxa"/>
            <w:vMerge w:val="restart"/>
          </w:tcPr>
          <w:p w:rsidR="00D614FF" w:rsidRPr="00493BE8" w:rsidRDefault="00D614FF" w:rsidP="006C2596">
            <w:pPr>
              <w:widowControl/>
              <w:suppressAutoHyphens w:val="0"/>
              <w:overflowPunct w:val="0"/>
              <w:autoSpaceDE w:val="0"/>
              <w:autoSpaceDN w:val="0"/>
              <w:adjustRightInd w:val="0"/>
              <w:textAlignment w:val="baseline"/>
              <w:rPr>
                <w:sz w:val="20"/>
                <w:szCs w:val="20"/>
              </w:rPr>
            </w:pPr>
            <w:r>
              <w:rPr>
                <w:sz w:val="20"/>
                <w:szCs w:val="20"/>
              </w:rPr>
              <w:t>71</w:t>
            </w:r>
          </w:p>
        </w:tc>
        <w:tc>
          <w:tcPr>
            <w:tcW w:w="2212" w:type="dxa"/>
            <w:vMerge w:val="restart"/>
          </w:tcPr>
          <w:p w:rsidR="00D614FF" w:rsidRPr="009F40A5" w:rsidRDefault="00D614FF" w:rsidP="0085301E">
            <w:pPr>
              <w:overflowPunct w:val="0"/>
              <w:autoSpaceDE w:val="0"/>
              <w:autoSpaceDN w:val="0"/>
              <w:adjustRightInd w:val="0"/>
              <w:textAlignment w:val="baseline"/>
              <w:outlineLvl w:val="2"/>
              <w:rPr>
                <w:sz w:val="20"/>
                <w:szCs w:val="20"/>
              </w:rPr>
            </w:pPr>
            <w:r w:rsidRPr="009F40A5">
              <w:rPr>
                <w:sz w:val="20"/>
                <w:szCs w:val="20"/>
              </w:rPr>
              <w:t>GOST R 54686</w:t>
            </w:r>
          </w:p>
        </w:tc>
        <w:tc>
          <w:tcPr>
            <w:tcW w:w="3689" w:type="dxa"/>
            <w:gridSpan w:val="2"/>
            <w:vMerge w:val="restart"/>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Confectionery and confectionery semi-finished products</w:t>
            </w:r>
          </w:p>
        </w:tc>
        <w:tc>
          <w:tcPr>
            <w:tcW w:w="1547" w:type="dxa"/>
            <w:vMerge w:val="restart"/>
          </w:tcPr>
          <w:p w:rsidR="00D614FF" w:rsidRPr="009F40A5" w:rsidRDefault="00D614FF" w:rsidP="00190814">
            <w:pPr>
              <w:overflowPunct w:val="0"/>
              <w:autoSpaceDE w:val="0"/>
              <w:autoSpaceDN w:val="0"/>
              <w:adjustRightInd w:val="0"/>
              <w:textAlignment w:val="baseline"/>
              <w:outlineLvl w:val="2"/>
              <w:rPr>
                <w:sz w:val="20"/>
                <w:szCs w:val="20"/>
              </w:rPr>
            </w:pPr>
            <w:r w:rsidRPr="009F40A5">
              <w:rPr>
                <w:sz w:val="20"/>
                <w:szCs w:val="20"/>
              </w:rPr>
              <w:t>10.71, 10.71.2, 10.72, 10.72.3, 10.72.39, 10.80, 10.82</w:t>
            </w:r>
          </w:p>
        </w:tc>
        <w:tc>
          <w:tcPr>
            <w:tcW w:w="1285" w:type="dxa"/>
            <w:vMerge w:val="restart"/>
          </w:tcPr>
          <w:p w:rsidR="00D614FF" w:rsidRPr="009F40A5" w:rsidRDefault="00D614FF" w:rsidP="00190814">
            <w:pPr>
              <w:overflowPunct w:val="0"/>
              <w:autoSpaceDE w:val="0"/>
              <w:autoSpaceDN w:val="0"/>
              <w:adjustRightInd w:val="0"/>
              <w:textAlignment w:val="baseline"/>
              <w:outlineLvl w:val="2"/>
              <w:rPr>
                <w:sz w:val="20"/>
                <w:szCs w:val="20"/>
              </w:rPr>
            </w:pPr>
            <w:r w:rsidRPr="009F40A5">
              <w:rPr>
                <w:sz w:val="20"/>
                <w:szCs w:val="20"/>
              </w:rPr>
              <w:t>1701-1704, 1806, 1901-1905</w:t>
            </w:r>
          </w:p>
        </w:tc>
        <w:tc>
          <w:tcPr>
            <w:tcW w:w="3244" w:type="dxa"/>
            <w:gridSpan w:val="2"/>
          </w:tcPr>
          <w:p w:rsidR="00D614FF" w:rsidRPr="00727C94" w:rsidRDefault="00D614FF" w:rsidP="00CA566C">
            <w:pPr>
              <w:rPr>
                <w:sz w:val="20"/>
                <w:szCs w:val="20"/>
                <w:lang w:val="en-US"/>
              </w:rPr>
            </w:pPr>
            <w:r w:rsidRPr="00727C94">
              <w:rPr>
                <w:sz w:val="20"/>
                <w:szCs w:val="20"/>
                <w:lang w:val="en-US"/>
              </w:rPr>
              <w:t>mass fraction of butyric acid / mass fraction of butanoic acid (C4:0)</w:t>
            </w:r>
          </w:p>
        </w:tc>
        <w:tc>
          <w:tcPr>
            <w:tcW w:w="3044" w:type="dxa"/>
            <w:gridSpan w:val="2"/>
          </w:tcPr>
          <w:p w:rsidR="00D614FF" w:rsidRPr="00493BE8" w:rsidRDefault="00D614FF" w:rsidP="0085301E">
            <w:pPr>
              <w:overflowPunct w:val="0"/>
              <w:autoSpaceDE w:val="0"/>
              <w:autoSpaceDN w:val="0"/>
              <w:adjustRightInd w:val="0"/>
              <w:textAlignment w:val="baseline"/>
              <w:outlineLvl w:val="2"/>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CA566C">
            <w:pPr>
              <w:rPr>
                <w:sz w:val="20"/>
                <w:szCs w:val="20"/>
                <w:lang w:val="en-US"/>
              </w:rPr>
            </w:pPr>
            <w:r w:rsidRPr="00727C94">
              <w:rPr>
                <w:sz w:val="20"/>
                <w:szCs w:val="20"/>
                <w:lang w:val="en-US"/>
              </w:rPr>
              <w:t>mass fraction of caproic acid / mass fraction of hexanoic acid (C6:0)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F21FBA">
            <w:pPr>
              <w:rPr>
                <w:sz w:val="20"/>
                <w:szCs w:val="20"/>
                <w:lang w:val="en-US"/>
              </w:rPr>
            </w:pPr>
            <w:r w:rsidRPr="00727C94">
              <w:rPr>
                <w:sz w:val="20"/>
                <w:szCs w:val="20"/>
                <w:lang w:val="en-US"/>
              </w:rPr>
              <w:t>mass fraction of caprylic acid / mass fraction of octanoic acid (C8:0)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capric acid / mass fraction of decanoic acid (C10:0)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3C5BFC">
            <w:pPr>
              <w:overflowPunct w:val="0"/>
              <w:autoSpaceDE w:val="0"/>
              <w:autoSpaceDN w:val="0"/>
              <w:adjustRightInd w:val="0"/>
              <w:textAlignment w:val="baseline"/>
              <w:outlineLvl w:val="2"/>
              <w:rPr>
                <w:sz w:val="20"/>
                <w:szCs w:val="20"/>
                <w:lang w:val="en-US"/>
              </w:rPr>
            </w:pPr>
            <w:r w:rsidRPr="00727C94">
              <w:rPr>
                <w:sz w:val="20"/>
                <w:szCs w:val="20"/>
                <w:lang w:val="en-US"/>
              </w:rPr>
              <w:t>mass fraction of lauric acid / mass fraction of dodecanoic acid (C 12:0)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3C5BFC">
            <w:pPr>
              <w:overflowPunct w:val="0"/>
              <w:autoSpaceDE w:val="0"/>
              <w:autoSpaceDN w:val="0"/>
              <w:adjustRightInd w:val="0"/>
              <w:textAlignment w:val="baseline"/>
              <w:outlineLvl w:val="2"/>
              <w:rPr>
                <w:sz w:val="20"/>
                <w:szCs w:val="20"/>
                <w:lang w:val="en-US"/>
              </w:rPr>
            </w:pPr>
            <w:r w:rsidRPr="00727C94">
              <w:rPr>
                <w:sz w:val="20"/>
                <w:szCs w:val="20"/>
                <w:lang w:val="en-US"/>
              </w:rPr>
              <w:t>mass fraction of myristic acid / mass fraction of tetradecanoic acid (C14:0)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3C5BFC">
            <w:pPr>
              <w:overflowPunct w:val="0"/>
              <w:autoSpaceDE w:val="0"/>
              <w:autoSpaceDN w:val="0"/>
              <w:adjustRightInd w:val="0"/>
              <w:textAlignment w:val="baseline"/>
              <w:outlineLvl w:val="2"/>
              <w:rPr>
                <w:sz w:val="20"/>
                <w:szCs w:val="20"/>
                <w:lang w:val="en-US"/>
              </w:rPr>
            </w:pPr>
            <w:r w:rsidRPr="00727C94">
              <w:rPr>
                <w:sz w:val="20"/>
                <w:szCs w:val="20"/>
                <w:lang w:val="en-US"/>
              </w:rPr>
              <w:t>mass fraction of palmitic acid / mass fraction of hexadecanoic acid (C16:0)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3C5BFC">
            <w:pPr>
              <w:overflowPunct w:val="0"/>
              <w:autoSpaceDE w:val="0"/>
              <w:autoSpaceDN w:val="0"/>
              <w:adjustRightInd w:val="0"/>
              <w:textAlignment w:val="baseline"/>
              <w:outlineLvl w:val="2"/>
              <w:rPr>
                <w:sz w:val="20"/>
                <w:szCs w:val="20"/>
                <w:lang w:val="en-US"/>
              </w:rPr>
            </w:pPr>
            <w:r w:rsidRPr="00727C94">
              <w:rPr>
                <w:sz w:val="20"/>
                <w:szCs w:val="20"/>
                <w:lang w:val="en-US"/>
              </w:rPr>
              <w:t>mass fraction of margaric acid / mass fraction of heptadecanoic acid (C17:0)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3C5BFC">
            <w:pPr>
              <w:rPr>
                <w:sz w:val="20"/>
                <w:szCs w:val="20"/>
                <w:lang w:val="en-US"/>
              </w:rPr>
            </w:pPr>
            <w:r w:rsidRPr="00727C94">
              <w:rPr>
                <w:sz w:val="20"/>
                <w:szCs w:val="20"/>
                <w:lang w:val="en-US"/>
              </w:rPr>
              <w:t>mass fraction of stearic acid / mass fraction of octadecanoic acid (C18:0)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3C5BFC">
            <w:pPr>
              <w:overflowPunct w:val="0"/>
              <w:autoSpaceDE w:val="0"/>
              <w:autoSpaceDN w:val="0"/>
              <w:adjustRightInd w:val="0"/>
              <w:textAlignment w:val="baseline"/>
              <w:outlineLvl w:val="2"/>
              <w:rPr>
                <w:sz w:val="20"/>
                <w:szCs w:val="20"/>
                <w:lang w:val="en-US"/>
              </w:rPr>
            </w:pPr>
            <w:r w:rsidRPr="00727C94">
              <w:rPr>
                <w:sz w:val="20"/>
                <w:szCs w:val="20"/>
                <w:lang w:val="en-US"/>
              </w:rPr>
              <w:t>mass fraction of arachidic acid / mass fraction of eicosanoic acid (C20:0)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3C5BFC">
            <w:pPr>
              <w:rPr>
                <w:sz w:val="20"/>
                <w:szCs w:val="20"/>
                <w:lang w:val="en-US"/>
              </w:rPr>
            </w:pPr>
            <w:r w:rsidRPr="00727C94">
              <w:rPr>
                <w:sz w:val="20"/>
                <w:szCs w:val="20"/>
                <w:lang w:val="en-US"/>
              </w:rPr>
              <w:t>mass fraction of behenic acid / mass fraction of docosanoic acid (C22:0)</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132CCC">
        <w:tblPrEx>
          <w:tblLook w:val="0000"/>
        </w:tblPrEx>
        <w:trPr>
          <w:cantSplit/>
          <w:trHeight w:val="739"/>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Estimated indicator:</w:t>
            </w:r>
          </w:p>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saturated fatty acids</w:t>
            </w:r>
          </w:p>
        </w:tc>
        <w:tc>
          <w:tcPr>
            <w:tcW w:w="3044" w:type="dxa"/>
            <w:gridSpan w:val="2"/>
          </w:tcPr>
          <w:p w:rsidR="00D614FF" w:rsidRPr="00493BE8" w:rsidRDefault="00D614FF" w:rsidP="0085301E">
            <w:pPr>
              <w:rPr>
                <w:sz w:val="20"/>
                <w:szCs w:val="20"/>
              </w:rPr>
            </w:pPr>
            <w:r w:rsidRPr="00493BE8">
              <w:rPr>
                <w:sz w:val="20"/>
                <w:szCs w:val="20"/>
              </w:rPr>
              <w:t>(0.1-50)%</w:t>
            </w:r>
          </w:p>
        </w:tc>
      </w:tr>
      <w:tr w:rsidR="00D614FF" w:rsidRPr="00493BE8" w:rsidTr="00760656">
        <w:tblPrEx>
          <w:tblLook w:val="0000"/>
        </w:tblPrEx>
        <w:trPr>
          <w:cantSplit/>
          <w:trHeight w:val="115"/>
        </w:trPr>
        <w:tc>
          <w:tcPr>
            <w:tcW w:w="928" w:type="dxa"/>
            <w:vMerge w:val="restart"/>
          </w:tcPr>
          <w:p w:rsidR="00D614FF" w:rsidRPr="00493BE8" w:rsidRDefault="00D614FF" w:rsidP="006C2596">
            <w:pPr>
              <w:widowControl/>
              <w:suppressAutoHyphens w:val="0"/>
              <w:overflowPunct w:val="0"/>
              <w:autoSpaceDE w:val="0"/>
              <w:autoSpaceDN w:val="0"/>
              <w:adjustRightInd w:val="0"/>
              <w:textAlignment w:val="baseline"/>
              <w:rPr>
                <w:sz w:val="20"/>
                <w:szCs w:val="20"/>
              </w:rPr>
            </w:pPr>
            <w:r>
              <w:rPr>
                <w:sz w:val="20"/>
                <w:szCs w:val="20"/>
              </w:rPr>
              <w:t>72</w:t>
            </w:r>
          </w:p>
        </w:tc>
        <w:tc>
          <w:tcPr>
            <w:tcW w:w="2212" w:type="dxa"/>
            <w:vMerge w:val="restart"/>
          </w:tcPr>
          <w:p w:rsidR="00D614FF" w:rsidRPr="009F40A5" w:rsidRDefault="00D614FF" w:rsidP="0085301E">
            <w:pPr>
              <w:overflowPunct w:val="0"/>
              <w:autoSpaceDE w:val="0"/>
              <w:autoSpaceDN w:val="0"/>
              <w:adjustRightInd w:val="0"/>
              <w:textAlignment w:val="baseline"/>
              <w:outlineLvl w:val="2"/>
              <w:rPr>
                <w:sz w:val="20"/>
                <w:szCs w:val="20"/>
              </w:rPr>
            </w:pPr>
            <w:r w:rsidRPr="009F40A5">
              <w:rPr>
                <w:sz w:val="20"/>
                <w:szCs w:val="20"/>
              </w:rPr>
              <w:t>GOST R 55483</w:t>
            </w:r>
          </w:p>
        </w:tc>
        <w:tc>
          <w:tcPr>
            <w:tcW w:w="3689" w:type="dxa"/>
            <w:gridSpan w:val="2"/>
            <w:vMerge w:val="restart"/>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Meat, offal, raw fat, meat and meat-containing products, lard products</w:t>
            </w:r>
          </w:p>
        </w:tc>
        <w:tc>
          <w:tcPr>
            <w:tcW w:w="1547" w:type="dxa"/>
            <w:vMerge w:val="restart"/>
          </w:tcPr>
          <w:p w:rsidR="00D614FF" w:rsidRPr="009F40A5" w:rsidRDefault="00D614FF" w:rsidP="00190814">
            <w:pPr>
              <w:overflowPunct w:val="0"/>
              <w:autoSpaceDE w:val="0"/>
              <w:autoSpaceDN w:val="0"/>
              <w:adjustRightInd w:val="0"/>
              <w:textAlignment w:val="baseline"/>
              <w:outlineLvl w:val="2"/>
              <w:rPr>
                <w:sz w:val="20"/>
                <w:szCs w:val="20"/>
              </w:rPr>
            </w:pPr>
            <w:r w:rsidRPr="009F40A5">
              <w:rPr>
                <w:sz w:val="20"/>
                <w:szCs w:val="20"/>
              </w:rPr>
              <w:t>10.11, 10.12, 10.13, 10.13.3, 10.13.4, 10.13.5</w:t>
            </w:r>
          </w:p>
        </w:tc>
        <w:tc>
          <w:tcPr>
            <w:tcW w:w="1285" w:type="dxa"/>
            <w:vMerge w:val="restart"/>
          </w:tcPr>
          <w:p w:rsidR="00D614FF" w:rsidRDefault="00D614FF" w:rsidP="00190814">
            <w:pPr>
              <w:overflowPunct w:val="0"/>
              <w:autoSpaceDE w:val="0"/>
              <w:autoSpaceDN w:val="0"/>
              <w:adjustRightInd w:val="0"/>
              <w:textAlignment w:val="baseline"/>
              <w:outlineLvl w:val="2"/>
              <w:rPr>
                <w:sz w:val="20"/>
                <w:szCs w:val="20"/>
              </w:rPr>
            </w:pPr>
            <w:r w:rsidRPr="009F40A5">
              <w:rPr>
                <w:sz w:val="20"/>
                <w:szCs w:val="20"/>
              </w:rPr>
              <w:t>0201-0210, 1501-1505, 1601-1603</w:t>
            </w:r>
          </w:p>
          <w:p w:rsidR="00D614FF" w:rsidRPr="009F40A5" w:rsidRDefault="00D614FF" w:rsidP="00FC3543">
            <w:pPr>
              <w:pStyle w:val="ae"/>
              <w:snapToGrid w:val="0"/>
              <w:rPr>
                <w:sz w:val="20"/>
                <w:szCs w:val="20"/>
              </w:rPr>
            </w:pPr>
          </w:p>
        </w:tc>
        <w:tc>
          <w:tcPr>
            <w:tcW w:w="3244" w:type="dxa"/>
            <w:gridSpan w:val="2"/>
          </w:tcPr>
          <w:p w:rsidR="00D614FF" w:rsidRPr="00727C94" w:rsidRDefault="00D614FF" w:rsidP="004D233F">
            <w:pPr>
              <w:rPr>
                <w:sz w:val="20"/>
                <w:szCs w:val="20"/>
                <w:lang w:val="en-US"/>
              </w:rPr>
            </w:pPr>
            <w:r w:rsidRPr="00727C94">
              <w:rPr>
                <w:sz w:val="20"/>
                <w:szCs w:val="20"/>
                <w:lang w:val="en-US"/>
              </w:rPr>
              <w:t>mass fraction of caproic acid / mass fraction (C6:0) of the total fatty acids</w:t>
            </w:r>
          </w:p>
        </w:tc>
        <w:tc>
          <w:tcPr>
            <w:tcW w:w="3044" w:type="dxa"/>
            <w:gridSpan w:val="2"/>
          </w:tcPr>
          <w:p w:rsidR="00D614FF" w:rsidRPr="00493BE8" w:rsidRDefault="00D614FF" w:rsidP="0085301E">
            <w:pPr>
              <w:overflowPunct w:val="0"/>
              <w:autoSpaceDE w:val="0"/>
              <w:autoSpaceDN w:val="0"/>
              <w:adjustRightInd w:val="0"/>
              <w:textAlignment w:val="baseline"/>
              <w:outlineLvl w:val="2"/>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caprylic acid / mass fraction (C8:0)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capric acid / mass fraction (C10:0)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decene/</w:t>
            </w:r>
          </w:p>
          <w:p w:rsidR="00D614FF" w:rsidRPr="00727C94" w:rsidRDefault="00D614FF" w:rsidP="0085301E">
            <w:pPr>
              <w:rPr>
                <w:sz w:val="20"/>
                <w:szCs w:val="20"/>
                <w:lang w:val="en-US"/>
              </w:rPr>
            </w:pPr>
            <w:r w:rsidRPr="00727C94">
              <w:rPr>
                <w:sz w:val="20"/>
                <w:szCs w:val="20"/>
                <w:lang w:val="en-US"/>
              </w:rPr>
              <w:t>mass fraction (C101:1)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lauric acid / mass fraction (C 12:0)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4D233F">
            <w:pPr>
              <w:rPr>
                <w:sz w:val="20"/>
                <w:szCs w:val="20"/>
                <w:lang w:val="en-US"/>
              </w:rPr>
            </w:pPr>
            <w:r w:rsidRPr="00727C94">
              <w:rPr>
                <w:sz w:val="20"/>
                <w:szCs w:val="20"/>
                <w:lang w:val="en-US"/>
              </w:rPr>
              <w:t>mass fraction of tridecanoic acid/mass fraction (C 13:0)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myristic acid / mass fraction (C14:0)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myristoleic acid / mass fraction (C14:1 cis-9)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pentadecanoic acid/mass fraction (C15:0)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66089D">
            <w:pPr>
              <w:rPr>
                <w:sz w:val="20"/>
                <w:szCs w:val="20"/>
                <w:lang w:val="en-US"/>
              </w:rPr>
            </w:pPr>
            <w:r w:rsidRPr="00727C94">
              <w:rPr>
                <w:sz w:val="20"/>
                <w:szCs w:val="20"/>
                <w:lang w:val="en-US"/>
              </w:rPr>
              <w:t>mass fraction of cis 10-pentadecenoic acid/mass fraction (C15:1 cis-10)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palmitic acid / mass fraction (C16:0)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66089D">
            <w:pPr>
              <w:rPr>
                <w:sz w:val="20"/>
                <w:szCs w:val="20"/>
                <w:lang w:val="en-US"/>
              </w:rPr>
            </w:pPr>
            <w:r w:rsidRPr="00727C94">
              <w:rPr>
                <w:sz w:val="20"/>
                <w:szCs w:val="20"/>
                <w:lang w:val="en-US"/>
              </w:rPr>
              <w:t>mass fraction of cis-9-palmitoleic acid/mass fraction (C16:1 cis-9)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margaric acid / mass fraction (C17:0)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heptadecenoic acid/mass fraction (C17:1 cis-10)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stearic acid / mass fraction (C18:0)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A303EB">
            <w:pPr>
              <w:rPr>
                <w:sz w:val="20"/>
                <w:szCs w:val="20"/>
                <w:lang w:val="en-US"/>
              </w:rPr>
            </w:pPr>
            <w:r w:rsidRPr="00727C94">
              <w:rPr>
                <w:sz w:val="20"/>
                <w:szCs w:val="20"/>
                <w:lang w:val="en-US"/>
              </w:rPr>
              <w:t>mass fraction of oleic acid / mass fraction (C18:1 cis-9)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elaidic acid/mass fraction (C18:1 trans-9)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A303EB">
            <w:pPr>
              <w:rPr>
                <w:sz w:val="20"/>
                <w:szCs w:val="20"/>
                <w:lang w:val="en-US"/>
              </w:rPr>
            </w:pPr>
            <w:r w:rsidRPr="00727C94">
              <w:rPr>
                <w:sz w:val="20"/>
                <w:szCs w:val="20"/>
                <w:lang w:val="en-US"/>
              </w:rPr>
              <w:t>mass fraction of linoleic acid / mass fraction (C18:2n6)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gamma-linoleic acid (C18:3 all cis-6,9,12) from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alpha-linolenic acid / (C18:3 all cis-9,12,15)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gadoleic acid/mass fraction (C20:1 cis-11)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arachidic acid / mass fraction (C20:0)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cis-11,14-eicosadienoic acid (C20:2 all cis-11,14) from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cis-8,11.14-eicosatrienoic acid (C20:3 all cis-8,11,14) from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cis-11,14,17-eicosatrienoic acid (C20:3 all cis-11,14,17) from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arachidonic acid / mass fraction (C20:4n6)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ecosapentaenoic acid/mass fraction (C20:5n3 all cis-5,8,11,14,17)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heneicosanoic acid/mass fraction (C21:0)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behenic acid / mass fraction (C22:0)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erucic acid / mass fraction (C22:1n9)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docosapentaenoic acid/mass fraction of cis-5,8,11,14,17- (C20:5n3) from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docosahexaenoic acid cis-4,7,10,13,16,19- (C22:6n3) from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lignoceric acid / mass fraction of tetracosanoic acid (C24:0) from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0C46B0">
            <w:pPr>
              <w:rPr>
                <w:sz w:val="20"/>
                <w:szCs w:val="20"/>
                <w:lang w:val="en-US"/>
              </w:rPr>
            </w:pPr>
            <w:r w:rsidRPr="00727C94">
              <w:rPr>
                <w:sz w:val="20"/>
                <w:szCs w:val="20"/>
                <w:lang w:val="en-US"/>
              </w:rPr>
              <w:t>mass fraction of tricosanoic acid</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tetracosenoic acid/mass fraction (C24:1 cis-15) of the total fatty acids</w:t>
            </w:r>
          </w:p>
        </w:tc>
        <w:tc>
          <w:tcPr>
            <w:tcW w:w="3044" w:type="dxa"/>
            <w:gridSpan w:val="2"/>
          </w:tcPr>
          <w:p w:rsidR="00D614FF" w:rsidRPr="00493BE8" w:rsidRDefault="00D614FF" w:rsidP="0085301E">
            <w:pPr>
              <w:rPr>
                <w:sz w:val="20"/>
                <w:szCs w:val="20"/>
              </w:rPr>
            </w:pPr>
            <w:r w:rsidRPr="00493BE8">
              <w:rPr>
                <w:sz w:val="20"/>
                <w:szCs w:val="20"/>
              </w:rPr>
              <w:t>(0.03-98)%</w:t>
            </w:r>
          </w:p>
        </w:tc>
      </w:tr>
      <w:tr w:rsidR="00D614FF" w:rsidRPr="00493BE8" w:rsidTr="00760656">
        <w:tblPrEx>
          <w:tblLook w:val="0000"/>
        </w:tblPrEx>
        <w:trPr>
          <w:cantSplit/>
          <w:trHeight w:val="115"/>
        </w:trPr>
        <w:tc>
          <w:tcPr>
            <w:tcW w:w="928" w:type="dxa"/>
            <w:vMerge w:val="restart"/>
          </w:tcPr>
          <w:p w:rsidR="00D614FF" w:rsidRPr="00493BE8" w:rsidRDefault="00D614FF" w:rsidP="006C2596">
            <w:pPr>
              <w:widowControl/>
              <w:suppressAutoHyphens w:val="0"/>
              <w:overflowPunct w:val="0"/>
              <w:autoSpaceDE w:val="0"/>
              <w:autoSpaceDN w:val="0"/>
              <w:adjustRightInd w:val="0"/>
              <w:textAlignment w:val="baseline"/>
              <w:rPr>
                <w:sz w:val="20"/>
                <w:szCs w:val="20"/>
              </w:rPr>
            </w:pPr>
            <w:r>
              <w:rPr>
                <w:sz w:val="20"/>
                <w:szCs w:val="20"/>
              </w:rPr>
              <w:t>73</w:t>
            </w:r>
          </w:p>
        </w:tc>
        <w:tc>
          <w:tcPr>
            <w:tcW w:w="2212" w:type="dxa"/>
            <w:vMerge w:val="restart"/>
          </w:tcPr>
          <w:p w:rsidR="00D614FF" w:rsidRPr="00687ECE" w:rsidRDefault="00687ECE" w:rsidP="0085301E">
            <w:pPr>
              <w:overflowPunct w:val="0"/>
              <w:autoSpaceDE w:val="0"/>
              <w:autoSpaceDN w:val="0"/>
              <w:adjustRightInd w:val="0"/>
              <w:textAlignment w:val="baseline"/>
              <w:outlineLvl w:val="2"/>
              <w:rPr>
                <w:sz w:val="20"/>
                <w:szCs w:val="20"/>
                <w:lang w:val="en-US"/>
              </w:rPr>
            </w:pPr>
            <w:r w:rsidRPr="00687ECE">
              <w:rPr>
                <w:sz w:val="20"/>
                <w:szCs w:val="20"/>
                <w:lang w:val="en-US"/>
              </w:rPr>
              <w:t xml:space="preserve">GOST 32150 </w:t>
            </w:r>
            <w:r>
              <w:rPr>
                <w:sz w:val="20"/>
                <w:szCs w:val="20"/>
                <w:lang w:val="en-US"/>
              </w:rPr>
              <w:t>p.</w:t>
            </w:r>
            <w:r w:rsidR="00D614FF" w:rsidRPr="00687ECE">
              <w:rPr>
                <w:sz w:val="20"/>
                <w:szCs w:val="20"/>
                <w:lang w:val="en-US"/>
              </w:rPr>
              <w:t xml:space="preserve"> 7.8</w:t>
            </w:r>
          </w:p>
        </w:tc>
        <w:tc>
          <w:tcPr>
            <w:tcW w:w="3689" w:type="dxa"/>
            <w:gridSpan w:val="2"/>
            <w:vMerge w:val="restart"/>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Edible eggs and food products for processing poultry eggs (liquid, concentrated and dry - egg mass, egg melange, egg yolk)</w:t>
            </w:r>
          </w:p>
        </w:tc>
        <w:tc>
          <w:tcPr>
            <w:tcW w:w="1547" w:type="dxa"/>
            <w:vMerge w:val="restart"/>
          </w:tcPr>
          <w:p w:rsidR="00D614FF" w:rsidRPr="009F40A5" w:rsidRDefault="00D614FF" w:rsidP="00190814">
            <w:pPr>
              <w:overflowPunct w:val="0"/>
              <w:autoSpaceDE w:val="0"/>
              <w:autoSpaceDN w:val="0"/>
              <w:adjustRightInd w:val="0"/>
              <w:textAlignment w:val="baseline"/>
              <w:outlineLvl w:val="2"/>
              <w:rPr>
                <w:sz w:val="20"/>
                <w:szCs w:val="20"/>
              </w:rPr>
            </w:pPr>
            <w:r w:rsidRPr="00687ECE">
              <w:rPr>
                <w:sz w:val="20"/>
                <w:szCs w:val="20"/>
                <w:lang w:val="en-US"/>
              </w:rPr>
              <w:t>10.</w:t>
            </w:r>
            <w:r w:rsidRPr="009F40A5">
              <w:rPr>
                <w:sz w:val="20"/>
                <w:szCs w:val="20"/>
              </w:rPr>
              <w:t>89.1</w:t>
            </w:r>
          </w:p>
        </w:tc>
        <w:tc>
          <w:tcPr>
            <w:tcW w:w="1285" w:type="dxa"/>
            <w:vMerge w:val="restart"/>
          </w:tcPr>
          <w:p w:rsidR="00D614FF" w:rsidRPr="009F40A5" w:rsidRDefault="00D614FF" w:rsidP="00190814">
            <w:pPr>
              <w:overflowPunct w:val="0"/>
              <w:autoSpaceDE w:val="0"/>
              <w:autoSpaceDN w:val="0"/>
              <w:adjustRightInd w:val="0"/>
              <w:textAlignment w:val="baseline"/>
              <w:outlineLvl w:val="2"/>
              <w:rPr>
                <w:sz w:val="20"/>
                <w:szCs w:val="20"/>
              </w:rPr>
            </w:pPr>
            <w:r w:rsidRPr="009F40A5">
              <w:rPr>
                <w:sz w:val="20"/>
                <w:szCs w:val="20"/>
              </w:rPr>
              <w:t>0407-0408</w:t>
            </w: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capric acid (C10:0) from the total fatty acids</w:t>
            </w:r>
          </w:p>
        </w:tc>
        <w:tc>
          <w:tcPr>
            <w:tcW w:w="3044" w:type="dxa"/>
            <w:gridSpan w:val="2"/>
          </w:tcPr>
          <w:p w:rsidR="00D614FF" w:rsidRPr="00493BE8" w:rsidRDefault="00D614FF" w:rsidP="0085301E">
            <w:pPr>
              <w:overflowPunct w:val="0"/>
              <w:autoSpaceDE w:val="0"/>
              <w:autoSpaceDN w:val="0"/>
              <w:adjustRightInd w:val="0"/>
              <w:textAlignment w:val="baseline"/>
              <w:outlineLvl w:val="2"/>
              <w:rPr>
                <w:sz w:val="20"/>
                <w:szCs w:val="20"/>
              </w:rPr>
            </w:pPr>
            <w:r w:rsidRPr="00493BE8">
              <w:rPr>
                <w:sz w:val="20"/>
                <w:szCs w:val="20"/>
              </w:rPr>
              <w:t>(0.2-20)%</w:t>
            </w:r>
          </w:p>
          <w:p w:rsidR="00D614FF" w:rsidRPr="00493BE8" w:rsidRDefault="00D614FF" w:rsidP="0085301E">
            <w:pPr>
              <w:overflowPunct w:val="0"/>
              <w:autoSpaceDE w:val="0"/>
              <w:autoSpaceDN w:val="0"/>
              <w:adjustRightInd w:val="0"/>
              <w:textAlignment w:val="baseline"/>
              <w:outlineLvl w:val="2"/>
              <w:rPr>
                <w:sz w:val="20"/>
                <w:szCs w:val="20"/>
              </w:rPr>
            </w:pPr>
            <w:r w:rsidRPr="00493BE8">
              <w:rPr>
                <w:sz w:val="20"/>
                <w:szCs w:val="20"/>
              </w:rPr>
              <w:t>(0.3-20)%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undecanoic acid (C11:0)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lauric acid (C 12:0)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tridecanoic acid (C 13:0)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myristic acid (C14:0)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myristoleic acid (C14:1 cis-9)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pentadecanoic acid (C15:0)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 10-pentadecenoic acid (C15:1 cis-10)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palmitic acid (C16:0) from the amount of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cis-9-palmitoleic acid (C16:1 cis-9)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margaric acid (C17:0) from the total fatty acids /</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cis-10-margaric acid (C17:1 cis-10)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stearic (C18:0) acid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elaidic acid from the total fatty acids (C18:1 trans-9)</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oleic acid</w:t>
            </w:r>
          </w:p>
          <w:p w:rsidR="00D614FF" w:rsidRPr="00727C94" w:rsidRDefault="00D614FF" w:rsidP="0085301E">
            <w:pPr>
              <w:rPr>
                <w:sz w:val="20"/>
                <w:szCs w:val="20"/>
                <w:lang w:val="en-US"/>
              </w:rPr>
            </w:pPr>
            <w:r w:rsidRPr="00727C94">
              <w:rPr>
                <w:sz w:val="20"/>
                <w:szCs w:val="20"/>
                <w:lang w:val="en-US"/>
              </w:rPr>
              <w:t>(C18:1 cis-9)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linoleidic acid (C18:2 all trans-9.12)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linoleic acid (C 18:2 all cis-9.12)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arachidic acid (C20:0)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gamma-linoleic acid (C18:3 all cis-6,9,12)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cis-11-eicosenoic acid (C20:1 cis-11)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linolenic acid (C18:3 all cis-9,12,15)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heneicosanoic acid (C21:0)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cis-11,14-eicosadienoic acid (C20:2 all cis-11,14)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behenic acid (C22:0)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cis-8,11,14-eicosatrienoic acid (C20:3 all cis-8,11,14)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erucic acid (C22:1 cis-13)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cis-11,14,17-eicosatrienoic acid (C20:3 all cis-11,14,17)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arachidonic acid (C20:4 all cis-5,8,11.14) from the total fatty acids /</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cis-13,16-docosadienoic acid (C22:2 all cis-13,16)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lignoceric acid (C24:0)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cis-5,8,11,14,17-eicosapentaenoic (C20:5 all cis-5,8,11,14,17) acid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mass fraction of nervonic acid (C24:1 cis-15)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vMerge/>
          </w:tcPr>
          <w:p w:rsidR="00D614FF" w:rsidRPr="00493BE8" w:rsidRDefault="00D614FF" w:rsidP="006C2596">
            <w:pPr>
              <w:widowControl/>
              <w:suppressAutoHyphens w:val="0"/>
              <w:overflowPunct w:val="0"/>
              <w:autoSpaceDE w:val="0"/>
              <w:autoSpaceDN w:val="0"/>
              <w:adjustRightInd w:val="0"/>
              <w:textAlignment w:val="baseline"/>
              <w:rPr>
                <w:sz w:val="20"/>
                <w:szCs w:val="20"/>
              </w:rPr>
            </w:pPr>
          </w:p>
        </w:tc>
        <w:tc>
          <w:tcPr>
            <w:tcW w:w="2212" w:type="dxa"/>
            <w:vMerge/>
          </w:tcPr>
          <w:p w:rsidR="00D614FF" w:rsidRPr="009F40A5" w:rsidRDefault="00D614FF" w:rsidP="0085301E">
            <w:pPr>
              <w:overflowPunct w:val="0"/>
              <w:autoSpaceDE w:val="0"/>
              <w:autoSpaceDN w:val="0"/>
              <w:adjustRightInd w:val="0"/>
              <w:textAlignment w:val="baseline"/>
              <w:outlineLvl w:val="2"/>
              <w:rPr>
                <w:color w:val="FF0000"/>
                <w:sz w:val="20"/>
                <w:szCs w:val="20"/>
              </w:rPr>
            </w:pPr>
          </w:p>
        </w:tc>
        <w:tc>
          <w:tcPr>
            <w:tcW w:w="3689" w:type="dxa"/>
            <w:gridSpan w:val="2"/>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547"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1285" w:type="dxa"/>
            <w:vMerge/>
          </w:tcPr>
          <w:p w:rsidR="00D614FF" w:rsidRPr="009F40A5" w:rsidRDefault="00D614FF" w:rsidP="0085301E">
            <w:pPr>
              <w:overflowPunct w:val="0"/>
              <w:autoSpaceDE w:val="0"/>
              <w:autoSpaceDN w:val="0"/>
              <w:adjustRightInd w:val="0"/>
              <w:textAlignment w:val="baseline"/>
              <w:outlineLvl w:val="2"/>
              <w:rPr>
                <w:sz w:val="20"/>
                <w:szCs w:val="20"/>
              </w:rPr>
            </w:pPr>
          </w:p>
        </w:tc>
        <w:tc>
          <w:tcPr>
            <w:tcW w:w="3244" w:type="dxa"/>
            <w:gridSpan w:val="2"/>
          </w:tcPr>
          <w:p w:rsidR="00D614FF" w:rsidRPr="00727C94" w:rsidRDefault="00D614FF" w:rsidP="0085301E">
            <w:pPr>
              <w:rPr>
                <w:sz w:val="20"/>
                <w:szCs w:val="20"/>
                <w:lang w:val="en-US"/>
              </w:rPr>
            </w:pPr>
            <w:r w:rsidRPr="00727C94">
              <w:rPr>
                <w:sz w:val="20"/>
                <w:szCs w:val="20"/>
                <w:lang w:val="en-US"/>
              </w:rPr>
              <w:t>mass fraction of cis-4,7,10,13,16,19-docosahexaenoic acid (C22:6 all cis-4,7,10,13,16,19) from the total fatty acids</w:t>
            </w:r>
          </w:p>
        </w:tc>
        <w:tc>
          <w:tcPr>
            <w:tcW w:w="3044" w:type="dxa"/>
            <w:gridSpan w:val="2"/>
          </w:tcPr>
          <w:p w:rsidR="00D614FF" w:rsidRPr="00493BE8" w:rsidRDefault="00D614FF" w:rsidP="0085301E">
            <w:pPr>
              <w:rPr>
                <w:sz w:val="20"/>
                <w:szCs w:val="20"/>
              </w:rPr>
            </w:pPr>
            <w:r w:rsidRPr="00493BE8">
              <w:rPr>
                <w:sz w:val="20"/>
                <w:szCs w:val="20"/>
              </w:rPr>
              <w:t>(0.2-20)%</w:t>
            </w:r>
          </w:p>
        </w:tc>
      </w:tr>
      <w:tr w:rsidR="00D614FF" w:rsidRPr="00493BE8" w:rsidTr="00760656">
        <w:tblPrEx>
          <w:tblLook w:val="0000"/>
        </w:tblPrEx>
        <w:trPr>
          <w:cantSplit/>
          <w:trHeight w:val="115"/>
        </w:trPr>
        <w:tc>
          <w:tcPr>
            <w:tcW w:w="928" w:type="dxa"/>
          </w:tcPr>
          <w:p w:rsidR="00D614FF" w:rsidRPr="00493BE8" w:rsidRDefault="00D614FF" w:rsidP="006C2596">
            <w:pPr>
              <w:widowControl/>
              <w:suppressAutoHyphens w:val="0"/>
              <w:overflowPunct w:val="0"/>
              <w:autoSpaceDE w:val="0"/>
              <w:autoSpaceDN w:val="0"/>
              <w:adjustRightInd w:val="0"/>
              <w:textAlignment w:val="baseline"/>
              <w:rPr>
                <w:sz w:val="20"/>
                <w:szCs w:val="20"/>
              </w:rPr>
            </w:pPr>
            <w:r>
              <w:rPr>
                <w:sz w:val="20"/>
                <w:szCs w:val="20"/>
              </w:rPr>
              <w:t>74</w:t>
            </w:r>
          </w:p>
        </w:tc>
        <w:tc>
          <w:tcPr>
            <w:tcW w:w="2212" w:type="dxa"/>
          </w:tcPr>
          <w:p w:rsidR="00D614FF" w:rsidRPr="00493BE8" w:rsidRDefault="00D614FF" w:rsidP="0085301E">
            <w:pPr>
              <w:overflowPunct w:val="0"/>
              <w:autoSpaceDE w:val="0"/>
              <w:autoSpaceDN w:val="0"/>
              <w:adjustRightInd w:val="0"/>
              <w:textAlignment w:val="baseline"/>
              <w:outlineLvl w:val="2"/>
              <w:rPr>
                <w:sz w:val="20"/>
                <w:szCs w:val="20"/>
              </w:rPr>
            </w:pPr>
            <w:r w:rsidRPr="00493BE8">
              <w:rPr>
                <w:sz w:val="20"/>
                <w:szCs w:val="20"/>
              </w:rPr>
              <w:t>MP 4.1.0213-20</w:t>
            </w:r>
          </w:p>
        </w:tc>
        <w:tc>
          <w:tcPr>
            <w:tcW w:w="3689"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Confectionery products containing vegetable oils, animal fats and products of their processing; vegetable oils, animal fats and products of their processing; milk, dairy products and their products; meat, meat products and their processed products; eggs and egg products</w:t>
            </w:r>
          </w:p>
        </w:tc>
        <w:tc>
          <w:tcPr>
            <w:tcW w:w="1547" w:type="dxa"/>
          </w:tcPr>
          <w:p w:rsidR="00D614FF" w:rsidRPr="00493BE8" w:rsidRDefault="00D614FF" w:rsidP="0085301E">
            <w:pPr>
              <w:overflowPunct w:val="0"/>
              <w:autoSpaceDE w:val="0"/>
              <w:autoSpaceDN w:val="0"/>
              <w:adjustRightInd w:val="0"/>
              <w:textAlignment w:val="baseline"/>
              <w:outlineLvl w:val="2"/>
              <w:rPr>
                <w:sz w:val="20"/>
                <w:szCs w:val="20"/>
              </w:rPr>
            </w:pPr>
            <w:r w:rsidRPr="00493BE8">
              <w:rPr>
                <w:sz w:val="20"/>
                <w:szCs w:val="20"/>
              </w:rPr>
              <w:t>10.51, 10.11, 10.12, 10.13, 10.13.3, 10.13.4, 10.13.5, 10.72</w:t>
            </w:r>
          </w:p>
          <w:p w:rsidR="00D614FF" w:rsidRPr="00493BE8" w:rsidRDefault="00D614FF" w:rsidP="0085301E">
            <w:pPr>
              <w:overflowPunct w:val="0"/>
              <w:autoSpaceDE w:val="0"/>
              <w:autoSpaceDN w:val="0"/>
              <w:adjustRightInd w:val="0"/>
              <w:textAlignment w:val="baseline"/>
              <w:outlineLvl w:val="2"/>
              <w:rPr>
                <w:sz w:val="20"/>
                <w:szCs w:val="20"/>
              </w:rPr>
            </w:pPr>
          </w:p>
        </w:tc>
        <w:tc>
          <w:tcPr>
            <w:tcW w:w="1285" w:type="dxa"/>
          </w:tcPr>
          <w:p w:rsidR="00D614FF" w:rsidRPr="00493BE8" w:rsidRDefault="00D614FF" w:rsidP="0085301E">
            <w:pPr>
              <w:overflowPunct w:val="0"/>
              <w:autoSpaceDE w:val="0"/>
              <w:autoSpaceDN w:val="0"/>
              <w:adjustRightInd w:val="0"/>
              <w:textAlignment w:val="baseline"/>
              <w:outlineLvl w:val="2"/>
              <w:rPr>
                <w:sz w:val="20"/>
                <w:szCs w:val="20"/>
              </w:rPr>
            </w:pPr>
            <w:r>
              <w:rPr>
                <w:sz w:val="20"/>
                <w:szCs w:val="20"/>
              </w:rPr>
              <w:t>-</w:t>
            </w:r>
          </w:p>
        </w:tc>
        <w:tc>
          <w:tcPr>
            <w:tcW w:w="3244" w:type="dxa"/>
            <w:gridSpan w:val="2"/>
          </w:tcPr>
          <w:p w:rsidR="00D614FF" w:rsidRPr="00727C94" w:rsidRDefault="00D614FF" w:rsidP="0085301E">
            <w:pPr>
              <w:overflowPunct w:val="0"/>
              <w:autoSpaceDE w:val="0"/>
              <w:autoSpaceDN w:val="0"/>
              <w:adjustRightInd w:val="0"/>
              <w:textAlignment w:val="baseline"/>
              <w:outlineLvl w:val="2"/>
              <w:rPr>
                <w:sz w:val="20"/>
                <w:szCs w:val="20"/>
                <w:lang w:val="en-US"/>
              </w:rPr>
            </w:pPr>
            <w:r w:rsidRPr="00727C94">
              <w:rPr>
                <w:sz w:val="20"/>
                <w:szCs w:val="20"/>
                <w:lang w:val="en-US"/>
              </w:rPr>
              <w:t>Preparation of samples for research</w:t>
            </w:r>
          </w:p>
        </w:tc>
        <w:tc>
          <w:tcPr>
            <w:tcW w:w="3044" w:type="dxa"/>
            <w:gridSpan w:val="2"/>
          </w:tcPr>
          <w:p w:rsidR="00D614FF" w:rsidRPr="00493BE8" w:rsidRDefault="00D614FF" w:rsidP="0085301E">
            <w:pPr>
              <w:overflowPunct w:val="0"/>
              <w:autoSpaceDE w:val="0"/>
              <w:autoSpaceDN w:val="0"/>
              <w:adjustRightInd w:val="0"/>
              <w:textAlignment w:val="baseline"/>
              <w:outlineLvl w:val="2"/>
              <w:rPr>
                <w:sz w:val="20"/>
                <w:szCs w:val="20"/>
              </w:rPr>
            </w:pPr>
            <w:r w:rsidRPr="00493BE8">
              <w:rPr>
                <w:sz w:val="20"/>
                <w:szCs w:val="20"/>
              </w:rPr>
              <w:t>-</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75</w:t>
            </w:r>
          </w:p>
        </w:tc>
        <w:tc>
          <w:tcPr>
            <w:tcW w:w="2218" w:type="dxa"/>
            <w:gridSpan w:val="2"/>
          </w:tcPr>
          <w:p w:rsidR="00D614FF" w:rsidRPr="00727C94" w:rsidRDefault="00D614FF" w:rsidP="00F04168">
            <w:pPr>
              <w:rPr>
                <w:sz w:val="20"/>
                <w:szCs w:val="20"/>
                <w:lang w:val="en-US"/>
              </w:rPr>
            </w:pPr>
            <w:r w:rsidRPr="00727C94">
              <w:rPr>
                <w:sz w:val="20"/>
                <w:szCs w:val="20"/>
                <w:lang w:val="en-US"/>
              </w:rPr>
              <w:t>Operating manual for the device "GANK-4"</w:t>
            </w:r>
          </w:p>
          <w:p w:rsidR="00D614FF" w:rsidRPr="00493BE8" w:rsidRDefault="00D614FF" w:rsidP="00F04168">
            <w:pPr>
              <w:pStyle w:val="ae"/>
              <w:snapToGrid w:val="0"/>
              <w:rPr>
                <w:sz w:val="20"/>
                <w:szCs w:val="20"/>
              </w:rPr>
            </w:pPr>
            <w:r w:rsidRPr="007163E9">
              <w:rPr>
                <w:sz w:val="20"/>
                <w:szCs w:val="20"/>
              </w:rPr>
              <w:t>(KPGU 413322 022 RE)</w:t>
            </w:r>
          </w:p>
        </w:tc>
        <w:tc>
          <w:tcPr>
            <w:tcW w:w="3683" w:type="dxa"/>
          </w:tcPr>
          <w:p w:rsidR="00D614FF" w:rsidRPr="00727C94" w:rsidRDefault="00D614FF" w:rsidP="00F04168">
            <w:pPr>
              <w:pStyle w:val="ae"/>
              <w:snapToGrid w:val="0"/>
              <w:rPr>
                <w:sz w:val="20"/>
                <w:szCs w:val="20"/>
                <w:lang w:val="en-US"/>
              </w:rPr>
            </w:pPr>
            <w:r w:rsidRPr="00727C94">
              <w:rPr>
                <w:sz w:val="20"/>
                <w:szCs w:val="20"/>
                <w:lang w:val="en-US"/>
              </w:rPr>
              <w:t>Work area air, atmospheric air</w:t>
            </w:r>
          </w:p>
        </w:tc>
        <w:tc>
          <w:tcPr>
            <w:tcW w:w="1547" w:type="dxa"/>
          </w:tcPr>
          <w:p w:rsidR="00D614FF" w:rsidRPr="00493BE8" w:rsidRDefault="00D614FF" w:rsidP="00474EB3">
            <w:pPr>
              <w:pStyle w:val="ae"/>
              <w:snapToGrid w:val="0"/>
              <w:rPr>
                <w:sz w:val="20"/>
                <w:szCs w:val="20"/>
              </w:rPr>
            </w:pPr>
            <w:r>
              <w:rPr>
                <w:sz w:val="20"/>
                <w:szCs w:val="20"/>
              </w:rPr>
              <w:t>-</w:t>
            </w:r>
          </w:p>
        </w:tc>
        <w:tc>
          <w:tcPr>
            <w:tcW w:w="1285" w:type="dxa"/>
          </w:tcPr>
          <w:p w:rsidR="00D614FF" w:rsidRPr="00493BE8" w:rsidRDefault="00D614FF" w:rsidP="00474EB3">
            <w:pPr>
              <w:pStyle w:val="ae"/>
              <w:snapToGrid w:val="0"/>
              <w:rPr>
                <w:sz w:val="20"/>
                <w:szCs w:val="20"/>
              </w:rPr>
            </w:pPr>
            <w:r>
              <w:rPr>
                <w:sz w:val="20"/>
                <w:szCs w:val="20"/>
              </w:rPr>
              <w:t>-</w:t>
            </w:r>
          </w:p>
        </w:tc>
        <w:tc>
          <w:tcPr>
            <w:tcW w:w="3244" w:type="dxa"/>
            <w:gridSpan w:val="2"/>
          </w:tcPr>
          <w:p w:rsidR="00D614FF" w:rsidRPr="00493BE8" w:rsidRDefault="00D614FF" w:rsidP="001232D1">
            <w:pPr>
              <w:pStyle w:val="ae"/>
              <w:snapToGrid w:val="0"/>
              <w:rPr>
                <w:sz w:val="20"/>
                <w:szCs w:val="20"/>
              </w:rPr>
            </w:pPr>
            <w:r w:rsidRPr="00493BE8">
              <w:rPr>
                <w:sz w:val="20"/>
                <w:szCs w:val="20"/>
              </w:rPr>
              <w:t>Methane CH4</w:t>
            </w:r>
          </w:p>
        </w:tc>
        <w:tc>
          <w:tcPr>
            <w:tcW w:w="3044" w:type="dxa"/>
            <w:gridSpan w:val="2"/>
          </w:tcPr>
          <w:p w:rsidR="00D614FF" w:rsidRPr="00687ECE" w:rsidRDefault="00D614FF" w:rsidP="001232D1">
            <w:pPr>
              <w:pStyle w:val="ae"/>
              <w:snapToGrid w:val="0"/>
              <w:rPr>
                <w:sz w:val="20"/>
                <w:szCs w:val="20"/>
                <w:vertAlign w:val="superscript"/>
                <w:lang w:val="en-US"/>
              </w:rPr>
            </w:pPr>
            <w:r w:rsidRPr="00493BE8">
              <w:rPr>
                <w:sz w:val="20"/>
                <w:szCs w:val="20"/>
              </w:rPr>
              <w:t>AR - (25-35000) mg/m</w:t>
            </w:r>
            <w:r w:rsidR="00687ECE">
              <w:rPr>
                <w:sz w:val="20"/>
                <w:szCs w:val="20"/>
                <w:vertAlign w:val="superscript"/>
                <w:lang w:val="en-US"/>
              </w:rPr>
              <w:t>3</w:t>
            </w:r>
          </w:p>
        </w:tc>
      </w:tr>
      <w:tr w:rsidR="00D614FF" w:rsidRPr="00493BE8" w:rsidTr="00760656">
        <w:trPr>
          <w:cantSplit/>
          <w:trHeight w:val="277"/>
        </w:trPr>
        <w:tc>
          <w:tcPr>
            <w:tcW w:w="928" w:type="dxa"/>
            <w:vMerge w:val="restart"/>
          </w:tcPr>
          <w:p w:rsidR="00D614FF" w:rsidRPr="00493BE8" w:rsidRDefault="00D614FF" w:rsidP="00474EB3">
            <w:pPr>
              <w:pStyle w:val="ae"/>
              <w:snapToGrid w:val="0"/>
              <w:rPr>
                <w:sz w:val="20"/>
                <w:szCs w:val="20"/>
              </w:rPr>
            </w:pPr>
            <w:r>
              <w:rPr>
                <w:sz w:val="20"/>
                <w:szCs w:val="20"/>
              </w:rPr>
              <w:t>76</w:t>
            </w:r>
          </w:p>
        </w:tc>
        <w:tc>
          <w:tcPr>
            <w:tcW w:w="2218" w:type="dxa"/>
            <w:gridSpan w:val="2"/>
            <w:vMerge w:val="restart"/>
          </w:tcPr>
          <w:p w:rsidR="00D614FF" w:rsidRPr="00727C94" w:rsidRDefault="00D614FF" w:rsidP="00DF14D0">
            <w:pPr>
              <w:pStyle w:val="ae"/>
              <w:snapToGrid w:val="0"/>
              <w:rPr>
                <w:sz w:val="20"/>
                <w:szCs w:val="20"/>
                <w:lang w:val="en-US"/>
              </w:rPr>
            </w:pPr>
            <w:r w:rsidRPr="00727C94">
              <w:rPr>
                <w:sz w:val="20"/>
                <w:szCs w:val="20"/>
                <w:lang w:val="en-US"/>
              </w:rPr>
              <w:t>ATMAS Dust Analyzer Operating Manual</w:t>
            </w:r>
          </w:p>
          <w:p w:rsidR="00D614FF" w:rsidRPr="00727C94" w:rsidRDefault="00D614FF" w:rsidP="00DF14D0">
            <w:pPr>
              <w:pStyle w:val="ae"/>
              <w:snapToGrid w:val="0"/>
              <w:rPr>
                <w:sz w:val="20"/>
                <w:szCs w:val="20"/>
                <w:lang w:val="en-US"/>
              </w:rPr>
            </w:pPr>
            <w:r w:rsidRPr="00727C94">
              <w:rPr>
                <w:sz w:val="20"/>
                <w:szCs w:val="20"/>
                <w:lang w:val="en-US"/>
              </w:rPr>
              <w:t>(BVEK 610000.001 RE)</w:t>
            </w:r>
          </w:p>
        </w:tc>
        <w:tc>
          <w:tcPr>
            <w:tcW w:w="3683" w:type="dxa"/>
            <w:vMerge w:val="restart"/>
          </w:tcPr>
          <w:p w:rsidR="00D614FF" w:rsidRPr="00727C94" w:rsidRDefault="00D614FF" w:rsidP="00DF14D0">
            <w:pPr>
              <w:pStyle w:val="ae"/>
              <w:snapToGrid w:val="0"/>
              <w:rPr>
                <w:sz w:val="20"/>
                <w:szCs w:val="20"/>
                <w:lang w:val="en-US"/>
              </w:rPr>
            </w:pPr>
            <w:r w:rsidRPr="00727C94">
              <w:rPr>
                <w:sz w:val="20"/>
                <w:szCs w:val="20"/>
                <w:lang w:val="en-US"/>
              </w:rPr>
              <w:t>Work area air, atmospheric air</w:t>
            </w:r>
          </w:p>
        </w:tc>
        <w:tc>
          <w:tcPr>
            <w:tcW w:w="1547" w:type="dxa"/>
            <w:vMerge w:val="restart"/>
          </w:tcPr>
          <w:p w:rsidR="00D614FF" w:rsidRPr="00493BE8" w:rsidRDefault="00D614FF" w:rsidP="00474EB3">
            <w:pPr>
              <w:pStyle w:val="ae"/>
              <w:snapToGrid w:val="0"/>
              <w:rPr>
                <w:sz w:val="20"/>
                <w:szCs w:val="20"/>
              </w:rPr>
            </w:pPr>
            <w:r>
              <w:rPr>
                <w:sz w:val="20"/>
                <w:szCs w:val="20"/>
              </w:rPr>
              <w:t>-</w:t>
            </w:r>
          </w:p>
        </w:tc>
        <w:tc>
          <w:tcPr>
            <w:tcW w:w="1285" w:type="dxa"/>
            <w:vMerge w:val="restart"/>
          </w:tcPr>
          <w:p w:rsidR="00D614FF" w:rsidRPr="00493BE8" w:rsidRDefault="00D614FF" w:rsidP="00474EB3">
            <w:pPr>
              <w:pStyle w:val="ae"/>
              <w:snapToGrid w:val="0"/>
              <w:rPr>
                <w:sz w:val="20"/>
                <w:szCs w:val="20"/>
              </w:rPr>
            </w:pPr>
            <w:r>
              <w:rPr>
                <w:sz w:val="20"/>
                <w:szCs w:val="20"/>
              </w:rPr>
              <w:t>-</w:t>
            </w:r>
          </w:p>
        </w:tc>
        <w:tc>
          <w:tcPr>
            <w:tcW w:w="3244" w:type="dxa"/>
            <w:gridSpan w:val="2"/>
          </w:tcPr>
          <w:p w:rsidR="00D614FF" w:rsidRPr="00727C94" w:rsidRDefault="00D614FF" w:rsidP="00D56635">
            <w:pPr>
              <w:pStyle w:val="ae"/>
              <w:snapToGrid w:val="0"/>
              <w:rPr>
                <w:sz w:val="20"/>
                <w:szCs w:val="20"/>
                <w:lang w:val="en-US"/>
              </w:rPr>
            </w:pPr>
            <w:r w:rsidRPr="00727C94">
              <w:rPr>
                <w:sz w:val="20"/>
                <w:szCs w:val="20"/>
                <w:lang w:val="en-US"/>
              </w:rPr>
              <w:t>Mass concentration of aerosol particles/mass concentration of dust/mass concentration of suspended particles</w:t>
            </w:r>
          </w:p>
        </w:tc>
        <w:tc>
          <w:tcPr>
            <w:tcW w:w="3044" w:type="dxa"/>
            <w:gridSpan w:val="2"/>
          </w:tcPr>
          <w:p w:rsidR="00D614FF" w:rsidRPr="00493BE8" w:rsidRDefault="00D614FF" w:rsidP="001232D1">
            <w:pPr>
              <w:pStyle w:val="ae"/>
              <w:snapToGrid w:val="0"/>
              <w:rPr>
                <w:sz w:val="20"/>
                <w:szCs w:val="20"/>
                <w:vertAlign w:val="superscript"/>
              </w:rPr>
            </w:pPr>
            <w:r w:rsidRPr="00493BE8">
              <w:rPr>
                <w:sz w:val="20"/>
                <w:szCs w:val="20"/>
              </w:rPr>
              <w:t>(0.1-150) mg/</w:t>
            </w:r>
            <w:r w:rsidR="00687ECE" w:rsidRPr="00493BE8">
              <w:rPr>
                <w:sz w:val="20"/>
                <w:szCs w:val="20"/>
              </w:rPr>
              <w:t xml:space="preserve"> m</w:t>
            </w:r>
            <w:r w:rsidR="00687ECE">
              <w:rPr>
                <w:sz w:val="20"/>
                <w:szCs w:val="20"/>
                <w:vertAlign w:val="superscript"/>
                <w:lang w:val="en-US"/>
              </w:rPr>
              <w:t>3</w:t>
            </w:r>
          </w:p>
          <w:p w:rsidR="00D614FF" w:rsidRPr="00493BE8" w:rsidRDefault="00D614FF" w:rsidP="001232D1">
            <w:pPr>
              <w:pStyle w:val="ae"/>
              <w:snapToGrid w:val="0"/>
              <w:rPr>
                <w:sz w:val="20"/>
                <w:szCs w:val="20"/>
              </w:rPr>
            </w:pP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DF14D0">
            <w:pPr>
              <w:pStyle w:val="ae"/>
              <w:snapToGrid w:val="0"/>
              <w:rPr>
                <w:sz w:val="20"/>
                <w:szCs w:val="20"/>
              </w:rPr>
            </w:pPr>
          </w:p>
        </w:tc>
        <w:tc>
          <w:tcPr>
            <w:tcW w:w="3683" w:type="dxa"/>
            <w:vMerge/>
          </w:tcPr>
          <w:p w:rsidR="00D614FF" w:rsidRPr="00493BE8" w:rsidRDefault="00D614FF" w:rsidP="00DF14D0">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9E0A83">
            <w:pPr>
              <w:pStyle w:val="ae"/>
              <w:snapToGrid w:val="0"/>
              <w:rPr>
                <w:sz w:val="20"/>
                <w:szCs w:val="20"/>
                <w:lang w:val="en-US"/>
              </w:rPr>
            </w:pPr>
            <w:r w:rsidRPr="00727C94">
              <w:rPr>
                <w:sz w:val="20"/>
                <w:szCs w:val="20"/>
                <w:lang w:val="en-US"/>
              </w:rPr>
              <w:t>Mass concentration of aerosol particles PM2.5 / Suspended solids PM2.5 / Suspended particles PM2.5</w:t>
            </w:r>
          </w:p>
        </w:tc>
        <w:tc>
          <w:tcPr>
            <w:tcW w:w="3044" w:type="dxa"/>
            <w:gridSpan w:val="2"/>
          </w:tcPr>
          <w:p w:rsidR="00D614FF" w:rsidRPr="00493BE8" w:rsidRDefault="00D614FF" w:rsidP="00AE5B00">
            <w:pPr>
              <w:pStyle w:val="ae"/>
              <w:snapToGrid w:val="0"/>
              <w:rPr>
                <w:sz w:val="20"/>
                <w:szCs w:val="20"/>
                <w:vertAlign w:val="superscript"/>
              </w:rPr>
            </w:pPr>
            <w:r w:rsidRPr="00493BE8">
              <w:rPr>
                <w:sz w:val="20"/>
                <w:szCs w:val="20"/>
              </w:rPr>
              <w:t>(0.1-150) mg/</w:t>
            </w:r>
            <w:r w:rsidR="00687ECE" w:rsidRPr="00493BE8">
              <w:rPr>
                <w:sz w:val="20"/>
                <w:szCs w:val="20"/>
              </w:rPr>
              <w:t xml:space="preserve"> m</w:t>
            </w:r>
            <w:r w:rsidR="00687ECE">
              <w:rPr>
                <w:sz w:val="20"/>
                <w:szCs w:val="20"/>
                <w:vertAlign w:val="superscript"/>
                <w:lang w:val="en-US"/>
              </w:rPr>
              <w:t>3</w:t>
            </w:r>
          </w:p>
          <w:p w:rsidR="00D614FF" w:rsidRPr="00493BE8" w:rsidRDefault="00D614FF" w:rsidP="00474EB3">
            <w:pPr>
              <w:pStyle w:val="ae"/>
              <w:snapToGrid w:val="0"/>
              <w:rPr>
                <w:sz w:val="20"/>
                <w:szCs w:val="20"/>
              </w:rPr>
            </w:pP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DF14D0">
            <w:pPr>
              <w:pStyle w:val="ae"/>
              <w:snapToGrid w:val="0"/>
              <w:rPr>
                <w:sz w:val="20"/>
                <w:szCs w:val="20"/>
              </w:rPr>
            </w:pPr>
          </w:p>
        </w:tc>
        <w:tc>
          <w:tcPr>
            <w:tcW w:w="3683" w:type="dxa"/>
            <w:vMerge/>
          </w:tcPr>
          <w:p w:rsidR="00D614FF" w:rsidRPr="00493BE8" w:rsidRDefault="00D614FF" w:rsidP="00DF14D0">
            <w:pPr>
              <w:pStyle w:val="ae"/>
              <w:snapToGrid w:val="0"/>
              <w:rPr>
                <w:sz w:val="20"/>
                <w:szCs w:val="20"/>
              </w:rPr>
            </w:pPr>
          </w:p>
        </w:tc>
        <w:tc>
          <w:tcPr>
            <w:tcW w:w="1547" w:type="dxa"/>
            <w:vMerge/>
          </w:tcPr>
          <w:p w:rsidR="00D614FF" w:rsidRPr="00493BE8"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9E0A83">
            <w:pPr>
              <w:pStyle w:val="ae"/>
              <w:snapToGrid w:val="0"/>
              <w:rPr>
                <w:sz w:val="20"/>
                <w:szCs w:val="20"/>
                <w:lang w:val="en-US"/>
              </w:rPr>
            </w:pPr>
            <w:r w:rsidRPr="00727C94">
              <w:rPr>
                <w:sz w:val="20"/>
                <w:szCs w:val="20"/>
                <w:lang w:val="en-US"/>
              </w:rPr>
              <w:t>Mass concentration of aerosol particles PM10 / Suspended solids PM10 / Suspended particles PM10</w:t>
            </w:r>
          </w:p>
        </w:tc>
        <w:tc>
          <w:tcPr>
            <w:tcW w:w="3044" w:type="dxa"/>
            <w:gridSpan w:val="2"/>
          </w:tcPr>
          <w:p w:rsidR="00D614FF" w:rsidRPr="00493BE8" w:rsidRDefault="00D614FF" w:rsidP="00AE5B00">
            <w:pPr>
              <w:pStyle w:val="ae"/>
              <w:snapToGrid w:val="0"/>
              <w:rPr>
                <w:sz w:val="20"/>
                <w:szCs w:val="20"/>
                <w:vertAlign w:val="superscript"/>
              </w:rPr>
            </w:pPr>
            <w:r w:rsidRPr="00493BE8">
              <w:rPr>
                <w:sz w:val="20"/>
                <w:szCs w:val="20"/>
              </w:rPr>
              <w:t>(0.1-150) mg/</w:t>
            </w:r>
            <w:r w:rsidR="00687ECE" w:rsidRPr="00493BE8">
              <w:rPr>
                <w:sz w:val="20"/>
                <w:szCs w:val="20"/>
              </w:rPr>
              <w:t xml:space="preserve"> m</w:t>
            </w:r>
            <w:r w:rsidR="00687ECE">
              <w:rPr>
                <w:sz w:val="20"/>
                <w:szCs w:val="20"/>
                <w:vertAlign w:val="superscript"/>
                <w:lang w:val="en-US"/>
              </w:rPr>
              <w:t>3</w:t>
            </w:r>
          </w:p>
          <w:p w:rsidR="00D614FF" w:rsidRPr="00493BE8" w:rsidRDefault="00D614FF" w:rsidP="00474EB3">
            <w:pPr>
              <w:pStyle w:val="ae"/>
              <w:snapToGrid w:val="0"/>
              <w:rPr>
                <w:sz w:val="20"/>
                <w:szCs w:val="20"/>
              </w:rPr>
            </w:pPr>
          </w:p>
        </w:tc>
      </w:tr>
      <w:tr w:rsidR="00D614FF" w:rsidRPr="00493BE8" w:rsidTr="00760656">
        <w:trPr>
          <w:cantSplit/>
          <w:trHeight w:val="533"/>
        </w:trPr>
        <w:tc>
          <w:tcPr>
            <w:tcW w:w="928" w:type="dxa"/>
            <w:vMerge w:val="restart"/>
          </w:tcPr>
          <w:p w:rsidR="00D614FF" w:rsidRPr="00493BE8" w:rsidRDefault="00D614FF" w:rsidP="00474EB3">
            <w:pPr>
              <w:pStyle w:val="ae"/>
              <w:snapToGrid w:val="0"/>
              <w:rPr>
                <w:sz w:val="20"/>
                <w:szCs w:val="20"/>
              </w:rPr>
            </w:pPr>
            <w:r>
              <w:rPr>
                <w:sz w:val="20"/>
                <w:szCs w:val="20"/>
              </w:rPr>
              <w:t>77</w:t>
            </w:r>
          </w:p>
        </w:tc>
        <w:tc>
          <w:tcPr>
            <w:tcW w:w="2218" w:type="dxa"/>
            <w:gridSpan w:val="2"/>
            <w:vMerge w:val="restart"/>
          </w:tcPr>
          <w:p w:rsidR="00D614FF" w:rsidRPr="006340C3" w:rsidRDefault="00D614FF" w:rsidP="00474EB3">
            <w:pPr>
              <w:pStyle w:val="ae"/>
              <w:snapToGrid w:val="0"/>
              <w:rPr>
                <w:sz w:val="20"/>
                <w:szCs w:val="20"/>
              </w:rPr>
            </w:pPr>
            <w:r w:rsidRPr="006340C3">
              <w:rPr>
                <w:sz w:val="20"/>
                <w:szCs w:val="20"/>
              </w:rPr>
              <w:t>GOST 31660</w:t>
            </w:r>
          </w:p>
        </w:tc>
        <w:tc>
          <w:tcPr>
            <w:tcW w:w="3683" w:type="dxa"/>
          </w:tcPr>
          <w:p w:rsidR="00D614FF" w:rsidRPr="00727C94" w:rsidRDefault="00D614FF" w:rsidP="00474EB3">
            <w:pPr>
              <w:pStyle w:val="ae"/>
              <w:snapToGrid w:val="0"/>
              <w:rPr>
                <w:color w:val="000000"/>
                <w:sz w:val="20"/>
                <w:szCs w:val="20"/>
                <w:lang w:val="en-US"/>
              </w:rPr>
            </w:pPr>
            <w:r w:rsidRPr="00727C94">
              <w:rPr>
                <w:color w:val="000000"/>
                <w:sz w:val="20"/>
                <w:szCs w:val="20"/>
                <w:lang w:val="en-US"/>
              </w:rPr>
              <w:t>Non-alcoholic drinks, mineral drinking, medicinal, medicinal table waters</w:t>
            </w:r>
          </w:p>
        </w:tc>
        <w:tc>
          <w:tcPr>
            <w:tcW w:w="1547" w:type="dxa"/>
          </w:tcPr>
          <w:p w:rsidR="00D614FF" w:rsidRPr="006340C3" w:rsidRDefault="00D614FF" w:rsidP="00474EB3">
            <w:pPr>
              <w:pStyle w:val="ae"/>
              <w:snapToGrid w:val="0"/>
              <w:rPr>
                <w:sz w:val="20"/>
                <w:szCs w:val="20"/>
              </w:rPr>
            </w:pPr>
            <w:r w:rsidRPr="006340C3">
              <w:rPr>
                <w:sz w:val="20"/>
                <w:szCs w:val="20"/>
              </w:rPr>
              <w:t>11.07.1</w:t>
            </w:r>
          </w:p>
          <w:p w:rsidR="00D614FF" w:rsidRPr="006340C3" w:rsidRDefault="00D614FF" w:rsidP="00474EB3">
            <w:pPr>
              <w:pStyle w:val="ae"/>
              <w:snapToGrid w:val="0"/>
              <w:rPr>
                <w:sz w:val="20"/>
                <w:szCs w:val="20"/>
              </w:rPr>
            </w:pPr>
          </w:p>
        </w:tc>
        <w:tc>
          <w:tcPr>
            <w:tcW w:w="1285" w:type="dxa"/>
            <w:vMerge w:val="restart"/>
          </w:tcPr>
          <w:p w:rsidR="00D614FF" w:rsidRDefault="00D614FF" w:rsidP="00474EB3">
            <w:pPr>
              <w:pStyle w:val="ae"/>
              <w:snapToGrid w:val="0"/>
              <w:rPr>
                <w:sz w:val="20"/>
                <w:szCs w:val="20"/>
              </w:rPr>
            </w:pPr>
            <w:r>
              <w:rPr>
                <w:sz w:val="20"/>
                <w:szCs w:val="20"/>
              </w:rPr>
              <w:t>2201</w:t>
            </w:r>
          </w:p>
          <w:p w:rsidR="00D614FF" w:rsidRDefault="00D614FF" w:rsidP="00474EB3">
            <w:pPr>
              <w:pStyle w:val="ae"/>
              <w:snapToGrid w:val="0"/>
              <w:rPr>
                <w:sz w:val="20"/>
                <w:szCs w:val="20"/>
              </w:rPr>
            </w:pPr>
            <w:r>
              <w:rPr>
                <w:sz w:val="20"/>
                <w:szCs w:val="20"/>
              </w:rPr>
              <w:t>220110</w:t>
            </w:r>
          </w:p>
          <w:p w:rsidR="00D614FF" w:rsidRDefault="00D614FF" w:rsidP="00474EB3">
            <w:pPr>
              <w:pStyle w:val="ae"/>
              <w:snapToGrid w:val="0"/>
              <w:rPr>
                <w:sz w:val="20"/>
                <w:szCs w:val="20"/>
              </w:rPr>
            </w:pPr>
            <w:r>
              <w:rPr>
                <w:sz w:val="20"/>
                <w:szCs w:val="20"/>
              </w:rPr>
              <w:t>2202</w:t>
            </w:r>
          </w:p>
          <w:p w:rsidR="00D614FF" w:rsidRDefault="00D614FF" w:rsidP="00474EB3">
            <w:pPr>
              <w:pStyle w:val="ae"/>
              <w:snapToGrid w:val="0"/>
              <w:rPr>
                <w:sz w:val="20"/>
                <w:szCs w:val="20"/>
              </w:rPr>
            </w:pPr>
            <w:r>
              <w:rPr>
                <w:sz w:val="20"/>
                <w:szCs w:val="20"/>
              </w:rPr>
              <w:t>2500</w:t>
            </w:r>
          </w:p>
          <w:p w:rsidR="00D614FF" w:rsidRDefault="00D614FF" w:rsidP="00474EB3">
            <w:pPr>
              <w:pStyle w:val="ae"/>
              <w:snapToGrid w:val="0"/>
              <w:rPr>
                <w:sz w:val="20"/>
                <w:szCs w:val="20"/>
              </w:rPr>
            </w:pPr>
            <w:r>
              <w:rPr>
                <w:sz w:val="20"/>
                <w:szCs w:val="20"/>
              </w:rPr>
              <w:t>0401-0404</w:t>
            </w:r>
          </w:p>
          <w:p w:rsidR="00D614FF" w:rsidRDefault="00D614FF" w:rsidP="00DF3D6B">
            <w:pPr>
              <w:overflowPunct w:val="0"/>
              <w:autoSpaceDE w:val="0"/>
              <w:autoSpaceDN w:val="0"/>
              <w:adjustRightInd w:val="0"/>
              <w:textAlignment w:val="baseline"/>
              <w:rPr>
                <w:sz w:val="20"/>
                <w:szCs w:val="20"/>
              </w:rPr>
            </w:pPr>
            <w:r>
              <w:rPr>
                <w:sz w:val="20"/>
                <w:szCs w:val="20"/>
              </w:rPr>
              <w:t>1101-1108</w:t>
            </w:r>
          </w:p>
          <w:p w:rsidR="00D614FF" w:rsidRPr="00493BE8" w:rsidRDefault="00D614FF" w:rsidP="00474EB3">
            <w:pPr>
              <w:pStyle w:val="ae"/>
              <w:snapToGrid w:val="0"/>
              <w:rPr>
                <w:sz w:val="20"/>
                <w:szCs w:val="20"/>
              </w:rPr>
            </w:pPr>
          </w:p>
        </w:tc>
        <w:tc>
          <w:tcPr>
            <w:tcW w:w="3244" w:type="dxa"/>
            <w:gridSpan w:val="2"/>
          </w:tcPr>
          <w:p w:rsidR="00D614FF" w:rsidRPr="00727C94" w:rsidRDefault="00D614FF" w:rsidP="004A319D">
            <w:pPr>
              <w:pStyle w:val="afe"/>
              <w:widowControl w:val="0"/>
              <w:spacing w:before="0" w:beforeAutospacing="0" w:after="0" w:afterAutospacing="0"/>
              <w:rPr>
                <w:sz w:val="20"/>
                <w:szCs w:val="20"/>
                <w:lang w:val="en-US"/>
              </w:rPr>
            </w:pPr>
            <w:r w:rsidRPr="00727C94">
              <w:rPr>
                <w:sz w:val="20"/>
                <w:szCs w:val="20"/>
                <w:lang w:val="en-US"/>
              </w:rPr>
              <w:t>Iodine / Mass concentration / Mass fraction of iodine</w:t>
            </w:r>
          </w:p>
        </w:tc>
        <w:tc>
          <w:tcPr>
            <w:tcW w:w="3044" w:type="dxa"/>
            <w:gridSpan w:val="2"/>
          </w:tcPr>
          <w:p w:rsidR="00D614FF" w:rsidRPr="00493BE8" w:rsidRDefault="00D614FF" w:rsidP="00187703">
            <w:pPr>
              <w:pStyle w:val="afe"/>
              <w:widowControl w:val="0"/>
              <w:spacing w:before="0" w:beforeAutospacing="0" w:after="0" w:afterAutospacing="0"/>
              <w:rPr>
                <w:color w:val="000000"/>
                <w:sz w:val="20"/>
                <w:szCs w:val="20"/>
              </w:rPr>
            </w:pPr>
            <w:r w:rsidRPr="00493BE8">
              <w:rPr>
                <w:color w:val="000000"/>
                <w:sz w:val="20"/>
                <w:szCs w:val="20"/>
              </w:rPr>
              <w:t>(0.005–1.5)</w:t>
            </w:r>
            <w:r w:rsidRPr="00493BE8">
              <w:rPr>
                <w:sz w:val="20"/>
                <w:szCs w:val="20"/>
              </w:rPr>
              <w:t>mg/</w:t>
            </w:r>
            <w:r w:rsidR="00687ECE" w:rsidRPr="00493BE8">
              <w:rPr>
                <w:sz w:val="20"/>
                <w:szCs w:val="20"/>
              </w:rPr>
              <w:t xml:space="preserve"> m</w:t>
            </w:r>
            <w:r w:rsidR="00687ECE">
              <w:rPr>
                <w:sz w:val="20"/>
                <w:szCs w:val="20"/>
                <w:vertAlign w:val="superscript"/>
                <w:lang w:val="en-US"/>
              </w:rPr>
              <w:t>3</w:t>
            </w:r>
          </w:p>
          <w:p w:rsidR="00D614FF" w:rsidRPr="00493BE8" w:rsidRDefault="00D614FF" w:rsidP="004A319D">
            <w:pPr>
              <w:pStyle w:val="ae"/>
              <w:snapToGrid w:val="0"/>
              <w:rPr>
                <w:sz w:val="20"/>
                <w:szCs w:val="20"/>
              </w:rPr>
            </w:pPr>
          </w:p>
        </w:tc>
      </w:tr>
      <w:tr w:rsidR="00D614FF" w:rsidRPr="00493BE8" w:rsidTr="00760656">
        <w:trPr>
          <w:cantSplit/>
          <w:trHeight w:val="273"/>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6340C3" w:rsidRDefault="00D614FF" w:rsidP="00474EB3">
            <w:pPr>
              <w:pStyle w:val="ae"/>
              <w:snapToGrid w:val="0"/>
              <w:rPr>
                <w:sz w:val="20"/>
                <w:szCs w:val="20"/>
              </w:rPr>
            </w:pPr>
          </w:p>
        </w:tc>
        <w:tc>
          <w:tcPr>
            <w:tcW w:w="3683" w:type="dxa"/>
          </w:tcPr>
          <w:p w:rsidR="00D614FF" w:rsidRPr="006340C3" w:rsidRDefault="00D614FF" w:rsidP="00474EB3">
            <w:pPr>
              <w:pStyle w:val="ae"/>
              <w:snapToGrid w:val="0"/>
              <w:rPr>
                <w:sz w:val="20"/>
                <w:szCs w:val="20"/>
              </w:rPr>
            </w:pPr>
            <w:r w:rsidRPr="006340C3">
              <w:rPr>
                <w:color w:val="000000"/>
                <w:sz w:val="20"/>
                <w:szCs w:val="20"/>
              </w:rPr>
              <w:t>Bread and bakery products</w:t>
            </w:r>
          </w:p>
        </w:tc>
        <w:tc>
          <w:tcPr>
            <w:tcW w:w="1547" w:type="dxa"/>
          </w:tcPr>
          <w:p w:rsidR="00D614FF" w:rsidRPr="006340C3" w:rsidRDefault="00D614FF" w:rsidP="00AB584A">
            <w:pPr>
              <w:pStyle w:val="ae"/>
              <w:snapToGrid w:val="0"/>
              <w:rPr>
                <w:sz w:val="20"/>
                <w:szCs w:val="20"/>
              </w:rPr>
            </w:pPr>
            <w:r w:rsidRPr="006340C3">
              <w:rPr>
                <w:sz w:val="20"/>
                <w:szCs w:val="20"/>
              </w:rPr>
              <w:t>10.71</w:t>
            </w:r>
          </w:p>
          <w:p w:rsidR="00D614FF" w:rsidRPr="006340C3" w:rsidRDefault="00D614FF" w:rsidP="00AB584A">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3E3C06">
            <w:pPr>
              <w:pStyle w:val="afe"/>
              <w:widowControl w:val="0"/>
              <w:spacing w:before="0" w:beforeAutospacing="0" w:after="0" w:afterAutospacing="0"/>
              <w:rPr>
                <w:color w:val="000000"/>
                <w:sz w:val="20"/>
                <w:szCs w:val="20"/>
                <w:lang w:val="en-US"/>
              </w:rPr>
            </w:pPr>
            <w:r w:rsidRPr="00727C94">
              <w:rPr>
                <w:sz w:val="20"/>
                <w:szCs w:val="20"/>
                <w:lang w:val="en-US"/>
              </w:rPr>
              <w:t>Iodine / Mass concentration / Mass fraction of iodine</w:t>
            </w:r>
          </w:p>
        </w:tc>
        <w:tc>
          <w:tcPr>
            <w:tcW w:w="3044" w:type="dxa"/>
            <w:gridSpan w:val="2"/>
          </w:tcPr>
          <w:p w:rsidR="00D614FF" w:rsidRPr="00493BE8" w:rsidRDefault="00D614FF" w:rsidP="003E3C06">
            <w:pPr>
              <w:pStyle w:val="afe"/>
              <w:widowControl w:val="0"/>
              <w:spacing w:before="0" w:beforeAutospacing="0" w:after="0" w:afterAutospacing="0"/>
              <w:rPr>
                <w:color w:val="000000"/>
                <w:sz w:val="20"/>
                <w:szCs w:val="20"/>
              </w:rPr>
            </w:pPr>
            <w:r w:rsidRPr="00493BE8">
              <w:rPr>
                <w:color w:val="000000"/>
                <w:sz w:val="20"/>
                <w:szCs w:val="20"/>
              </w:rPr>
              <w:t>(0.2–2.5) mg/kg</w:t>
            </w:r>
          </w:p>
          <w:p w:rsidR="00D614FF" w:rsidRPr="00493BE8" w:rsidRDefault="00D614FF" w:rsidP="003E3C06">
            <w:pPr>
              <w:pStyle w:val="afe"/>
              <w:widowControl w:val="0"/>
              <w:spacing w:before="0" w:beforeAutospacing="0" w:after="0" w:afterAutospacing="0"/>
              <w:rPr>
                <w:color w:val="000000"/>
                <w:sz w:val="20"/>
                <w:szCs w:val="20"/>
              </w:rPr>
            </w:pPr>
            <w:r w:rsidRPr="00493BE8">
              <w:rPr>
                <w:color w:val="000000"/>
                <w:sz w:val="20"/>
                <w:szCs w:val="20"/>
              </w:rPr>
              <w:t>(0.02-0.25)</w:t>
            </w:r>
            <w:r w:rsidRPr="00493BE8">
              <w:rPr>
                <w:sz w:val="20"/>
                <w:szCs w:val="20"/>
              </w:rPr>
              <w:t>mg/100 g</w:t>
            </w:r>
          </w:p>
        </w:tc>
      </w:tr>
      <w:tr w:rsidR="00D614FF" w:rsidRPr="00493BE8" w:rsidTr="00760656">
        <w:trPr>
          <w:cantSplit/>
          <w:trHeight w:val="135"/>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6340C3" w:rsidRDefault="00D614FF" w:rsidP="00474EB3">
            <w:pPr>
              <w:pStyle w:val="ae"/>
              <w:snapToGrid w:val="0"/>
              <w:rPr>
                <w:sz w:val="20"/>
                <w:szCs w:val="20"/>
              </w:rPr>
            </w:pPr>
          </w:p>
        </w:tc>
        <w:tc>
          <w:tcPr>
            <w:tcW w:w="3683" w:type="dxa"/>
          </w:tcPr>
          <w:p w:rsidR="00D614FF" w:rsidRPr="006340C3" w:rsidRDefault="00D614FF" w:rsidP="00474EB3">
            <w:pPr>
              <w:pStyle w:val="ae"/>
              <w:snapToGrid w:val="0"/>
              <w:rPr>
                <w:sz w:val="20"/>
                <w:szCs w:val="20"/>
              </w:rPr>
            </w:pPr>
            <w:r w:rsidRPr="006340C3">
              <w:rPr>
                <w:color w:val="000000"/>
                <w:sz w:val="20"/>
                <w:szCs w:val="20"/>
              </w:rPr>
              <w:t>Yeast</w:t>
            </w:r>
          </w:p>
        </w:tc>
        <w:tc>
          <w:tcPr>
            <w:tcW w:w="1547" w:type="dxa"/>
          </w:tcPr>
          <w:p w:rsidR="00D614FF" w:rsidRPr="006340C3" w:rsidRDefault="00D614FF" w:rsidP="00474EB3">
            <w:pPr>
              <w:pStyle w:val="ae"/>
              <w:snapToGrid w:val="0"/>
              <w:rPr>
                <w:sz w:val="20"/>
                <w:szCs w:val="20"/>
              </w:rPr>
            </w:pPr>
            <w:r w:rsidRPr="006340C3">
              <w:rPr>
                <w:sz w:val="20"/>
                <w:szCs w:val="20"/>
              </w:rPr>
              <w:t>10.89</w:t>
            </w: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3E3C06">
            <w:pPr>
              <w:pStyle w:val="afe"/>
              <w:widowControl w:val="0"/>
              <w:spacing w:before="0" w:beforeAutospacing="0" w:after="0" w:afterAutospacing="0"/>
              <w:rPr>
                <w:color w:val="000000"/>
                <w:sz w:val="20"/>
                <w:szCs w:val="20"/>
                <w:lang w:val="en-US"/>
              </w:rPr>
            </w:pPr>
            <w:r w:rsidRPr="00727C94">
              <w:rPr>
                <w:sz w:val="20"/>
                <w:szCs w:val="20"/>
                <w:lang w:val="en-US"/>
              </w:rPr>
              <w:t>Iodine / Mass concentration / Mass fraction of iodine</w:t>
            </w:r>
          </w:p>
        </w:tc>
        <w:tc>
          <w:tcPr>
            <w:tcW w:w="3044" w:type="dxa"/>
            <w:gridSpan w:val="2"/>
          </w:tcPr>
          <w:p w:rsidR="00D614FF" w:rsidRPr="00493BE8" w:rsidRDefault="00D614FF" w:rsidP="003E3C06">
            <w:pPr>
              <w:pStyle w:val="afe"/>
              <w:widowControl w:val="0"/>
              <w:spacing w:before="0" w:beforeAutospacing="0" w:after="0" w:afterAutospacing="0"/>
              <w:rPr>
                <w:color w:val="000000"/>
                <w:sz w:val="20"/>
                <w:szCs w:val="20"/>
              </w:rPr>
            </w:pPr>
            <w:r w:rsidRPr="00493BE8">
              <w:rPr>
                <w:color w:val="000000"/>
                <w:sz w:val="20"/>
                <w:szCs w:val="20"/>
              </w:rPr>
              <w:t>(5.0–100) mg/kg</w:t>
            </w:r>
          </w:p>
          <w:p w:rsidR="00D614FF" w:rsidRPr="00493BE8" w:rsidRDefault="00D614FF" w:rsidP="003E3C06">
            <w:pPr>
              <w:pStyle w:val="afe"/>
              <w:widowControl w:val="0"/>
              <w:spacing w:before="0" w:beforeAutospacing="0" w:after="0" w:afterAutospacing="0"/>
              <w:rPr>
                <w:color w:val="000000"/>
                <w:sz w:val="20"/>
                <w:szCs w:val="20"/>
              </w:rPr>
            </w:pPr>
            <w:r w:rsidRPr="00493BE8">
              <w:rPr>
                <w:color w:val="000000"/>
                <w:sz w:val="20"/>
                <w:szCs w:val="20"/>
              </w:rPr>
              <w:t>(0.5-10.0)</w:t>
            </w:r>
            <w:r w:rsidRPr="00493BE8">
              <w:rPr>
                <w:sz w:val="20"/>
                <w:szCs w:val="20"/>
              </w:rPr>
              <w:t>mg/100 g</w:t>
            </w:r>
          </w:p>
        </w:tc>
      </w:tr>
      <w:tr w:rsidR="00D614FF" w:rsidRPr="00493BE8" w:rsidTr="00760656">
        <w:trPr>
          <w:cantSplit/>
          <w:trHeight w:val="409"/>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6340C3" w:rsidRDefault="00D614FF" w:rsidP="00474EB3">
            <w:pPr>
              <w:pStyle w:val="ae"/>
              <w:snapToGrid w:val="0"/>
              <w:rPr>
                <w:sz w:val="20"/>
                <w:szCs w:val="20"/>
              </w:rPr>
            </w:pPr>
          </w:p>
        </w:tc>
        <w:tc>
          <w:tcPr>
            <w:tcW w:w="3683" w:type="dxa"/>
          </w:tcPr>
          <w:p w:rsidR="00D614FF" w:rsidRPr="006340C3" w:rsidRDefault="00D614FF" w:rsidP="00474EB3">
            <w:pPr>
              <w:pStyle w:val="ae"/>
              <w:snapToGrid w:val="0"/>
              <w:rPr>
                <w:sz w:val="20"/>
                <w:szCs w:val="20"/>
              </w:rPr>
            </w:pPr>
            <w:r w:rsidRPr="006340C3">
              <w:rPr>
                <w:color w:val="000000"/>
                <w:sz w:val="20"/>
                <w:szCs w:val="20"/>
              </w:rPr>
              <w:t>Table and therapeutic salt</w:t>
            </w:r>
          </w:p>
        </w:tc>
        <w:tc>
          <w:tcPr>
            <w:tcW w:w="1547" w:type="dxa"/>
          </w:tcPr>
          <w:p w:rsidR="00D614FF" w:rsidRPr="006340C3" w:rsidRDefault="00D614FF" w:rsidP="00AB584A">
            <w:pPr>
              <w:pStyle w:val="ae"/>
              <w:snapToGrid w:val="0"/>
              <w:rPr>
                <w:sz w:val="20"/>
                <w:szCs w:val="20"/>
              </w:rPr>
            </w:pPr>
            <w:r w:rsidRPr="006340C3">
              <w:rPr>
                <w:sz w:val="20"/>
                <w:szCs w:val="20"/>
              </w:rPr>
              <w:t>10.84</w:t>
            </w:r>
          </w:p>
          <w:p w:rsidR="00D614FF" w:rsidRPr="006340C3"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3E3C06">
            <w:pPr>
              <w:pStyle w:val="afe"/>
              <w:widowControl w:val="0"/>
              <w:spacing w:before="0" w:beforeAutospacing="0" w:after="0" w:afterAutospacing="0"/>
              <w:rPr>
                <w:color w:val="000000"/>
                <w:sz w:val="20"/>
                <w:szCs w:val="20"/>
                <w:lang w:val="en-US"/>
              </w:rPr>
            </w:pPr>
            <w:r w:rsidRPr="00727C94">
              <w:rPr>
                <w:sz w:val="20"/>
                <w:szCs w:val="20"/>
                <w:lang w:val="en-US"/>
              </w:rPr>
              <w:t>Iodine / Mass concentration / Mass fraction of iodine</w:t>
            </w:r>
          </w:p>
        </w:tc>
        <w:tc>
          <w:tcPr>
            <w:tcW w:w="3044" w:type="dxa"/>
            <w:gridSpan w:val="2"/>
          </w:tcPr>
          <w:p w:rsidR="00D614FF" w:rsidRPr="00493BE8" w:rsidRDefault="00D614FF" w:rsidP="003E3C06">
            <w:pPr>
              <w:pStyle w:val="afe"/>
              <w:widowControl w:val="0"/>
              <w:spacing w:before="0" w:beforeAutospacing="0" w:after="0" w:afterAutospacing="0"/>
              <w:rPr>
                <w:color w:val="000000"/>
                <w:sz w:val="20"/>
                <w:szCs w:val="20"/>
              </w:rPr>
            </w:pPr>
            <w:r w:rsidRPr="00493BE8">
              <w:rPr>
                <w:color w:val="000000"/>
                <w:sz w:val="20"/>
                <w:szCs w:val="20"/>
              </w:rPr>
              <w:t>(1.0–60) mg/kg</w:t>
            </w:r>
          </w:p>
          <w:p w:rsidR="00D614FF" w:rsidRPr="00493BE8" w:rsidRDefault="00D614FF" w:rsidP="003E3C06">
            <w:pPr>
              <w:pStyle w:val="afe"/>
              <w:widowControl w:val="0"/>
              <w:spacing w:before="0" w:beforeAutospacing="0" w:after="0" w:afterAutospacing="0"/>
              <w:rPr>
                <w:color w:val="000000"/>
                <w:sz w:val="20"/>
                <w:szCs w:val="20"/>
              </w:rPr>
            </w:pPr>
            <w:r w:rsidRPr="00493BE8">
              <w:rPr>
                <w:color w:val="000000"/>
                <w:sz w:val="20"/>
                <w:szCs w:val="20"/>
              </w:rPr>
              <w:t>(0.1-6.0)</w:t>
            </w:r>
            <w:r w:rsidRPr="00493BE8">
              <w:rPr>
                <w:sz w:val="20"/>
                <w:szCs w:val="20"/>
              </w:rPr>
              <w:t>mg/100 g</w:t>
            </w:r>
          </w:p>
        </w:tc>
      </w:tr>
      <w:tr w:rsidR="00D614FF" w:rsidRPr="00493BE8" w:rsidTr="00760656">
        <w:trPr>
          <w:cantSplit/>
          <w:trHeight w:val="44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6340C3" w:rsidRDefault="00D614FF" w:rsidP="00474EB3">
            <w:pPr>
              <w:pStyle w:val="ae"/>
              <w:snapToGrid w:val="0"/>
              <w:rPr>
                <w:sz w:val="20"/>
                <w:szCs w:val="20"/>
              </w:rPr>
            </w:pPr>
          </w:p>
        </w:tc>
        <w:tc>
          <w:tcPr>
            <w:tcW w:w="3683" w:type="dxa"/>
          </w:tcPr>
          <w:p w:rsidR="00D614FF" w:rsidRPr="00727C94" w:rsidRDefault="00D614FF" w:rsidP="00474EB3">
            <w:pPr>
              <w:pStyle w:val="ae"/>
              <w:snapToGrid w:val="0"/>
              <w:rPr>
                <w:sz w:val="20"/>
                <w:szCs w:val="20"/>
                <w:lang w:val="en-US"/>
              </w:rPr>
            </w:pPr>
            <w:r w:rsidRPr="00727C94">
              <w:rPr>
                <w:color w:val="000000"/>
                <w:sz w:val="20"/>
                <w:szCs w:val="20"/>
                <w:lang w:val="en-US"/>
              </w:rPr>
              <w:t>Milk, fermented milk and fat products</w:t>
            </w:r>
          </w:p>
        </w:tc>
        <w:tc>
          <w:tcPr>
            <w:tcW w:w="1547" w:type="dxa"/>
          </w:tcPr>
          <w:p w:rsidR="00D614FF" w:rsidRPr="006340C3" w:rsidRDefault="00D614FF" w:rsidP="00AB584A">
            <w:pPr>
              <w:pStyle w:val="ae"/>
              <w:snapToGrid w:val="0"/>
              <w:rPr>
                <w:sz w:val="20"/>
                <w:szCs w:val="20"/>
              </w:rPr>
            </w:pPr>
            <w:r w:rsidRPr="006340C3">
              <w:rPr>
                <w:sz w:val="20"/>
                <w:szCs w:val="20"/>
              </w:rPr>
              <w:t>10.51</w:t>
            </w:r>
          </w:p>
          <w:p w:rsidR="00D614FF" w:rsidRPr="006340C3" w:rsidRDefault="00D614FF" w:rsidP="00474EB3">
            <w:pPr>
              <w:pStyle w:val="ae"/>
              <w:snapToGrid w:val="0"/>
              <w:rPr>
                <w:sz w:val="20"/>
                <w:szCs w:val="20"/>
              </w:rPr>
            </w:pPr>
          </w:p>
        </w:tc>
        <w:tc>
          <w:tcPr>
            <w:tcW w:w="1285" w:type="dxa"/>
            <w:vMerge/>
          </w:tcPr>
          <w:p w:rsidR="00D614FF" w:rsidRPr="00493BE8" w:rsidRDefault="00D614FF" w:rsidP="00474EB3">
            <w:pPr>
              <w:pStyle w:val="ae"/>
              <w:snapToGrid w:val="0"/>
              <w:rPr>
                <w:sz w:val="20"/>
                <w:szCs w:val="20"/>
              </w:rPr>
            </w:pPr>
          </w:p>
        </w:tc>
        <w:tc>
          <w:tcPr>
            <w:tcW w:w="3244" w:type="dxa"/>
            <w:gridSpan w:val="2"/>
          </w:tcPr>
          <w:p w:rsidR="00D614FF" w:rsidRPr="00727C94" w:rsidRDefault="00D614FF" w:rsidP="003E3C06">
            <w:pPr>
              <w:pStyle w:val="afe"/>
              <w:widowControl w:val="0"/>
              <w:spacing w:before="0" w:beforeAutospacing="0" w:after="0" w:afterAutospacing="0"/>
              <w:rPr>
                <w:sz w:val="20"/>
                <w:szCs w:val="20"/>
                <w:lang w:val="en-US"/>
              </w:rPr>
            </w:pPr>
            <w:r w:rsidRPr="00727C94">
              <w:rPr>
                <w:sz w:val="20"/>
                <w:szCs w:val="20"/>
                <w:lang w:val="en-US"/>
              </w:rPr>
              <w:t>Iodine / Mass concentration / Mass fraction of iodine</w:t>
            </w:r>
          </w:p>
        </w:tc>
        <w:tc>
          <w:tcPr>
            <w:tcW w:w="3044" w:type="dxa"/>
            <w:gridSpan w:val="2"/>
          </w:tcPr>
          <w:p w:rsidR="00D614FF" w:rsidRPr="00211295" w:rsidRDefault="00D614FF" w:rsidP="004A319D">
            <w:pPr>
              <w:pStyle w:val="ae"/>
              <w:snapToGrid w:val="0"/>
              <w:rPr>
                <w:sz w:val="20"/>
                <w:szCs w:val="20"/>
                <w:vertAlign w:val="superscript"/>
                <w:lang w:val="en-US"/>
              </w:rPr>
            </w:pPr>
            <w:r w:rsidRPr="00493BE8">
              <w:rPr>
                <w:color w:val="000000"/>
                <w:sz w:val="20"/>
                <w:szCs w:val="20"/>
              </w:rPr>
              <w:t>(0.05–10) mg/kg or</w:t>
            </w:r>
            <w:r w:rsidRPr="00493BE8">
              <w:rPr>
                <w:sz w:val="20"/>
                <w:szCs w:val="20"/>
              </w:rPr>
              <w:t>mg/dm</w:t>
            </w:r>
            <w:r w:rsidR="00211295">
              <w:rPr>
                <w:sz w:val="20"/>
                <w:szCs w:val="20"/>
                <w:vertAlign w:val="superscript"/>
                <w:lang w:val="en-US"/>
              </w:rPr>
              <w:t>3</w:t>
            </w:r>
          </w:p>
        </w:tc>
      </w:tr>
      <w:tr w:rsidR="00D614FF" w:rsidRPr="00493BE8" w:rsidTr="00760656">
        <w:trPr>
          <w:cantSplit/>
          <w:trHeight w:val="447"/>
        </w:trPr>
        <w:tc>
          <w:tcPr>
            <w:tcW w:w="928" w:type="dxa"/>
          </w:tcPr>
          <w:p w:rsidR="00D614FF" w:rsidRPr="00493BE8" w:rsidRDefault="00D614FF" w:rsidP="00474EB3">
            <w:pPr>
              <w:pStyle w:val="ae"/>
              <w:snapToGrid w:val="0"/>
              <w:rPr>
                <w:sz w:val="20"/>
                <w:szCs w:val="20"/>
              </w:rPr>
            </w:pPr>
            <w:r>
              <w:rPr>
                <w:sz w:val="20"/>
                <w:szCs w:val="20"/>
              </w:rPr>
              <w:lastRenderedPageBreak/>
              <w:t>78</w:t>
            </w:r>
          </w:p>
        </w:tc>
        <w:tc>
          <w:tcPr>
            <w:tcW w:w="2218" w:type="dxa"/>
            <w:gridSpan w:val="2"/>
          </w:tcPr>
          <w:p w:rsidR="00D614FF" w:rsidRPr="00493BE8" w:rsidRDefault="00D614FF" w:rsidP="00DB0726">
            <w:pPr>
              <w:rPr>
                <w:sz w:val="20"/>
                <w:szCs w:val="20"/>
              </w:rPr>
            </w:pPr>
            <w:r w:rsidRPr="00493BE8">
              <w:rPr>
                <w:sz w:val="20"/>
                <w:szCs w:val="20"/>
              </w:rPr>
              <w:t>MU 31-07/04 (FR.1.31.2004.01166)</w:t>
            </w:r>
          </w:p>
        </w:tc>
        <w:tc>
          <w:tcPr>
            <w:tcW w:w="3683" w:type="dxa"/>
          </w:tcPr>
          <w:p w:rsidR="00D614FF" w:rsidRPr="00727C94" w:rsidRDefault="00D614FF" w:rsidP="00DB0726">
            <w:pPr>
              <w:pStyle w:val="ae"/>
              <w:snapToGrid w:val="0"/>
              <w:rPr>
                <w:sz w:val="20"/>
                <w:szCs w:val="20"/>
                <w:lang w:val="en-US"/>
              </w:rPr>
            </w:pPr>
            <w:r w:rsidRPr="00727C94">
              <w:rPr>
                <w:sz w:val="20"/>
                <w:szCs w:val="20"/>
                <w:lang w:val="en-US"/>
              </w:rPr>
              <w:t>Food products, food raw materials, feed and their processed products, medicines, vitamins, biologically active food additives (BAS), biological objects</w:t>
            </w:r>
          </w:p>
        </w:tc>
        <w:tc>
          <w:tcPr>
            <w:tcW w:w="1547" w:type="dxa"/>
          </w:tcPr>
          <w:p w:rsidR="00D614FF" w:rsidRDefault="00D614FF" w:rsidP="00DB0726">
            <w:pPr>
              <w:pStyle w:val="ae"/>
              <w:snapToGrid w:val="0"/>
              <w:rPr>
                <w:sz w:val="20"/>
                <w:szCs w:val="20"/>
              </w:rPr>
            </w:pPr>
            <w:r>
              <w:rPr>
                <w:sz w:val="20"/>
                <w:szCs w:val="20"/>
              </w:rPr>
              <w:t>01.11</w:t>
            </w:r>
          </w:p>
          <w:p w:rsidR="00D614FF" w:rsidRDefault="00D614FF" w:rsidP="00DB0726">
            <w:pPr>
              <w:pStyle w:val="ae"/>
              <w:snapToGrid w:val="0"/>
              <w:rPr>
                <w:sz w:val="20"/>
                <w:szCs w:val="20"/>
              </w:rPr>
            </w:pPr>
            <w:r>
              <w:rPr>
                <w:sz w:val="20"/>
                <w:szCs w:val="20"/>
              </w:rPr>
              <w:t>01.41</w:t>
            </w:r>
          </w:p>
          <w:p w:rsidR="00D614FF" w:rsidRDefault="00D614FF" w:rsidP="00DB0726">
            <w:pPr>
              <w:pStyle w:val="ae"/>
              <w:snapToGrid w:val="0"/>
              <w:rPr>
                <w:sz w:val="20"/>
                <w:szCs w:val="20"/>
              </w:rPr>
            </w:pPr>
            <w:r>
              <w:rPr>
                <w:sz w:val="20"/>
                <w:szCs w:val="20"/>
              </w:rPr>
              <w:t>01.47</w:t>
            </w:r>
          </w:p>
          <w:p w:rsidR="00D614FF" w:rsidRDefault="00D614FF" w:rsidP="00DB0726">
            <w:pPr>
              <w:pStyle w:val="ae"/>
              <w:snapToGrid w:val="0"/>
              <w:rPr>
                <w:sz w:val="20"/>
                <w:szCs w:val="20"/>
              </w:rPr>
            </w:pPr>
            <w:r>
              <w:rPr>
                <w:sz w:val="20"/>
                <w:szCs w:val="20"/>
              </w:rPr>
              <w:t>01.49</w:t>
            </w:r>
          </w:p>
          <w:p w:rsidR="00D614FF" w:rsidRDefault="00D614FF" w:rsidP="00DB0726">
            <w:pPr>
              <w:pStyle w:val="ae"/>
              <w:snapToGrid w:val="0"/>
              <w:rPr>
                <w:sz w:val="20"/>
                <w:szCs w:val="20"/>
              </w:rPr>
            </w:pPr>
            <w:r>
              <w:rPr>
                <w:sz w:val="20"/>
                <w:szCs w:val="20"/>
              </w:rPr>
              <w:t>03.21</w:t>
            </w:r>
          </w:p>
          <w:p w:rsidR="00D614FF" w:rsidRDefault="00D614FF" w:rsidP="00DB0726">
            <w:pPr>
              <w:pStyle w:val="ae"/>
              <w:snapToGrid w:val="0"/>
              <w:rPr>
                <w:sz w:val="20"/>
                <w:szCs w:val="20"/>
              </w:rPr>
            </w:pPr>
            <w:r>
              <w:rPr>
                <w:sz w:val="20"/>
                <w:szCs w:val="20"/>
              </w:rPr>
              <w:t>10.01-10.81</w:t>
            </w:r>
          </w:p>
          <w:p w:rsidR="00D614FF" w:rsidRPr="00493BE8" w:rsidRDefault="00D614FF" w:rsidP="00DB0726">
            <w:pPr>
              <w:pStyle w:val="ae"/>
              <w:snapToGrid w:val="0"/>
              <w:rPr>
                <w:sz w:val="20"/>
                <w:szCs w:val="20"/>
              </w:rPr>
            </w:pPr>
            <w:r>
              <w:rPr>
                <w:sz w:val="20"/>
                <w:szCs w:val="20"/>
              </w:rPr>
              <w:t>10.89.19</w:t>
            </w:r>
          </w:p>
        </w:tc>
        <w:tc>
          <w:tcPr>
            <w:tcW w:w="1285" w:type="dxa"/>
          </w:tcPr>
          <w:p w:rsidR="00D614FF" w:rsidRPr="00493BE8" w:rsidRDefault="00D614FF" w:rsidP="00DB0726">
            <w:pPr>
              <w:pStyle w:val="ae"/>
              <w:snapToGrid w:val="0"/>
              <w:rPr>
                <w:sz w:val="20"/>
                <w:szCs w:val="20"/>
              </w:rPr>
            </w:pPr>
            <w:r w:rsidRPr="00493BE8">
              <w:rPr>
                <w:sz w:val="20"/>
                <w:szCs w:val="20"/>
              </w:rPr>
              <w:t>0201-0210</w:t>
            </w:r>
          </w:p>
          <w:p w:rsidR="00D614FF" w:rsidRPr="00493BE8" w:rsidRDefault="00D614FF" w:rsidP="00DB0726">
            <w:pPr>
              <w:pStyle w:val="ae"/>
              <w:snapToGrid w:val="0"/>
              <w:rPr>
                <w:sz w:val="20"/>
                <w:szCs w:val="20"/>
              </w:rPr>
            </w:pPr>
            <w:r w:rsidRPr="00493BE8">
              <w:rPr>
                <w:sz w:val="20"/>
                <w:szCs w:val="20"/>
              </w:rPr>
              <w:t>0301-0308</w:t>
            </w:r>
          </w:p>
          <w:p w:rsidR="00D614FF" w:rsidRPr="00493BE8" w:rsidRDefault="00D614FF" w:rsidP="00DB0726">
            <w:pPr>
              <w:pStyle w:val="ae"/>
              <w:snapToGrid w:val="0"/>
              <w:rPr>
                <w:sz w:val="20"/>
                <w:szCs w:val="20"/>
              </w:rPr>
            </w:pPr>
            <w:r w:rsidRPr="00493BE8">
              <w:rPr>
                <w:sz w:val="20"/>
                <w:szCs w:val="20"/>
              </w:rPr>
              <w:t>0401-0410</w:t>
            </w:r>
          </w:p>
          <w:p w:rsidR="00D614FF" w:rsidRPr="00493BE8" w:rsidRDefault="00D614FF" w:rsidP="00DB0726">
            <w:pPr>
              <w:pStyle w:val="ae"/>
              <w:snapToGrid w:val="0"/>
              <w:rPr>
                <w:sz w:val="20"/>
                <w:szCs w:val="20"/>
              </w:rPr>
            </w:pPr>
            <w:r w:rsidRPr="00493BE8">
              <w:rPr>
                <w:sz w:val="20"/>
                <w:szCs w:val="20"/>
              </w:rPr>
              <w:t>0701-0714</w:t>
            </w:r>
          </w:p>
          <w:p w:rsidR="00D614FF" w:rsidRPr="00493BE8" w:rsidRDefault="00D614FF" w:rsidP="00DB0726">
            <w:pPr>
              <w:pStyle w:val="ae"/>
              <w:snapToGrid w:val="0"/>
              <w:rPr>
                <w:sz w:val="20"/>
                <w:szCs w:val="20"/>
              </w:rPr>
            </w:pPr>
            <w:r w:rsidRPr="00493BE8">
              <w:rPr>
                <w:sz w:val="20"/>
                <w:szCs w:val="20"/>
              </w:rPr>
              <w:t>0801-0813</w:t>
            </w:r>
          </w:p>
          <w:p w:rsidR="00D614FF" w:rsidRPr="00493BE8" w:rsidRDefault="00D614FF" w:rsidP="00DB0726">
            <w:pPr>
              <w:pStyle w:val="ae"/>
              <w:snapToGrid w:val="0"/>
              <w:rPr>
                <w:sz w:val="20"/>
                <w:szCs w:val="20"/>
              </w:rPr>
            </w:pPr>
            <w:r w:rsidRPr="00493BE8">
              <w:rPr>
                <w:sz w:val="20"/>
                <w:szCs w:val="20"/>
              </w:rPr>
              <w:t>0901-0910</w:t>
            </w:r>
          </w:p>
          <w:p w:rsidR="00D614FF" w:rsidRPr="00493BE8" w:rsidRDefault="00D614FF" w:rsidP="00DB0726">
            <w:pPr>
              <w:pStyle w:val="ae"/>
              <w:snapToGrid w:val="0"/>
              <w:rPr>
                <w:sz w:val="20"/>
                <w:szCs w:val="20"/>
              </w:rPr>
            </w:pPr>
            <w:r w:rsidRPr="00493BE8">
              <w:rPr>
                <w:sz w:val="20"/>
                <w:szCs w:val="20"/>
              </w:rPr>
              <w:t>1001-1008</w:t>
            </w:r>
          </w:p>
          <w:p w:rsidR="00D614FF" w:rsidRPr="00493BE8" w:rsidRDefault="00D614FF" w:rsidP="00DB0726">
            <w:pPr>
              <w:pStyle w:val="ae"/>
              <w:snapToGrid w:val="0"/>
              <w:rPr>
                <w:sz w:val="20"/>
                <w:szCs w:val="20"/>
              </w:rPr>
            </w:pPr>
            <w:r w:rsidRPr="00493BE8">
              <w:rPr>
                <w:sz w:val="20"/>
                <w:szCs w:val="20"/>
              </w:rPr>
              <w:t>1101-1109</w:t>
            </w:r>
          </w:p>
          <w:p w:rsidR="00D614FF" w:rsidRPr="00493BE8" w:rsidRDefault="00D614FF" w:rsidP="00DB0726">
            <w:pPr>
              <w:pStyle w:val="ae"/>
              <w:snapToGrid w:val="0"/>
              <w:rPr>
                <w:sz w:val="20"/>
                <w:szCs w:val="20"/>
              </w:rPr>
            </w:pPr>
            <w:r w:rsidRPr="00493BE8">
              <w:rPr>
                <w:sz w:val="20"/>
                <w:szCs w:val="20"/>
              </w:rPr>
              <w:t>1201-1214</w:t>
            </w:r>
          </w:p>
          <w:p w:rsidR="00D614FF" w:rsidRPr="00493BE8" w:rsidRDefault="00D614FF" w:rsidP="00DB0726">
            <w:pPr>
              <w:pStyle w:val="ae"/>
              <w:snapToGrid w:val="0"/>
              <w:rPr>
                <w:sz w:val="20"/>
                <w:szCs w:val="20"/>
              </w:rPr>
            </w:pPr>
            <w:r w:rsidRPr="00493BE8">
              <w:rPr>
                <w:sz w:val="20"/>
                <w:szCs w:val="20"/>
              </w:rPr>
              <w:t>1501-1522</w:t>
            </w:r>
          </w:p>
        </w:tc>
        <w:tc>
          <w:tcPr>
            <w:tcW w:w="3244" w:type="dxa"/>
            <w:gridSpan w:val="2"/>
          </w:tcPr>
          <w:p w:rsidR="00D614FF" w:rsidRPr="00727C94" w:rsidRDefault="00D614FF" w:rsidP="00DB0726">
            <w:pPr>
              <w:pStyle w:val="afe"/>
              <w:widowControl w:val="0"/>
              <w:spacing w:before="0" w:beforeAutospacing="0" w:after="0" w:afterAutospacing="0"/>
              <w:rPr>
                <w:color w:val="000000"/>
                <w:sz w:val="20"/>
                <w:szCs w:val="20"/>
                <w:lang w:val="en-US"/>
              </w:rPr>
            </w:pPr>
            <w:r w:rsidRPr="00727C94">
              <w:rPr>
                <w:sz w:val="20"/>
                <w:szCs w:val="20"/>
                <w:lang w:val="en-US"/>
              </w:rPr>
              <w:t>Iodine/mass fraction of iodine/mass concentration of iodine/iodine content</w:t>
            </w:r>
          </w:p>
        </w:tc>
        <w:tc>
          <w:tcPr>
            <w:tcW w:w="3044" w:type="dxa"/>
            <w:gridSpan w:val="2"/>
          </w:tcPr>
          <w:p w:rsidR="00D614FF" w:rsidRPr="00493BE8" w:rsidRDefault="00D614FF" w:rsidP="00DB0726">
            <w:pPr>
              <w:pStyle w:val="afe"/>
              <w:widowControl w:val="0"/>
              <w:spacing w:before="0" w:beforeAutospacing="0" w:after="0" w:afterAutospacing="0"/>
              <w:rPr>
                <w:sz w:val="20"/>
                <w:szCs w:val="20"/>
              </w:rPr>
            </w:pPr>
            <w:r w:rsidRPr="00493BE8">
              <w:rPr>
                <w:sz w:val="20"/>
                <w:szCs w:val="20"/>
              </w:rPr>
              <w:t>(0.02-2000) mg/kg</w:t>
            </w:r>
          </w:p>
          <w:p w:rsidR="00D614FF" w:rsidRPr="00493BE8" w:rsidRDefault="00D614FF" w:rsidP="00DB0726">
            <w:pPr>
              <w:pStyle w:val="afe"/>
              <w:widowControl w:val="0"/>
              <w:spacing w:before="0" w:beforeAutospacing="0" w:after="0" w:afterAutospacing="0"/>
              <w:rPr>
                <w:color w:val="000000"/>
                <w:sz w:val="20"/>
                <w:szCs w:val="20"/>
              </w:rPr>
            </w:pPr>
            <w:r w:rsidRPr="00493BE8">
              <w:rPr>
                <w:sz w:val="20"/>
                <w:szCs w:val="20"/>
              </w:rPr>
              <w:t>(0.002-200) mg/100 g</w:t>
            </w:r>
          </w:p>
          <w:p w:rsidR="00D614FF" w:rsidRPr="00493BE8" w:rsidRDefault="00D614FF" w:rsidP="00DB0726">
            <w:pPr>
              <w:pStyle w:val="afe"/>
              <w:widowControl w:val="0"/>
              <w:spacing w:before="0" w:beforeAutospacing="0" w:after="0" w:afterAutospacing="0"/>
              <w:rPr>
                <w:color w:val="000000"/>
                <w:sz w:val="20"/>
                <w:szCs w:val="20"/>
              </w:rPr>
            </w:pP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79</w:t>
            </w:r>
          </w:p>
        </w:tc>
        <w:tc>
          <w:tcPr>
            <w:tcW w:w="2218" w:type="dxa"/>
            <w:gridSpan w:val="2"/>
          </w:tcPr>
          <w:p w:rsidR="00D614FF" w:rsidRPr="00493BE8" w:rsidRDefault="00D614FF" w:rsidP="00D17F53">
            <w:pPr>
              <w:pStyle w:val="ae"/>
              <w:snapToGrid w:val="0"/>
              <w:rPr>
                <w:sz w:val="20"/>
                <w:szCs w:val="20"/>
              </w:rPr>
            </w:pPr>
            <w:r w:rsidRPr="00493BE8">
              <w:rPr>
                <w:sz w:val="20"/>
                <w:szCs w:val="20"/>
              </w:rPr>
              <w:t>MU 31-21/06 (FR.1.31.2008.05138)</w:t>
            </w:r>
          </w:p>
        </w:tc>
        <w:tc>
          <w:tcPr>
            <w:tcW w:w="3683" w:type="dxa"/>
          </w:tcPr>
          <w:p w:rsidR="00D614FF" w:rsidRPr="00727C94" w:rsidRDefault="00D614FF" w:rsidP="00D17F53">
            <w:pPr>
              <w:pStyle w:val="ae"/>
              <w:snapToGrid w:val="0"/>
              <w:rPr>
                <w:sz w:val="20"/>
                <w:szCs w:val="20"/>
                <w:lang w:val="en-US"/>
              </w:rPr>
            </w:pPr>
            <w:r w:rsidRPr="00727C94">
              <w:rPr>
                <w:sz w:val="20"/>
                <w:szCs w:val="20"/>
                <w:lang w:val="en-US"/>
              </w:rPr>
              <w:t>Food products, food raw materials, dietary supplements</w:t>
            </w:r>
          </w:p>
        </w:tc>
        <w:tc>
          <w:tcPr>
            <w:tcW w:w="1547" w:type="dxa"/>
          </w:tcPr>
          <w:p w:rsidR="00D614FF" w:rsidRDefault="00D614FF" w:rsidP="00DF3D6B">
            <w:pPr>
              <w:pStyle w:val="ae"/>
              <w:snapToGrid w:val="0"/>
              <w:rPr>
                <w:sz w:val="20"/>
                <w:szCs w:val="20"/>
              </w:rPr>
            </w:pPr>
            <w:r>
              <w:rPr>
                <w:sz w:val="20"/>
                <w:szCs w:val="20"/>
              </w:rPr>
              <w:t>01.11</w:t>
            </w:r>
          </w:p>
          <w:p w:rsidR="00D614FF" w:rsidRDefault="00D614FF" w:rsidP="00DF3D6B">
            <w:pPr>
              <w:pStyle w:val="ae"/>
              <w:snapToGrid w:val="0"/>
              <w:rPr>
                <w:sz w:val="20"/>
                <w:szCs w:val="20"/>
              </w:rPr>
            </w:pPr>
            <w:r>
              <w:rPr>
                <w:sz w:val="20"/>
                <w:szCs w:val="20"/>
              </w:rPr>
              <w:t>01.41</w:t>
            </w:r>
          </w:p>
          <w:p w:rsidR="00D614FF" w:rsidRDefault="00D614FF" w:rsidP="00DF3D6B">
            <w:pPr>
              <w:pStyle w:val="ae"/>
              <w:snapToGrid w:val="0"/>
              <w:rPr>
                <w:sz w:val="20"/>
                <w:szCs w:val="20"/>
              </w:rPr>
            </w:pPr>
            <w:r>
              <w:rPr>
                <w:sz w:val="20"/>
                <w:szCs w:val="20"/>
              </w:rPr>
              <w:t>01.47</w:t>
            </w:r>
          </w:p>
          <w:p w:rsidR="00D614FF" w:rsidRDefault="00D614FF" w:rsidP="00DF3D6B">
            <w:pPr>
              <w:pStyle w:val="ae"/>
              <w:snapToGrid w:val="0"/>
              <w:rPr>
                <w:sz w:val="20"/>
                <w:szCs w:val="20"/>
              </w:rPr>
            </w:pPr>
            <w:r>
              <w:rPr>
                <w:sz w:val="20"/>
                <w:szCs w:val="20"/>
              </w:rPr>
              <w:t>01.49</w:t>
            </w:r>
          </w:p>
          <w:p w:rsidR="00D614FF" w:rsidRDefault="00D614FF" w:rsidP="00DF3D6B">
            <w:pPr>
              <w:pStyle w:val="ae"/>
              <w:snapToGrid w:val="0"/>
              <w:rPr>
                <w:sz w:val="20"/>
                <w:szCs w:val="20"/>
              </w:rPr>
            </w:pPr>
            <w:r>
              <w:rPr>
                <w:sz w:val="20"/>
                <w:szCs w:val="20"/>
              </w:rPr>
              <w:t>03.21</w:t>
            </w:r>
          </w:p>
          <w:p w:rsidR="00D614FF" w:rsidRDefault="00D614FF" w:rsidP="00DF3D6B">
            <w:pPr>
              <w:pStyle w:val="ae"/>
              <w:snapToGrid w:val="0"/>
              <w:rPr>
                <w:sz w:val="20"/>
                <w:szCs w:val="20"/>
              </w:rPr>
            </w:pPr>
            <w:r>
              <w:rPr>
                <w:sz w:val="20"/>
                <w:szCs w:val="20"/>
              </w:rPr>
              <w:t>10.01-10.81</w:t>
            </w:r>
          </w:p>
          <w:p w:rsidR="00D614FF" w:rsidRPr="00493BE8" w:rsidRDefault="00D614FF" w:rsidP="00D17F53">
            <w:pPr>
              <w:pStyle w:val="ae"/>
              <w:snapToGrid w:val="0"/>
              <w:rPr>
                <w:sz w:val="20"/>
                <w:szCs w:val="20"/>
              </w:rPr>
            </w:pPr>
            <w:r>
              <w:rPr>
                <w:sz w:val="20"/>
                <w:szCs w:val="20"/>
              </w:rPr>
              <w:t>10.89.19</w:t>
            </w:r>
          </w:p>
        </w:tc>
        <w:tc>
          <w:tcPr>
            <w:tcW w:w="1285" w:type="dxa"/>
          </w:tcPr>
          <w:p w:rsidR="00D614FF" w:rsidRPr="00493BE8" w:rsidRDefault="00D614FF" w:rsidP="004F4009">
            <w:pPr>
              <w:pStyle w:val="ae"/>
              <w:snapToGrid w:val="0"/>
              <w:rPr>
                <w:sz w:val="20"/>
                <w:szCs w:val="20"/>
              </w:rPr>
            </w:pPr>
            <w:r w:rsidRPr="00493BE8">
              <w:rPr>
                <w:sz w:val="20"/>
                <w:szCs w:val="20"/>
              </w:rPr>
              <w:t>0201-0210</w:t>
            </w:r>
          </w:p>
          <w:p w:rsidR="00D614FF" w:rsidRPr="00493BE8" w:rsidRDefault="00D614FF" w:rsidP="004F4009">
            <w:pPr>
              <w:pStyle w:val="ae"/>
              <w:snapToGrid w:val="0"/>
              <w:rPr>
                <w:sz w:val="20"/>
                <w:szCs w:val="20"/>
              </w:rPr>
            </w:pPr>
            <w:r w:rsidRPr="00493BE8">
              <w:rPr>
                <w:sz w:val="20"/>
                <w:szCs w:val="20"/>
              </w:rPr>
              <w:t>0301-0308</w:t>
            </w:r>
          </w:p>
          <w:p w:rsidR="00D614FF" w:rsidRPr="00493BE8" w:rsidRDefault="00D614FF" w:rsidP="004F4009">
            <w:pPr>
              <w:pStyle w:val="ae"/>
              <w:snapToGrid w:val="0"/>
              <w:rPr>
                <w:sz w:val="20"/>
                <w:szCs w:val="20"/>
              </w:rPr>
            </w:pPr>
            <w:r w:rsidRPr="00493BE8">
              <w:rPr>
                <w:sz w:val="20"/>
                <w:szCs w:val="20"/>
              </w:rPr>
              <w:t>0401-0410</w:t>
            </w:r>
          </w:p>
          <w:p w:rsidR="00D614FF" w:rsidRPr="00493BE8" w:rsidRDefault="00D614FF" w:rsidP="004F4009">
            <w:pPr>
              <w:pStyle w:val="ae"/>
              <w:snapToGrid w:val="0"/>
              <w:rPr>
                <w:sz w:val="20"/>
                <w:szCs w:val="20"/>
              </w:rPr>
            </w:pPr>
            <w:r w:rsidRPr="00493BE8">
              <w:rPr>
                <w:sz w:val="20"/>
                <w:szCs w:val="20"/>
              </w:rPr>
              <w:t>0701-0714</w:t>
            </w:r>
          </w:p>
          <w:p w:rsidR="00D614FF" w:rsidRPr="00493BE8" w:rsidRDefault="00D614FF" w:rsidP="004F4009">
            <w:pPr>
              <w:pStyle w:val="ae"/>
              <w:snapToGrid w:val="0"/>
              <w:rPr>
                <w:sz w:val="20"/>
                <w:szCs w:val="20"/>
              </w:rPr>
            </w:pPr>
            <w:r w:rsidRPr="00493BE8">
              <w:rPr>
                <w:sz w:val="20"/>
                <w:szCs w:val="20"/>
              </w:rPr>
              <w:t>0801-0813</w:t>
            </w:r>
          </w:p>
          <w:p w:rsidR="00D614FF" w:rsidRPr="00493BE8" w:rsidRDefault="00D614FF" w:rsidP="004F4009">
            <w:pPr>
              <w:pStyle w:val="ae"/>
              <w:snapToGrid w:val="0"/>
              <w:rPr>
                <w:sz w:val="20"/>
                <w:szCs w:val="20"/>
              </w:rPr>
            </w:pPr>
            <w:r w:rsidRPr="00493BE8">
              <w:rPr>
                <w:sz w:val="20"/>
                <w:szCs w:val="20"/>
              </w:rPr>
              <w:t>0901-0910</w:t>
            </w:r>
          </w:p>
          <w:p w:rsidR="00D614FF" w:rsidRPr="00493BE8" w:rsidRDefault="00D614FF" w:rsidP="004F4009">
            <w:pPr>
              <w:pStyle w:val="ae"/>
              <w:snapToGrid w:val="0"/>
              <w:rPr>
                <w:sz w:val="20"/>
                <w:szCs w:val="20"/>
              </w:rPr>
            </w:pPr>
            <w:r w:rsidRPr="00493BE8">
              <w:rPr>
                <w:sz w:val="20"/>
                <w:szCs w:val="20"/>
              </w:rPr>
              <w:t>1001-1008</w:t>
            </w:r>
          </w:p>
          <w:p w:rsidR="00D614FF" w:rsidRPr="00493BE8" w:rsidRDefault="00D614FF" w:rsidP="004F4009">
            <w:pPr>
              <w:pStyle w:val="ae"/>
              <w:snapToGrid w:val="0"/>
              <w:rPr>
                <w:sz w:val="20"/>
                <w:szCs w:val="20"/>
              </w:rPr>
            </w:pPr>
            <w:r w:rsidRPr="00493BE8">
              <w:rPr>
                <w:sz w:val="20"/>
                <w:szCs w:val="20"/>
              </w:rPr>
              <w:t>1101-1109</w:t>
            </w:r>
          </w:p>
          <w:p w:rsidR="00D614FF" w:rsidRPr="00493BE8" w:rsidRDefault="00D614FF" w:rsidP="004F4009">
            <w:pPr>
              <w:pStyle w:val="ae"/>
              <w:snapToGrid w:val="0"/>
              <w:rPr>
                <w:sz w:val="20"/>
                <w:szCs w:val="20"/>
              </w:rPr>
            </w:pPr>
            <w:r w:rsidRPr="00493BE8">
              <w:rPr>
                <w:sz w:val="20"/>
                <w:szCs w:val="20"/>
              </w:rPr>
              <w:t>1201-1214</w:t>
            </w:r>
          </w:p>
          <w:p w:rsidR="00D614FF" w:rsidRPr="00493BE8" w:rsidRDefault="00D614FF" w:rsidP="004F4009">
            <w:pPr>
              <w:pStyle w:val="ae"/>
              <w:snapToGrid w:val="0"/>
              <w:rPr>
                <w:sz w:val="20"/>
                <w:szCs w:val="20"/>
              </w:rPr>
            </w:pPr>
            <w:r w:rsidRPr="00493BE8">
              <w:rPr>
                <w:sz w:val="20"/>
                <w:szCs w:val="20"/>
              </w:rPr>
              <w:t>1501-1522</w:t>
            </w:r>
          </w:p>
          <w:p w:rsidR="00D614FF" w:rsidRPr="00493BE8" w:rsidRDefault="00D614FF" w:rsidP="004F4009">
            <w:pPr>
              <w:pStyle w:val="ae"/>
              <w:snapToGrid w:val="0"/>
              <w:rPr>
                <w:sz w:val="20"/>
                <w:szCs w:val="20"/>
              </w:rPr>
            </w:pPr>
            <w:r w:rsidRPr="00493BE8">
              <w:rPr>
                <w:sz w:val="20"/>
                <w:szCs w:val="20"/>
              </w:rPr>
              <w:t>1601-1605</w:t>
            </w:r>
          </w:p>
          <w:p w:rsidR="00D614FF" w:rsidRPr="00493BE8" w:rsidRDefault="00D614FF" w:rsidP="00DF3D6B">
            <w:pPr>
              <w:overflowPunct w:val="0"/>
              <w:autoSpaceDE w:val="0"/>
              <w:autoSpaceDN w:val="0"/>
              <w:adjustRightInd w:val="0"/>
              <w:textAlignment w:val="baseline"/>
              <w:rPr>
                <w:sz w:val="20"/>
                <w:szCs w:val="20"/>
              </w:rPr>
            </w:pPr>
            <w:r w:rsidRPr="00B34CB9">
              <w:rPr>
                <w:sz w:val="20"/>
                <w:szCs w:val="20"/>
              </w:rPr>
              <w:t>1701-1704</w:t>
            </w:r>
          </w:p>
        </w:tc>
        <w:tc>
          <w:tcPr>
            <w:tcW w:w="3244" w:type="dxa"/>
            <w:gridSpan w:val="2"/>
          </w:tcPr>
          <w:p w:rsidR="00D614FF" w:rsidRPr="00727C94" w:rsidRDefault="00D614FF" w:rsidP="00D17F53">
            <w:pPr>
              <w:pStyle w:val="ae"/>
              <w:snapToGrid w:val="0"/>
              <w:rPr>
                <w:sz w:val="20"/>
                <w:szCs w:val="20"/>
                <w:lang w:val="en-US"/>
              </w:rPr>
            </w:pPr>
            <w:r w:rsidRPr="00727C94">
              <w:rPr>
                <w:sz w:val="20"/>
                <w:szCs w:val="20"/>
                <w:lang w:val="en-US"/>
              </w:rPr>
              <w:t>Selenium/mass concentration of selenium/selenium content</w:t>
            </w:r>
          </w:p>
        </w:tc>
        <w:tc>
          <w:tcPr>
            <w:tcW w:w="3044" w:type="dxa"/>
            <w:gridSpan w:val="2"/>
          </w:tcPr>
          <w:p w:rsidR="00D614FF" w:rsidRPr="00493BE8" w:rsidRDefault="00D614FF" w:rsidP="00D17F53">
            <w:pPr>
              <w:pStyle w:val="ae"/>
              <w:snapToGrid w:val="0"/>
              <w:rPr>
                <w:sz w:val="20"/>
                <w:szCs w:val="20"/>
              </w:rPr>
            </w:pPr>
            <w:r w:rsidRPr="00493BE8">
              <w:rPr>
                <w:sz w:val="20"/>
                <w:szCs w:val="20"/>
              </w:rPr>
              <w:t>(0.020 – 70.0) mg/kg</w:t>
            </w:r>
          </w:p>
          <w:p w:rsidR="00D614FF" w:rsidRPr="00493BE8" w:rsidRDefault="00D614FF" w:rsidP="00D17F53">
            <w:pPr>
              <w:pStyle w:val="ae"/>
              <w:snapToGrid w:val="0"/>
              <w:rPr>
                <w:sz w:val="20"/>
                <w:szCs w:val="20"/>
              </w:rPr>
            </w:pPr>
            <w:r w:rsidRPr="00493BE8">
              <w:rPr>
                <w:sz w:val="20"/>
                <w:szCs w:val="20"/>
              </w:rPr>
              <w:t>(0.002-7.0) mg/100 g</w:t>
            </w:r>
          </w:p>
        </w:tc>
      </w:tr>
      <w:tr w:rsidR="00D614FF" w:rsidRPr="00493BE8" w:rsidTr="00760656">
        <w:trPr>
          <w:cantSplit/>
          <w:trHeight w:val="277"/>
        </w:trPr>
        <w:tc>
          <w:tcPr>
            <w:tcW w:w="15949" w:type="dxa"/>
            <w:gridSpan w:val="10"/>
          </w:tcPr>
          <w:p w:rsidR="00D614FF" w:rsidRPr="00570C8C" w:rsidRDefault="00D614FF" w:rsidP="001B611F">
            <w:pPr>
              <w:pStyle w:val="ae"/>
              <w:snapToGrid w:val="0"/>
              <w:rPr>
                <w:b/>
                <w:bCs/>
                <w:color w:val="000000" w:themeColor="text1"/>
                <w:sz w:val="20"/>
                <w:szCs w:val="20"/>
              </w:rPr>
            </w:pPr>
            <w:r w:rsidRPr="00570C8C">
              <w:rPr>
                <w:b/>
                <w:bCs/>
                <w:color w:val="000000" w:themeColor="text1"/>
                <w:sz w:val="20"/>
                <w:szCs w:val="20"/>
              </w:rPr>
              <w:t>RADIOLOGICAL STUDIES</w:t>
            </w:r>
          </w:p>
        </w:tc>
      </w:tr>
      <w:tr w:rsidR="00D614FF" w:rsidRPr="00493BE8" w:rsidTr="00760656">
        <w:trPr>
          <w:cantSplit/>
          <w:trHeight w:val="550"/>
        </w:trPr>
        <w:tc>
          <w:tcPr>
            <w:tcW w:w="928" w:type="dxa"/>
            <w:vMerge w:val="restart"/>
          </w:tcPr>
          <w:p w:rsidR="00D614FF" w:rsidRPr="00493BE8" w:rsidRDefault="00D614FF" w:rsidP="00474EB3">
            <w:pPr>
              <w:pStyle w:val="ae"/>
              <w:snapToGrid w:val="0"/>
              <w:rPr>
                <w:sz w:val="20"/>
                <w:szCs w:val="20"/>
              </w:rPr>
            </w:pPr>
            <w:r>
              <w:rPr>
                <w:sz w:val="20"/>
                <w:szCs w:val="20"/>
              </w:rPr>
              <w:t>80</w:t>
            </w:r>
          </w:p>
        </w:tc>
        <w:tc>
          <w:tcPr>
            <w:tcW w:w="2218" w:type="dxa"/>
            <w:gridSpan w:val="2"/>
          </w:tcPr>
          <w:p w:rsidR="00D614FF" w:rsidRPr="00570C8C" w:rsidRDefault="00D614FF" w:rsidP="00570C8C">
            <w:pPr>
              <w:pStyle w:val="ae"/>
              <w:snapToGrid w:val="0"/>
              <w:rPr>
                <w:sz w:val="20"/>
                <w:szCs w:val="20"/>
                <w:lang w:val="en-US"/>
              </w:rPr>
            </w:pPr>
            <w:r w:rsidRPr="00570C8C">
              <w:rPr>
                <w:sz w:val="20"/>
                <w:szCs w:val="20"/>
                <w:lang w:val="en-US"/>
              </w:rPr>
              <w:t xml:space="preserve">MP 2.6.1.0064-12 </w:t>
            </w:r>
            <w:r w:rsidR="00570C8C">
              <w:rPr>
                <w:sz w:val="20"/>
                <w:szCs w:val="20"/>
                <w:lang w:val="en-US"/>
              </w:rPr>
              <w:t xml:space="preserve">p. </w:t>
            </w:r>
            <w:r w:rsidRPr="00570C8C">
              <w:rPr>
                <w:sz w:val="20"/>
                <w:szCs w:val="20"/>
                <w:lang w:val="en-US"/>
              </w:rPr>
              <w:t>12.1</w:t>
            </w:r>
          </w:p>
        </w:tc>
        <w:tc>
          <w:tcPr>
            <w:tcW w:w="3683" w:type="dxa"/>
            <w:vMerge w:val="restart"/>
          </w:tcPr>
          <w:p w:rsidR="00D614FF" w:rsidRPr="00727C94" w:rsidRDefault="00D614FF" w:rsidP="00FF44BF">
            <w:pPr>
              <w:widowControl/>
              <w:suppressAutoHyphens w:val="0"/>
              <w:autoSpaceDE w:val="0"/>
              <w:autoSpaceDN w:val="0"/>
              <w:adjustRightInd w:val="0"/>
              <w:rPr>
                <w:kern w:val="0"/>
                <w:sz w:val="20"/>
                <w:szCs w:val="20"/>
                <w:lang w:val="en-US" w:eastAsia="ru-RU"/>
              </w:rPr>
            </w:pPr>
            <w:r w:rsidRPr="00727C94">
              <w:rPr>
                <w:sz w:val="20"/>
                <w:szCs w:val="20"/>
                <w:lang w:val="en-US"/>
              </w:rPr>
              <w:t>Drinking water, natural (surface and underground), including sources of drinking water supply. Packaged drinking water, including natural water</w:t>
            </w:r>
          </w:p>
          <w:p w:rsidR="00D614FF" w:rsidRPr="00727C94" w:rsidRDefault="00D614FF" w:rsidP="00FF44BF">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mineral, artificial</w:t>
            </w:r>
          </w:p>
          <w:p w:rsidR="00D614FF" w:rsidRPr="00727C94" w:rsidRDefault="00D614FF" w:rsidP="00FF44BF">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mineralized drinking water</w:t>
            </w:r>
          </w:p>
          <w:p w:rsidR="00D614FF" w:rsidRPr="00493BE8" w:rsidRDefault="00D614FF" w:rsidP="00FF44BF">
            <w:pPr>
              <w:pStyle w:val="Default"/>
              <w:rPr>
                <w:sz w:val="20"/>
                <w:szCs w:val="20"/>
              </w:rPr>
            </w:pPr>
            <w:r w:rsidRPr="00493BE8">
              <w:rPr>
                <w:sz w:val="20"/>
                <w:szCs w:val="20"/>
              </w:rPr>
              <w:t>for baby food</w:t>
            </w:r>
          </w:p>
        </w:tc>
        <w:tc>
          <w:tcPr>
            <w:tcW w:w="1547" w:type="dxa"/>
            <w:vMerge w:val="restart"/>
          </w:tcPr>
          <w:p w:rsidR="00D614FF" w:rsidRPr="00493BE8" w:rsidRDefault="00D614FF" w:rsidP="00FF44BF">
            <w:pPr>
              <w:pStyle w:val="ae"/>
              <w:snapToGrid w:val="0"/>
              <w:rPr>
                <w:sz w:val="20"/>
                <w:szCs w:val="20"/>
              </w:rPr>
            </w:pPr>
            <w:r w:rsidRPr="00493BE8">
              <w:rPr>
                <w:sz w:val="20"/>
                <w:szCs w:val="20"/>
              </w:rPr>
              <w:t>36.00.11</w:t>
            </w:r>
          </w:p>
          <w:p w:rsidR="00D614FF" w:rsidRPr="00493BE8" w:rsidRDefault="00D614FF" w:rsidP="00FF44BF">
            <w:pPr>
              <w:pStyle w:val="ae"/>
              <w:snapToGrid w:val="0"/>
              <w:rPr>
                <w:sz w:val="20"/>
                <w:szCs w:val="20"/>
              </w:rPr>
            </w:pPr>
            <w:r w:rsidRPr="00493BE8">
              <w:rPr>
                <w:sz w:val="20"/>
                <w:szCs w:val="20"/>
              </w:rPr>
              <w:t>11.07.11.110</w:t>
            </w:r>
          </w:p>
          <w:p w:rsidR="00D614FF" w:rsidRPr="00493BE8" w:rsidRDefault="00D614FF" w:rsidP="00FF44BF">
            <w:pPr>
              <w:pStyle w:val="ae"/>
              <w:snapToGrid w:val="0"/>
              <w:rPr>
                <w:sz w:val="20"/>
                <w:szCs w:val="20"/>
              </w:rPr>
            </w:pPr>
            <w:r w:rsidRPr="00493BE8">
              <w:rPr>
                <w:sz w:val="20"/>
                <w:szCs w:val="20"/>
              </w:rPr>
              <w:t>11.07.11.120</w:t>
            </w:r>
          </w:p>
          <w:p w:rsidR="00D614FF" w:rsidRPr="00493BE8" w:rsidRDefault="00D614FF" w:rsidP="00FF44BF">
            <w:pPr>
              <w:pStyle w:val="ae"/>
              <w:snapToGrid w:val="0"/>
              <w:rPr>
                <w:sz w:val="20"/>
                <w:szCs w:val="20"/>
              </w:rPr>
            </w:pPr>
            <w:r w:rsidRPr="00493BE8">
              <w:rPr>
                <w:sz w:val="20"/>
                <w:szCs w:val="20"/>
              </w:rPr>
              <w:t>36.00.12</w:t>
            </w:r>
          </w:p>
        </w:tc>
        <w:tc>
          <w:tcPr>
            <w:tcW w:w="1285" w:type="dxa"/>
            <w:vMerge w:val="restart"/>
          </w:tcPr>
          <w:p w:rsidR="00D614FF" w:rsidRPr="00493BE8" w:rsidRDefault="00D614FF" w:rsidP="00FF44BF">
            <w:pPr>
              <w:rPr>
                <w:sz w:val="20"/>
                <w:szCs w:val="20"/>
              </w:rPr>
            </w:pPr>
            <w:r w:rsidRPr="00493BE8">
              <w:rPr>
                <w:sz w:val="20"/>
                <w:szCs w:val="20"/>
              </w:rPr>
              <w:t>2201</w:t>
            </w:r>
          </w:p>
          <w:p w:rsidR="00D614FF" w:rsidRPr="00493BE8" w:rsidRDefault="00D614FF" w:rsidP="00FF44BF">
            <w:pPr>
              <w:rPr>
                <w:sz w:val="20"/>
                <w:szCs w:val="20"/>
              </w:rPr>
            </w:pPr>
            <w:r w:rsidRPr="00493BE8">
              <w:rPr>
                <w:sz w:val="20"/>
                <w:szCs w:val="20"/>
              </w:rPr>
              <w:t>2202</w:t>
            </w:r>
          </w:p>
        </w:tc>
        <w:tc>
          <w:tcPr>
            <w:tcW w:w="3244" w:type="dxa"/>
            <w:gridSpan w:val="2"/>
          </w:tcPr>
          <w:p w:rsidR="00D614FF" w:rsidRPr="00727C94" w:rsidRDefault="00D614FF" w:rsidP="00FF44BF">
            <w:pPr>
              <w:pStyle w:val="ae"/>
              <w:snapToGrid w:val="0"/>
              <w:rPr>
                <w:sz w:val="20"/>
                <w:szCs w:val="20"/>
                <w:lang w:val="en-US"/>
              </w:rPr>
            </w:pPr>
            <w:r w:rsidRPr="00727C94">
              <w:rPr>
                <w:sz w:val="20"/>
                <w:szCs w:val="20"/>
                <w:lang w:val="en-US"/>
              </w:rPr>
              <w:t>Specific activity of radium isotopes (</w:t>
            </w:r>
            <w:r w:rsidRPr="00570C8C">
              <w:rPr>
                <w:sz w:val="20"/>
                <w:szCs w:val="20"/>
                <w:vertAlign w:val="superscript"/>
                <w:lang w:val="en-US"/>
              </w:rPr>
              <w:t>226</w:t>
            </w:r>
            <w:r w:rsidRPr="00727C94">
              <w:rPr>
                <w:sz w:val="20"/>
                <w:szCs w:val="20"/>
                <w:lang w:val="en-US"/>
              </w:rPr>
              <w:t>Ra,</w:t>
            </w:r>
            <w:r w:rsidRPr="00570C8C">
              <w:rPr>
                <w:sz w:val="20"/>
                <w:szCs w:val="20"/>
                <w:vertAlign w:val="superscript"/>
                <w:lang w:val="en-US"/>
              </w:rPr>
              <w:t>228</w:t>
            </w:r>
            <w:r w:rsidRPr="00727C94">
              <w:rPr>
                <w:sz w:val="20"/>
                <w:szCs w:val="20"/>
                <w:lang w:val="en-US"/>
              </w:rPr>
              <w:t>Ra,</w:t>
            </w:r>
            <w:r w:rsidRPr="00570C8C">
              <w:rPr>
                <w:sz w:val="20"/>
                <w:szCs w:val="20"/>
                <w:vertAlign w:val="superscript"/>
                <w:lang w:val="en-US"/>
              </w:rPr>
              <w:t>224</w:t>
            </w:r>
            <w:r w:rsidRPr="00727C94">
              <w:rPr>
                <w:sz w:val="20"/>
                <w:szCs w:val="20"/>
                <w:lang w:val="en-US"/>
              </w:rPr>
              <w:t>Ra)</w:t>
            </w:r>
          </w:p>
        </w:tc>
        <w:tc>
          <w:tcPr>
            <w:tcW w:w="3044" w:type="dxa"/>
            <w:gridSpan w:val="2"/>
          </w:tcPr>
          <w:p w:rsidR="00D614FF" w:rsidRPr="003F221E" w:rsidRDefault="00D614FF" w:rsidP="003F221E">
            <w:pPr>
              <w:pStyle w:val="ae"/>
              <w:snapToGrid w:val="0"/>
              <w:rPr>
                <w:sz w:val="20"/>
                <w:szCs w:val="20"/>
                <w:vertAlign w:val="superscript"/>
              </w:rPr>
            </w:pPr>
            <w:r w:rsidRPr="003F221E">
              <w:rPr>
                <w:sz w:val="20"/>
                <w:szCs w:val="20"/>
              </w:rPr>
              <w:t>(0.1-1000) Bq/dm</w:t>
            </w:r>
            <w:r w:rsidRPr="002A7A3B">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val="restart"/>
          </w:tcPr>
          <w:p w:rsidR="00D614FF" w:rsidRPr="00493BE8" w:rsidRDefault="00570C8C" w:rsidP="00FF44BF">
            <w:pPr>
              <w:pStyle w:val="ae"/>
              <w:snapToGrid w:val="0"/>
              <w:rPr>
                <w:sz w:val="20"/>
                <w:szCs w:val="20"/>
              </w:rPr>
            </w:pPr>
            <w:r>
              <w:rPr>
                <w:sz w:val="20"/>
                <w:szCs w:val="20"/>
                <w:lang w:val="en-US"/>
              </w:rPr>
              <w:t>p.</w:t>
            </w:r>
            <w:r w:rsidR="00D614FF" w:rsidRPr="00493BE8">
              <w:rPr>
                <w:sz w:val="20"/>
                <w:szCs w:val="20"/>
              </w:rPr>
              <w:t xml:space="preserve"> 12.2</w:t>
            </w:r>
          </w:p>
        </w:tc>
        <w:tc>
          <w:tcPr>
            <w:tcW w:w="3683" w:type="dxa"/>
            <w:vMerge/>
          </w:tcPr>
          <w:p w:rsidR="00D614FF" w:rsidRPr="00493BE8" w:rsidRDefault="00D614FF" w:rsidP="00FF44BF">
            <w:pPr>
              <w:rPr>
                <w:sz w:val="20"/>
                <w:szCs w:val="20"/>
              </w:rPr>
            </w:pPr>
          </w:p>
        </w:tc>
        <w:tc>
          <w:tcPr>
            <w:tcW w:w="1547" w:type="dxa"/>
            <w:vMerge/>
          </w:tcPr>
          <w:p w:rsidR="00D614FF" w:rsidRPr="00493BE8" w:rsidRDefault="00D614FF" w:rsidP="00FF44BF">
            <w:pPr>
              <w:pStyle w:val="ae"/>
              <w:snapToGrid w:val="0"/>
              <w:rPr>
                <w:sz w:val="20"/>
                <w:szCs w:val="20"/>
              </w:rPr>
            </w:pPr>
          </w:p>
        </w:tc>
        <w:tc>
          <w:tcPr>
            <w:tcW w:w="1285" w:type="dxa"/>
            <w:vMerge/>
          </w:tcPr>
          <w:p w:rsidR="00D614FF" w:rsidRPr="00493BE8" w:rsidRDefault="00D614FF" w:rsidP="00FF44BF">
            <w:pPr>
              <w:rPr>
                <w:sz w:val="20"/>
                <w:szCs w:val="20"/>
              </w:rPr>
            </w:pPr>
          </w:p>
        </w:tc>
        <w:tc>
          <w:tcPr>
            <w:tcW w:w="3244" w:type="dxa"/>
            <w:gridSpan w:val="2"/>
          </w:tcPr>
          <w:p w:rsidR="00D614FF" w:rsidRPr="00727C94" w:rsidRDefault="00D614FF" w:rsidP="00FF44BF">
            <w:pPr>
              <w:rPr>
                <w:sz w:val="20"/>
                <w:szCs w:val="20"/>
                <w:lang w:val="en-US"/>
              </w:rPr>
            </w:pPr>
            <w:r w:rsidRPr="00727C94">
              <w:rPr>
                <w:sz w:val="20"/>
                <w:szCs w:val="20"/>
                <w:lang w:val="en-US"/>
              </w:rPr>
              <w:t>Specific activity of polonium isotopes (</w:t>
            </w:r>
            <w:r w:rsidRPr="00570C8C">
              <w:rPr>
                <w:sz w:val="20"/>
                <w:szCs w:val="20"/>
                <w:vertAlign w:val="superscript"/>
                <w:lang w:val="en-US"/>
              </w:rPr>
              <w:t>210</w:t>
            </w:r>
            <w:r w:rsidRPr="00727C94">
              <w:rPr>
                <w:sz w:val="20"/>
                <w:szCs w:val="20"/>
                <w:lang w:val="en-US"/>
              </w:rPr>
              <w:t>Po)</w:t>
            </w:r>
          </w:p>
        </w:tc>
        <w:tc>
          <w:tcPr>
            <w:tcW w:w="3044" w:type="dxa"/>
            <w:gridSpan w:val="2"/>
          </w:tcPr>
          <w:p w:rsidR="00D614FF" w:rsidRPr="003F221E" w:rsidRDefault="00D614FF" w:rsidP="003F221E">
            <w:pPr>
              <w:pStyle w:val="ae"/>
              <w:snapToGrid w:val="0"/>
              <w:rPr>
                <w:sz w:val="20"/>
                <w:szCs w:val="20"/>
                <w:vertAlign w:val="superscript"/>
              </w:rPr>
            </w:pPr>
            <w:r w:rsidRPr="003F221E">
              <w:rPr>
                <w:sz w:val="20"/>
                <w:szCs w:val="20"/>
              </w:rPr>
              <w:t>(0.009-5000) Bq/</w:t>
            </w:r>
            <w:r w:rsidR="002A7A3B" w:rsidRPr="003F221E">
              <w:rPr>
                <w:sz w:val="20"/>
                <w:szCs w:val="20"/>
              </w:rPr>
              <w:t>dm</w:t>
            </w:r>
            <w:r w:rsidR="002A7A3B" w:rsidRPr="002A7A3B">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F44BF">
            <w:pPr>
              <w:pStyle w:val="ae"/>
              <w:snapToGrid w:val="0"/>
              <w:rPr>
                <w:sz w:val="20"/>
                <w:szCs w:val="20"/>
              </w:rPr>
            </w:pPr>
          </w:p>
        </w:tc>
        <w:tc>
          <w:tcPr>
            <w:tcW w:w="3683" w:type="dxa"/>
            <w:vMerge/>
          </w:tcPr>
          <w:p w:rsidR="00D614FF" w:rsidRPr="00493BE8" w:rsidRDefault="00D614FF" w:rsidP="00FF44BF">
            <w:pPr>
              <w:rPr>
                <w:sz w:val="20"/>
                <w:szCs w:val="20"/>
              </w:rPr>
            </w:pPr>
          </w:p>
        </w:tc>
        <w:tc>
          <w:tcPr>
            <w:tcW w:w="1547" w:type="dxa"/>
            <w:vMerge/>
          </w:tcPr>
          <w:p w:rsidR="00D614FF" w:rsidRPr="00493BE8" w:rsidRDefault="00D614FF" w:rsidP="00FF44BF">
            <w:pPr>
              <w:pStyle w:val="ae"/>
              <w:snapToGrid w:val="0"/>
              <w:rPr>
                <w:sz w:val="20"/>
                <w:szCs w:val="20"/>
              </w:rPr>
            </w:pPr>
          </w:p>
        </w:tc>
        <w:tc>
          <w:tcPr>
            <w:tcW w:w="1285" w:type="dxa"/>
            <w:vMerge/>
          </w:tcPr>
          <w:p w:rsidR="00D614FF" w:rsidRPr="00493BE8" w:rsidRDefault="00D614FF" w:rsidP="00FF44BF">
            <w:pPr>
              <w:rPr>
                <w:sz w:val="20"/>
                <w:szCs w:val="20"/>
              </w:rPr>
            </w:pPr>
          </w:p>
        </w:tc>
        <w:tc>
          <w:tcPr>
            <w:tcW w:w="3244" w:type="dxa"/>
            <w:gridSpan w:val="2"/>
          </w:tcPr>
          <w:p w:rsidR="00D614FF" w:rsidRPr="00727C94" w:rsidRDefault="00D614FF" w:rsidP="00FF44BF">
            <w:pPr>
              <w:pStyle w:val="ae"/>
              <w:snapToGrid w:val="0"/>
              <w:rPr>
                <w:sz w:val="20"/>
                <w:szCs w:val="20"/>
                <w:lang w:val="en-US"/>
              </w:rPr>
            </w:pPr>
            <w:r w:rsidRPr="00727C94">
              <w:rPr>
                <w:sz w:val="20"/>
                <w:szCs w:val="20"/>
                <w:lang w:val="en-US"/>
              </w:rPr>
              <w:t>Specific activity of lead isotopes (</w:t>
            </w:r>
            <w:r w:rsidRPr="00570C8C">
              <w:rPr>
                <w:sz w:val="20"/>
                <w:szCs w:val="20"/>
                <w:vertAlign w:val="superscript"/>
                <w:lang w:val="en-US"/>
              </w:rPr>
              <w:t>210</w:t>
            </w:r>
            <w:r w:rsidRPr="00727C94">
              <w:rPr>
                <w:sz w:val="20"/>
                <w:szCs w:val="20"/>
                <w:lang w:val="en-US"/>
              </w:rPr>
              <w:t>Pb)</w:t>
            </w:r>
          </w:p>
        </w:tc>
        <w:tc>
          <w:tcPr>
            <w:tcW w:w="3044" w:type="dxa"/>
            <w:gridSpan w:val="2"/>
          </w:tcPr>
          <w:p w:rsidR="00D614FF" w:rsidRPr="003F221E" w:rsidRDefault="00D614FF" w:rsidP="00D17F53">
            <w:pPr>
              <w:pStyle w:val="ae"/>
              <w:snapToGrid w:val="0"/>
              <w:rPr>
                <w:sz w:val="20"/>
                <w:szCs w:val="20"/>
              </w:rPr>
            </w:pPr>
            <w:r w:rsidRPr="003F221E">
              <w:rPr>
                <w:sz w:val="20"/>
                <w:szCs w:val="20"/>
              </w:rPr>
              <w:t>(0.001-1000) Bq/</w:t>
            </w:r>
            <w:r w:rsidR="002A7A3B" w:rsidRPr="003F221E">
              <w:rPr>
                <w:sz w:val="20"/>
                <w:szCs w:val="20"/>
              </w:rPr>
              <w:t>dm</w:t>
            </w:r>
            <w:r w:rsidR="002A7A3B" w:rsidRPr="002A7A3B">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tcPr>
          <w:p w:rsidR="00D614FF" w:rsidRPr="00493BE8" w:rsidRDefault="00570C8C" w:rsidP="00FF44BF">
            <w:pPr>
              <w:pStyle w:val="ae"/>
              <w:snapToGrid w:val="0"/>
              <w:rPr>
                <w:sz w:val="20"/>
                <w:szCs w:val="20"/>
              </w:rPr>
            </w:pPr>
            <w:r>
              <w:rPr>
                <w:sz w:val="20"/>
                <w:szCs w:val="20"/>
                <w:lang w:val="en-US"/>
              </w:rPr>
              <w:t>p.</w:t>
            </w:r>
            <w:r w:rsidR="00D614FF" w:rsidRPr="00493BE8">
              <w:rPr>
                <w:sz w:val="20"/>
                <w:szCs w:val="20"/>
              </w:rPr>
              <w:t xml:space="preserve"> 12.3</w:t>
            </w:r>
          </w:p>
        </w:tc>
        <w:tc>
          <w:tcPr>
            <w:tcW w:w="3683" w:type="dxa"/>
            <w:vMerge/>
          </w:tcPr>
          <w:p w:rsidR="00D614FF" w:rsidRPr="00493BE8" w:rsidRDefault="00D614FF" w:rsidP="00FF44BF">
            <w:pPr>
              <w:pStyle w:val="ae"/>
              <w:snapToGrid w:val="0"/>
              <w:rPr>
                <w:sz w:val="20"/>
                <w:szCs w:val="20"/>
              </w:rPr>
            </w:pPr>
          </w:p>
        </w:tc>
        <w:tc>
          <w:tcPr>
            <w:tcW w:w="1547" w:type="dxa"/>
            <w:vMerge/>
          </w:tcPr>
          <w:p w:rsidR="00D614FF" w:rsidRPr="00493BE8" w:rsidRDefault="00D614FF" w:rsidP="00FF44BF">
            <w:pPr>
              <w:pStyle w:val="Default"/>
              <w:rPr>
                <w:sz w:val="20"/>
                <w:szCs w:val="20"/>
              </w:rPr>
            </w:pPr>
          </w:p>
        </w:tc>
        <w:tc>
          <w:tcPr>
            <w:tcW w:w="1285" w:type="dxa"/>
            <w:vMerge/>
          </w:tcPr>
          <w:p w:rsidR="00D614FF" w:rsidRPr="00493BE8" w:rsidRDefault="00D614FF" w:rsidP="00FF44BF">
            <w:pPr>
              <w:rPr>
                <w:sz w:val="20"/>
                <w:szCs w:val="20"/>
              </w:rPr>
            </w:pPr>
          </w:p>
        </w:tc>
        <w:tc>
          <w:tcPr>
            <w:tcW w:w="3244" w:type="dxa"/>
            <w:gridSpan w:val="2"/>
          </w:tcPr>
          <w:p w:rsidR="00D614FF" w:rsidRPr="00727C94" w:rsidRDefault="00D614FF" w:rsidP="00FF44BF">
            <w:pPr>
              <w:rPr>
                <w:sz w:val="20"/>
                <w:szCs w:val="20"/>
                <w:lang w:val="en-US"/>
              </w:rPr>
            </w:pPr>
            <w:r w:rsidRPr="00727C94">
              <w:rPr>
                <w:sz w:val="20"/>
                <w:szCs w:val="20"/>
                <w:lang w:val="en-US"/>
              </w:rPr>
              <w:t>Specific activity of uranium isotopes</w:t>
            </w:r>
          </w:p>
          <w:p w:rsidR="00D614FF" w:rsidRPr="00727C94" w:rsidRDefault="00D614FF" w:rsidP="00FF44BF">
            <w:pPr>
              <w:pStyle w:val="ae"/>
              <w:snapToGrid w:val="0"/>
              <w:rPr>
                <w:sz w:val="20"/>
                <w:szCs w:val="20"/>
                <w:lang w:val="en-US"/>
              </w:rPr>
            </w:pPr>
            <w:r w:rsidRPr="00727C94">
              <w:rPr>
                <w:sz w:val="20"/>
                <w:szCs w:val="20"/>
                <w:lang w:val="en-US"/>
              </w:rPr>
              <w:t>(</w:t>
            </w:r>
            <w:r w:rsidRPr="00570C8C">
              <w:rPr>
                <w:sz w:val="20"/>
                <w:szCs w:val="20"/>
                <w:vertAlign w:val="superscript"/>
                <w:lang w:val="en-US"/>
              </w:rPr>
              <w:t>234</w:t>
            </w:r>
            <w:r w:rsidRPr="00727C94">
              <w:rPr>
                <w:sz w:val="20"/>
                <w:szCs w:val="20"/>
                <w:lang w:val="en-US"/>
              </w:rPr>
              <w:t>U,</w:t>
            </w:r>
            <w:r w:rsidRPr="00570C8C">
              <w:rPr>
                <w:sz w:val="20"/>
                <w:szCs w:val="20"/>
                <w:vertAlign w:val="superscript"/>
                <w:lang w:val="en-US"/>
              </w:rPr>
              <w:t>238</w:t>
            </w:r>
            <w:r w:rsidRPr="00727C94">
              <w:rPr>
                <w:sz w:val="20"/>
                <w:szCs w:val="20"/>
                <w:lang w:val="en-US"/>
              </w:rPr>
              <w:t>U)</w:t>
            </w:r>
          </w:p>
        </w:tc>
        <w:tc>
          <w:tcPr>
            <w:tcW w:w="3044" w:type="dxa"/>
            <w:gridSpan w:val="2"/>
          </w:tcPr>
          <w:p w:rsidR="00D614FF" w:rsidRPr="003F221E" w:rsidRDefault="00D614FF" w:rsidP="003F221E">
            <w:pPr>
              <w:rPr>
                <w:sz w:val="20"/>
                <w:szCs w:val="20"/>
              </w:rPr>
            </w:pPr>
            <w:r w:rsidRPr="003F221E">
              <w:rPr>
                <w:sz w:val="20"/>
                <w:szCs w:val="20"/>
              </w:rPr>
              <w:t>(0.1-1000) Bq/</w:t>
            </w:r>
            <w:r w:rsidR="002A7A3B" w:rsidRPr="003F221E">
              <w:rPr>
                <w:sz w:val="20"/>
                <w:szCs w:val="20"/>
              </w:rPr>
              <w:t>dm</w:t>
            </w:r>
            <w:r w:rsidR="002A7A3B" w:rsidRPr="002A7A3B">
              <w:rPr>
                <w:sz w:val="20"/>
                <w:szCs w:val="20"/>
                <w:vertAlign w:val="superscript"/>
              </w:rPr>
              <w:t>3</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tcPr>
          <w:p w:rsidR="00D614FF" w:rsidRPr="00493BE8" w:rsidRDefault="00570C8C" w:rsidP="00FF44BF">
            <w:pPr>
              <w:pStyle w:val="ae"/>
              <w:snapToGrid w:val="0"/>
              <w:rPr>
                <w:sz w:val="20"/>
                <w:szCs w:val="20"/>
              </w:rPr>
            </w:pPr>
            <w:r>
              <w:rPr>
                <w:sz w:val="20"/>
                <w:szCs w:val="20"/>
                <w:lang w:val="en-US"/>
              </w:rPr>
              <w:t>p.</w:t>
            </w:r>
            <w:r w:rsidR="00D614FF" w:rsidRPr="00493BE8">
              <w:rPr>
                <w:sz w:val="20"/>
                <w:szCs w:val="20"/>
              </w:rPr>
              <w:t xml:space="preserve"> 12.4</w:t>
            </w:r>
          </w:p>
        </w:tc>
        <w:tc>
          <w:tcPr>
            <w:tcW w:w="3683" w:type="dxa"/>
            <w:vMerge/>
          </w:tcPr>
          <w:p w:rsidR="00D614FF" w:rsidRPr="00493BE8" w:rsidRDefault="00D614FF" w:rsidP="00FF44BF">
            <w:pPr>
              <w:pStyle w:val="ae"/>
              <w:snapToGrid w:val="0"/>
              <w:rPr>
                <w:sz w:val="20"/>
                <w:szCs w:val="20"/>
              </w:rPr>
            </w:pPr>
          </w:p>
        </w:tc>
        <w:tc>
          <w:tcPr>
            <w:tcW w:w="1547" w:type="dxa"/>
            <w:vMerge/>
          </w:tcPr>
          <w:p w:rsidR="00D614FF" w:rsidRPr="00493BE8" w:rsidRDefault="00D614FF" w:rsidP="00FF44BF">
            <w:pPr>
              <w:pStyle w:val="ae"/>
              <w:snapToGrid w:val="0"/>
              <w:rPr>
                <w:sz w:val="20"/>
                <w:szCs w:val="20"/>
              </w:rPr>
            </w:pPr>
          </w:p>
        </w:tc>
        <w:tc>
          <w:tcPr>
            <w:tcW w:w="1285" w:type="dxa"/>
            <w:vMerge/>
          </w:tcPr>
          <w:p w:rsidR="00D614FF" w:rsidRPr="00493BE8" w:rsidRDefault="00D614FF" w:rsidP="00FF44BF">
            <w:pPr>
              <w:pStyle w:val="ae"/>
              <w:snapToGrid w:val="0"/>
              <w:rPr>
                <w:sz w:val="20"/>
                <w:szCs w:val="20"/>
              </w:rPr>
            </w:pPr>
          </w:p>
        </w:tc>
        <w:tc>
          <w:tcPr>
            <w:tcW w:w="3244" w:type="dxa"/>
            <w:gridSpan w:val="2"/>
          </w:tcPr>
          <w:p w:rsidR="00D614FF" w:rsidRPr="00727C94" w:rsidRDefault="00D614FF" w:rsidP="00FF44BF">
            <w:pPr>
              <w:rPr>
                <w:sz w:val="20"/>
                <w:szCs w:val="20"/>
                <w:lang w:val="en-US"/>
              </w:rPr>
            </w:pPr>
            <w:r w:rsidRPr="00727C94">
              <w:rPr>
                <w:sz w:val="20"/>
                <w:szCs w:val="20"/>
                <w:lang w:val="en-US"/>
              </w:rPr>
              <w:t>Specific activity of thorium isotopes (</w:t>
            </w:r>
            <w:r w:rsidRPr="00570C8C">
              <w:rPr>
                <w:sz w:val="20"/>
                <w:szCs w:val="20"/>
                <w:vertAlign w:val="superscript"/>
                <w:lang w:val="en-US"/>
              </w:rPr>
              <w:t>232</w:t>
            </w:r>
            <w:r w:rsidRPr="00727C94">
              <w:rPr>
                <w:sz w:val="20"/>
                <w:szCs w:val="20"/>
                <w:lang w:val="en-US"/>
              </w:rPr>
              <w:t>Th,</w:t>
            </w:r>
            <w:r w:rsidRPr="00570C8C">
              <w:rPr>
                <w:sz w:val="20"/>
                <w:szCs w:val="20"/>
                <w:vertAlign w:val="superscript"/>
                <w:lang w:val="en-US"/>
              </w:rPr>
              <w:t>230</w:t>
            </w:r>
            <w:r w:rsidRPr="00727C94">
              <w:rPr>
                <w:sz w:val="20"/>
                <w:szCs w:val="20"/>
                <w:lang w:val="en-US"/>
              </w:rPr>
              <w:t>Th,</w:t>
            </w:r>
            <w:r w:rsidRPr="00570C8C">
              <w:rPr>
                <w:sz w:val="20"/>
                <w:szCs w:val="20"/>
                <w:vertAlign w:val="superscript"/>
                <w:lang w:val="en-US"/>
              </w:rPr>
              <w:t>228</w:t>
            </w:r>
            <w:r w:rsidRPr="00727C94">
              <w:rPr>
                <w:sz w:val="20"/>
                <w:szCs w:val="20"/>
                <w:lang w:val="en-US"/>
              </w:rPr>
              <w:t>Th)</w:t>
            </w:r>
          </w:p>
        </w:tc>
        <w:tc>
          <w:tcPr>
            <w:tcW w:w="3044" w:type="dxa"/>
            <w:gridSpan w:val="2"/>
          </w:tcPr>
          <w:p w:rsidR="00D614FF" w:rsidRPr="003F221E" w:rsidRDefault="00D614FF" w:rsidP="003F221E">
            <w:pPr>
              <w:rPr>
                <w:sz w:val="20"/>
                <w:szCs w:val="20"/>
              </w:rPr>
            </w:pPr>
            <w:r w:rsidRPr="003F221E">
              <w:rPr>
                <w:sz w:val="20"/>
                <w:szCs w:val="20"/>
              </w:rPr>
              <w:t>(0.1-1000) Bq/</w:t>
            </w:r>
            <w:r w:rsidR="002A7A3B" w:rsidRPr="003F221E">
              <w:rPr>
                <w:sz w:val="20"/>
                <w:szCs w:val="20"/>
              </w:rPr>
              <w:t>dm</w:t>
            </w:r>
            <w:r w:rsidR="002A7A3B" w:rsidRPr="002A7A3B">
              <w:rPr>
                <w:sz w:val="20"/>
                <w:szCs w:val="20"/>
                <w:vertAlign w:val="superscript"/>
              </w:rPr>
              <w:t>3</w:t>
            </w:r>
          </w:p>
        </w:tc>
      </w:tr>
      <w:tr w:rsidR="00D614FF" w:rsidRPr="00493BE8" w:rsidTr="00132CCC">
        <w:trPr>
          <w:cantSplit/>
          <w:trHeight w:val="684"/>
        </w:trPr>
        <w:tc>
          <w:tcPr>
            <w:tcW w:w="928" w:type="dxa"/>
            <w:vMerge/>
          </w:tcPr>
          <w:p w:rsidR="00D614FF" w:rsidRPr="00493BE8" w:rsidRDefault="00D614FF" w:rsidP="00474EB3">
            <w:pPr>
              <w:pStyle w:val="ae"/>
              <w:snapToGrid w:val="0"/>
              <w:rPr>
                <w:sz w:val="20"/>
                <w:szCs w:val="20"/>
              </w:rPr>
            </w:pPr>
          </w:p>
        </w:tc>
        <w:tc>
          <w:tcPr>
            <w:tcW w:w="2218" w:type="dxa"/>
            <w:gridSpan w:val="2"/>
          </w:tcPr>
          <w:p w:rsidR="00D614FF" w:rsidRPr="00493BE8" w:rsidRDefault="00570C8C" w:rsidP="00D17F53">
            <w:pPr>
              <w:pStyle w:val="ae"/>
              <w:snapToGrid w:val="0"/>
              <w:rPr>
                <w:sz w:val="20"/>
                <w:szCs w:val="20"/>
              </w:rPr>
            </w:pPr>
            <w:r>
              <w:rPr>
                <w:sz w:val="20"/>
                <w:szCs w:val="20"/>
                <w:lang w:val="en-US"/>
              </w:rPr>
              <w:t>p.</w:t>
            </w:r>
            <w:r w:rsidR="00D614FF" w:rsidRPr="00493BE8">
              <w:rPr>
                <w:sz w:val="20"/>
                <w:szCs w:val="20"/>
              </w:rPr>
              <w:t xml:space="preserve"> 12.6</w:t>
            </w:r>
          </w:p>
        </w:tc>
        <w:tc>
          <w:tcPr>
            <w:tcW w:w="3683" w:type="dxa"/>
            <w:vMerge/>
          </w:tcPr>
          <w:p w:rsidR="00D614FF" w:rsidRPr="00493BE8" w:rsidRDefault="00D614FF" w:rsidP="00D17F53">
            <w:pPr>
              <w:pStyle w:val="ae"/>
              <w:snapToGrid w:val="0"/>
              <w:rPr>
                <w:sz w:val="20"/>
                <w:szCs w:val="20"/>
              </w:rPr>
            </w:pPr>
          </w:p>
        </w:tc>
        <w:tc>
          <w:tcPr>
            <w:tcW w:w="1547" w:type="dxa"/>
            <w:vMerge/>
          </w:tcPr>
          <w:p w:rsidR="00D614FF" w:rsidRPr="00493BE8" w:rsidRDefault="00D614FF" w:rsidP="00D17F53">
            <w:pPr>
              <w:pStyle w:val="ae"/>
              <w:snapToGrid w:val="0"/>
              <w:rPr>
                <w:sz w:val="20"/>
                <w:szCs w:val="20"/>
              </w:rPr>
            </w:pPr>
          </w:p>
        </w:tc>
        <w:tc>
          <w:tcPr>
            <w:tcW w:w="1285" w:type="dxa"/>
            <w:vMerge/>
          </w:tcPr>
          <w:p w:rsidR="00D614FF" w:rsidRPr="00493BE8" w:rsidRDefault="00D614FF" w:rsidP="00D17F53">
            <w:pPr>
              <w:pStyle w:val="ae"/>
              <w:snapToGrid w:val="0"/>
              <w:rPr>
                <w:sz w:val="20"/>
                <w:szCs w:val="20"/>
              </w:rPr>
            </w:pPr>
          </w:p>
        </w:tc>
        <w:tc>
          <w:tcPr>
            <w:tcW w:w="3244" w:type="dxa"/>
            <w:gridSpan w:val="2"/>
          </w:tcPr>
          <w:p w:rsidR="00D614FF" w:rsidRPr="00493BE8" w:rsidRDefault="00D614FF" w:rsidP="00A31553">
            <w:pPr>
              <w:rPr>
                <w:sz w:val="20"/>
                <w:szCs w:val="20"/>
              </w:rPr>
            </w:pPr>
            <w:r w:rsidRPr="00493BE8">
              <w:rPr>
                <w:sz w:val="20"/>
                <w:szCs w:val="20"/>
              </w:rPr>
              <w:t>Specific activity</w:t>
            </w:r>
          </w:p>
          <w:p w:rsidR="00D614FF" w:rsidRPr="00493BE8" w:rsidRDefault="00D614FF" w:rsidP="00A31553">
            <w:pPr>
              <w:pStyle w:val="ae"/>
              <w:snapToGrid w:val="0"/>
              <w:rPr>
                <w:sz w:val="20"/>
                <w:szCs w:val="20"/>
              </w:rPr>
            </w:pPr>
            <w:r w:rsidRPr="00493BE8">
              <w:rPr>
                <w:sz w:val="20"/>
                <w:szCs w:val="20"/>
              </w:rPr>
              <w:t>potassium (</w:t>
            </w:r>
            <w:r w:rsidRPr="00570C8C">
              <w:rPr>
                <w:sz w:val="20"/>
                <w:szCs w:val="20"/>
                <w:vertAlign w:val="superscript"/>
              </w:rPr>
              <w:t>40</w:t>
            </w:r>
            <w:r w:rsidRPr="00493BE8">
              <w:rPr>
                <w:sz w:val="20"/>
                <w:szCs w:val="20"/>
              </w:rPr>
              <w:t>K)</w:t>
            </w:r>
          </w:p>
        </w:tc>
        <w:tc>
          <w:tcPr>
            <w:tcW w:w="3044" w:type="dxa"/>
            <w:gridSpan w:val="2"/>
          </w:tcPr>
          <w:p w:rsidR="00D614FF" w:rsidRPr="00493BE8" w:rsidRDefault="00D614FF" w:rsidP="00A31553">
            <w:pPr>
              <w:pStyle w:val="ae"/>
              <w:snapToGrid w:val="0"/>
              <w:rPr>
                <w:sz w:val="20"/>
                <w:szCs w:val="20"/>
              </w:rPr>
            </w:pPr>
            <w:r w:rsidRPr="00493BE8">
              <w:rPr>
                <w:sz w:val="20"/>
                <w:szCs w:val="20"/>
              </w:rPr>
              <w:t>(0.1-1000) Bq/</w:t>
            </w:r>
            <w:r w:rsidR="002A7A3B" w:rsidRPr="003F221E">
              <w:rPr>
                <w:sz w:val="20"/>
                <w:szCs w:val="20"/>
              </w:rPr>
              <w:t>dm</w:t>
            </w:r>
            <w:r w:rsidR="002A7A3B" w:rsidRPr="002A7A3B">
              <w:rPr>
                <w:sz w:val="20"/>
                <w:szCs w:val="20"/>
                <w:vertAlign w:val="superscript"/>
              </w:rPr>
              <w:t>3</w:t>
            </w:r>
          </w:p>
        </w:tc>
      </w:tr>
      <w:tr w:rsidR="00D614FF" w:rsidRPr="00493BE8" w:rsidTr="00760656">
        <w:trPr>
          <w:cantSplit/>
          <w:trHeight w:val="277"/>
        </w:trPr>
        <w:tc>
          <w:tcPr>
            <w:tcW w:w="928" w:type="dxa"/>
            <w:vMerge w:val="restart"/>
          </w:tcPr>
          <w:p w:rsidR="00D614FF" w:rsidRPr="00493BE8" w:rsidRDefault="00D614FF" w:rsidP="00474EB3">
            <w:pPr>
              <w:pStyle w:val="ae"/>
              <w:snapToGrid w:val="0"/>
              <w:rPr>
                <w:sz w:val="20"/>
                <w:szCs w:val="20"/>
              </w:rPr>
            </w:pPr>
            <w:r>
              <w:rPr>
                <w:sz w:val="20"/>
                <w:szCs w:val="20"/>
              </w:rPr>
              <w:t>81</w:t>
            </w:r>
          </w:p>
        </w:tc>
        <w:tc>
          <w:tcPr>
            <w:tcW w:w="2218" w:type="dxa"/>
            <w:gridSpan w:val="2"/>
            <w:vMerge w:val="restart"/>
          </w:tcPr>
          <w:p w:rsidR="00D614FF" w:rsidRPr="00727C94" w:rsidRDefault="00D614FF" w:rsidP="00A31553">
            <w:pPr>
              <w:rPr>
                <w:sz w:val="20"/>
                <w:szCs w:val="20"/>
                <w:lang w:val="en-US"/>
              </w:rPr>
            </w:pPr>
            <w:r w:rsidRPr="00727C94">
              <w:rPr>
                <w:sz w:val="20"/>
                <w:szCs w:val="20"/>
                <w:lang w:val="en-US"/>
              </w:rPr>
              <w:t>Radiation monitoring method No. 4007</w:t>
            </w:r>
            <w:r w:rsidR="00EE135F">
              <w:rPr>
                <w:sz w:val="20"/>
                <w:szCs w:val="20"/>
                <w:lang w:val="en-US"/>
              </w:rPr>
              <w:t>3.3G178//01.00294-2010 dated 04.22.</w:t>
            </w:r>
            <w:r w:rsidRPr="00727C94">
              <w:rPr>
                <w:sz w:val="20"/>
                <w:szCs w:val="20"/>
                <w:lang w:val="en-US"/>
              </w:rPr>
              <w:t>2013</w:t>
            </w:r>
          </w:p>
        </w:tc>
        <w:tc>
          <w:tcPr>
            <w:tcW w:w="3683" w:type="dxa"/>
            <w:vMerge w:val="restart"/>
          </w:tcPr>
          <w:p w:rsidR="00D614FF" w:rsidRPr="00727C94" w:rsidRDefault="00D614FF" w:rsidP="00E2560B">
            <w:pPr>
              <w:widowControl/>
              <w:suppressAutoHyphens w:val="0"/>
              <w:autoSpaceDE w:val="0"/>
              <w:autoSpaceDN w:val="0"/>
              <w:adjustRightInd w:val="0"/>
              <w:rPr>
                <w:kern w:val="0"/>
                <w:sz w:val="19"/>
                <w:szCs w:val="19"/>
                <w:lang w:val="en-US" w:eastAsia="ru-RU"/>
              </w:rPr>
            </w:pPr>
            <w:r w:rsidRPr="00727C94">
              <w:rPr>
                <w:sz w:val="19"/>
                <w:szCs w:val="19"/>
                <w:lang w:val="en-US"/>
              </w:rPr>
              <w:t>Drinking water, natural (surface and underground), including sources of drinking water supply. Packaged drinking water, including natural mineral, artificially mineralized, drinking water for baby food</w:t>
            </w:r>
          </w:p>
        </w:tc>
        <w:tc>
          <w:tcPr>
            <w:tcW w:w="1547" w:type="dxa"/>
            <w:vMerge w:val="restart"/>
          </w:tcPr>
          <w:p w:rsidR="00D614FF" w:rsidRPr="00493BE8" w:rsidRDefault="00D614FF" w:rsidP="00A31553">
            <w:pPr>
              <w:pStyle w:val="ae"/>
              <w:snapToGrid w:val="0"/>
              <w:rPr>
                <w:sz w:val="20"/>
                <w:szCs w:val="20"/>
              </w:rPr>
            </w:pPr>
            <w:r w:rsidRPr="00493BE8">
              <w:rPr>
                <w:sz w:val="20"/>
                <w:szCs w:val="20"/>
              </w:rPr>
              <w:t>36.00.11</w:t>
            </w:r>
          </w:p>
          <w:p w:rsidR="00D614FF" w:rsidRPr="00493BE8" w:rsidRDefault="00D614FF" w:rsidP="00A31553">
            <w:pPr>
              <w:pStyle w:val="ae"/>
              <w:snapToGrid w:val="0"/>
              <w:rPr>
                <w:sz w:val="20"/>
                <w:szCs w:val="20"/>
              </w:rPr>
            </w:pPr>
            <w:r w:rsidRPr="00493BE8">
              <w:rPr>
                <w:sz w:val="20"/>
                <w:szCs w:val="20"/>
              </w:rPr>
              <w:t>11.07.11.110</w:t>
            </w:r>
          </w:p>
          <w:p w:rsidR="00D614FF" w:rsidRPr="00493BE8" w:rsidRDefault="00D614FF" w:rsidP="00A31553">
            <w:pPr>
              <w:pStyle w:val="ae"/>
              <w:snapToGrid w:val="0"/>
              <w:rPr>
                <w:sz w:val="20"/>
                <w:szCs w:val="20"/>
              </w:rPr>
            </w:pPr>
            <w:r w:rsidRPr="00493BE8">
              <w:rPr>
                <w:sz w:val="20"/>
                <w:szCs w:val="20"/>
              </w:rPr>
              <w:t>11.07.11.120</w:t>
            </w:r>
          </w:p>
          <w:p w:rsidR="00D614FF" w:rsidRPr="00493BE8" w:rsidRDefault="00D614FF" w:rsidP="00A31553">
            <w:pPr>
              <w:pStyle w:val="ae"/>
              <w:snapToGrid w:val="0"/>
              <w:rPr>
                <w:sz w:val="20"/>
                <w:szCs w:val="20"/>
              </w:rPr>
            </w:pPr>
            <w:r w:rsidRPr="00493BE8">
              <w:rPr>
                <w:sz w:val="20"/>
                <w:szCs w:val="20"/>
              </w:rPr>
              <w:t>36.00.12</w:t>
            </w:r>
          </w:p>
        </w:tc>
        <w:tc>
          <w:tcPr>
            <w:tcW w:w="1285" w:type="dxa"/>
            <w:vMerge w:val="restart"/>
          </w:tcPr>
          <w:p w:rsidR="00D614FF" w:rsidRPr="00493BE8" w:rsidRDefault="00D614FF" w:rsidP="00A31553">
            <w:pPr>
              <w:rPr>
                <w:sz w:val="20"/>
                <w:szCs w:val="20"/>
              </w:rPr>
            </w:pPr>
            <w:r w:rsidRPr="00493BE8">
              <w:rPr>
                <w:sz w:val="20"/>
                <w:szCs w:val="20"/>
              </w:rPr>
              <w:t>2201</w:t>
            </w:r>
          </w:p>
          <w:p w:rsidR="00D614FF" w:rsidRPr="00493BE8" w:rsidRDefault="00D614FF" w:rsidP="00A31553">
            <w:pPr>
              <w:rPr>
                <w:sz w:val="20"/>
                <w:szCs w:val="20"/>
              </w:rPr>
            </w:pPr>
            <w:r w:rsidRPr="00493BE8">
              <w:rPr>
                <w:sz w:val="20"/>
                <w:szCs w:val="20"/>
              </w:rPr>
              <w:t>2202</w:t>
            </w:r>
          </w:p>
        </w:tc>
        <w:tc>
          <w:tcPr>
            <w:tcW w:w="3244" w:type="dxa"/>
            <w:gridSpan w:val="2"/>
          </w:tcPr>
          <w:p w:rsidR="00D614FF" w:rsidRPr="00493BE8" w:rsidRDefault="00D614FF" w:rsidP="00A31553">
            <w:pPr>
              <w:rPr>
                <w:sz w:val="20"/>
                <w:szCs w:val="20"/>
              </w:rPr>
            </w:pPr>
            <w:r w:rsidRPr="00493BE8">
              <w:rPr>
                <w:sz w:val="20"/>
                <w:szCs w:val="20"/>
              </w:rPr>
              <w:t>Specific total alpha activity</w:t>
            </w:r>
          </w:p>
          <w:p w:rsidR="00D614FF" w:rsidRPr="00493BE8" w:rsidRDefault="00D614FF" w:rsidP="00A31553">
            <w:pPr>
              <w:rPr>
                <w:sz w:val="20"/>
                <w:szCs w:val="20"/>
              </w:rPr>
            </w:pPr>
          </w:p>
          <w:p w:rsidR="00D614FF" w:rsidRPr="00493BE8" w:rsidRDefault="00D614FF" w:rsidP="00A31553">
            <w:pPr>
              <w:rPr>
                <w:sz w:val="20"/>
                <w:szCs w:val="20"/>
              </w:rPr>
            </w:pPr>
          </w:p>
        </w:tc>
        <w:tc>
          <w:tcPr>
            <w:tcW w:w="3044" w:type="dxa"/>
            <w:gridSpan w:val="2"/>
          </w:tcPr>
          <w:p w:rsidR="00D614FF" w:rsidRPr="00493BE8" w:rsidRDefault="00D614FF" w:rsidP="00A31553">
            <w:pPr>
              <w:pStyle w:val="ae"/>
              <w:snapToGrid w:val="0"/>
              <w:rPr>
                <w:sz w:val="20"/>
                <w:szCs w:val="20"/>
                <w:vertAlign w:val="superscript"/>
              </w:rPr>
            </w:pPr>
            <w:r w:rsidRPr="00493BE8">
              <w:rPr>
                <w:sz w:val="20"/>
                <w:szCs w:val="20"/>
              </w:rPr>
              <w:t>(0.02-100) Bq/kg</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A31553">
            <w:pPr>
              <w:rPr>
                <w:sz w:val="20"/>
                <w:szCs w:val="20"/>
              </w:rPr>
            </w:pPr>
          </w:p>
        </w:tc>
        <w:tc>
          <w:tcPr>
            <w:tcW w:w="3683" w:type="dxa"/>
            <w:vMerge/>
          </w:tcPr>
          <w:p w:rsidR="00D614FF" w:rsidRPr="00493BE8" w:rsidRDefault="00D614FF" w:rsidP="00A31553">
            <w:pPr>
              <w:rPr>
                <w:sz w:val="20"/>
                <w:szCs w:val="20"/>
              </w:rPr>
            </w:pPr>
          </w:p>
        </w:tc>
        <w:tc>
          <w:tcPr>
            <w:tcW w:w="1547" w:type="dxa"/>
            <w:vMerge/>
          </w:tcPr>
          <w:p w:rsidR="00D614FF" w:rsidRPr="00493BE8" w:rsidRDefault="00D614FF" w:rsidP="00A31553">
            <w:pPr>
              <w:pStyle w:val="ae"/>
              <w:snapToGrid w:val="0"/>
              <w:rPr>
                <w:sz w:val="20"/>
                <w:szCs w:val="20"/>
              </w:rPr>
            </w:pPr>
          </w:p>
        </w:tc>
        <w:tc>
          <w:tcPr>
            <w:tcW w:w="1285" w:type="dxa"/>
            <w:vMerge/>
          </w:tcPr>
          <w:p w:rsidR="00D614FF" w:rsidRPr="00493BE8" w:rsidRDefault="00D614FF" w:rsidP="00A31553">
            <w:pPr>
              <w:pStyle w:val="ae"/>
              <w:snapToGrid w:val="0"/>
              <w:rPr>
                <w:sz w:val="20"/>
                <w:szCs w:val="20"/>
              </w:rPr>
            </w:pPr>
          </w:p>
        </w:tc>
        <w:tc>
          <w:tcPr>
            <w:tcW w:w="3244" w:type="dxa"/>
            <w:gridSpan w:val="2"/>
          </w:tcPr>
          <w:p w:rsidR="00D614FF" w:rsidRPr="00493BE8" w:rsidRDefault="00D614FF" w:rsidP="00A31553">
            <w:pPr>
              <w:pStyle w:val="ae"/>
              <w:snapToGrid w:val="0"/>
              <w:rPr>
                <w:sz w:val="20"/>
                <w:szCs w:val="20"/>
              </w:rPr>
            </w:pPr>
            <w:r w:rsidRPr="00493BE8">
              <w:rPr>
                <w:sz w:val="20"/>
                <w:szCs w:val="20"/>
              </w:rPr>
              <w:t>Specific total beta activity</w:t>
            </w:r>
          </w:p>
        </w:tc>
        <w:tc>
          <w:tcPr>
            <w:tcW w:w="3044" w:type="dxa"/>
            <w:gridSpan w:val="2"/>
          </w:tcPr>
          <w:p w:rsidR="00D614FF" w:rsidRPr="00493BE8" w:rsidRDefault="00D614FF" w:rsidP="00A31553">
            <w:pPr>
              <w:pStyle w:val="ae"/>
              <w:snapToGrid w:val="0"/>
              <w:rPr>
                <w:sz w:val="20"/>
                <w:szCs w:val="20"/>
                <w:vertAlign w:val="superscript"/>
              </w:rPr>
            </w:pPr>
            <w:r w:rsidRPr="00493BE8">
              <w:rPr>
                <w:sz w:val="20"/>
                <w:szCs w:val="20"/>
              </w:rPr>
              <w:t>(0.1-1000) Bq/kg</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lastRenderedPageBreak/>
              <w:t>82</w:t>
            </w:r>
          </w:p>
        </w:tc>
        <w:tc>
          <w:tcPr>
            <w:tcW w:w="2218" w:type="dxa"/>
            <w:gridSpan w:val="2"/>
          </w:tcPr>
          <w:p w:rsidR="00D614FF" w:rsidRPr="003F221E" w:rsidRDefault="00D614FF" w:rsidP="003F221E">
            <w:pPr>
              <w:rPr>
                <w:sz w:val="20"/>
                <w:szCs w:val="20"/>
              </w:rPr>
            </w:pPr>
            <w:r>
              <w:rPr>
                <w:sz w:val="20"/>
                <w:szCs w:val="20"/>
              </w:rPr>
              <w:t>Metho</w:t>
            </w:r>
            <w:r w:rsidR="008A610D">
              <w:rPr>
                <w:sz w:val="20"/>
                <w:szCs w:val="20"/>
              </w:rPr>
              <w:t>dology of CMII "VNIIFTRI" 30.07.</w:t>
            </w:r>
            <w:r>
              <w:rPr>
                <w:sz w:val="20"/>
                <w:szCs w:val="20"/>
              </w:rPr>
              <w:t>2008</w:t>
            </w:r>
          </w:p>
        </w:tc>
        <w:tc>
          <w:tcPr>
            <w:tcW w:w="3683" w:type="dxa"/>
          </w:tcPr>
          <w:p w:rsidR="00D614FF" w:rsidRPr="00727C94" w:rsidRDefault="00D614FF" w:rsidP="003F221E">
            <w:pPr>
              <w:widowControl/>
              <w:suppressAutoHyphens w:val="0"/>
              <w:autoSpaceDE w:val="0"/>
              <w:autoSpaceDN w:val="0"/>
              <w:adjustRightInd w:val="0"/>
              <w:rPr>
                <w:kern w:val="0"/>
                <w:sz w:val="20"/>
                <w:szCs w:val="20"/>
                <w:lang w:val="en-US" w:eastAsia="ru-RU"/>
              </w:rPr>
            </w:pPr>
            <w:r w:rsidRPr="00727C94">
              <w:rPr>
                <w:sz w:val="20"/>
                <w:szCs w:val="20"/>
                <w:lang w:val="en-US"/>
              </w:rPr>
              <w:t>Drinking water, natural (surface and underground), including sources of drinking water supply. Packaged drinking water, including natural water</w:t>
            </w:r>
          </w:p>
          <w:p w:rsidR="00D614FF" w:rsidRPr="00727C94" w:rsidRDefault="00D614FF" w:rsidP="003F221E">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mineral, artificial</w:t>
            </w:r>
          </w:p>
          <w:p w:rsidR="00D614FF" w:rsidRPr="00727C94" w:rsidRDefault="00D614FF" w:rsidP="003F221E">
            <w:pPr>
              <w:widowControl/>
              <w:suppressAutoHyphens w:val="0"/>
              <w:autoSpaceDE w:val="0"/>
              <w:autoSpaceDN w:val="0"/>
              <w:adjustRightInd w:val="0"/>
              <w:rPr>
                <w:kern w:val="0"/>
                <w:sz w:val="20"/>
                <w:szCs w:val="20"/>
                <w:lang w:val="en-US" w:eastAsia="ru-RU"/>
              </w:rPr>
            </w:pPr>
            <w:r w:rsidRPr="00727C94">
              <w:rPr>
                <w:kern w:val="0"/>
                <w:sz w:val="20"/>
                <w:szCs w:val="20"/>
                <w:lang w:val="en-US" w:eastAsia="ru-RU"/>
              </w:rPr>
              <w:t>mineralized drinking water</w:t>
            </w:r>
          </w:p>
          <w:p w:rsidR="00D614FF" w:rsidRDefault="00D614FF" w:rsidP="003F221E">
            <w:pPr>
              <w:rPr>
                <w:sz w:val="20"/>
                <w:szCs w:val="20"/>
              </w:rPr>
            </w:pPr>
            <w:r w:rsidRPr="003F221E">
              <w:rPr>
                <w:sz w:val="20"/>
                <w:szCs w:val="20"/>
              </w:rPr>
              <w:t>for baby food</w:t>
            </w:r>
          </w:p>
          <w:p w:rsidR="00D614FF" w:rsidRDefault="00D614FF" w:rsidP="003F221E">
            <w:pPr>
              <w:rPr>
                <w:sz w:val="20"/>
                <w:szCs w:val="20"/>
              </w:rPr>
            </w:pPr>
          </w:p>
          <w:p w:rsidR="00D614FF" w:rsidRPr="003F221E" w:rsidRDefault="00D614FF" w:rsidP="003F221E">
            <w:pPr>
              <w:rPr>
                <w:sz w:val="20"/>
                <w:szCs w:val="20"/>
              </w:rPr>
            </w:pPr>
          </w:p>
        </w:tc>
        <w:tc>
          <w:tcPr>
            <w:tcW w:w="1547" w:type="dxa"/>
          </w:tcPr>
          <w:p w:rsidR="00D614FF" w:rsidRPr="003F221E" w:rsidRDefault="00D614FF" w:rsidP="003F221E">
            <w:pPr>
              <w:pStyle w:val="ae"/>
              <w:snapToGrid w:val="0"/>
              <w:rPr>
                <w:sz w:val="20"/>
                <w:szCs w:val="20"/>
              </w:rPr>
            </w:pPr>
            <w:r w:rsidRPr="003F221E">
              <w:rPr>
                <w:sz w:val="20"/>
                <w:szCs w:val="20"/>
              </w:rPr>
              <w:t>36.00.11</w:t>
            </w:r>
          </w:p>
          <w:p w:rsidR="00D614FF" w:rsidRPr="003F221E" w:rsidRDefault="00D614FF" w:rsidP="003F221E">
            <w:pPr>
              <w:pStyle w:val="ae"/>
              <w:snapToGrid w:val="0"/>
              <w:rPr>
                <w:sz w:val="20"/>
                <w:szCs w:val="20"/>
              </w:rPr>
            </w:pPr>
            <w:r w:rsidRPr="003F221E">
              <w:rPr>
                <w:sz w:val="20"/>
                <w:szCs w:val="20"/>
              </w:rPr>
              <w:t>11.07.11.110</w:t>
            </w:r>
          </w:p>
          <w:p w:rsidR="00D614FF" w:rsidRPr="003F221E" w:rsidRDefault="00D614FF" w:rsidP="003F221E">
            <w:pPr>
              <w:pStyle w:val="ae"/>
              <w:snapToGrid w:val="0"/>
              <w:rPr>
                <w:sz w:val="20"/>
                <w:szCs w:val="20"/>
              </w:rPr>
            </w:pPr>
            <w:r w:rsidRPr="003F221E">
              <w:rPr>
                <w:sz w:val="20"/>
                <w:szCs w:val="20"/>
              </w:rPr>
              <w:t>11.07.11.120</w:t>
            </w:r>
          </w:p>
          <w:p w:rsidR="00D614FF" w:rsidRPr="003F221E" w:rsidRDefault="00D614FF" w:rsidP="003F221E">
            <w:pPr>
              <w:pStyle w:val="ae"/>
              <w:snapToGrid w:val="0"/>
              <w:rPr>
                <w:sz w:val="20"/>
                <w:szCs w:val="20"/>
              </w:rPr>
            </w:pPr>
            <w:r w:rsidRPr="003F221E">
              <w:rPr>
                <w:sz w:val="20"/>
                <w:szCs w:val="20"/>
              </w:rPr>
              <w:t>36.00.12</w:t>
            </w:r>
          </w:p>
        </w:tc>
        <w:tc>
          <w:tcPr>
            <w:tcW w:w="1285" w:type="dxa"/>
          </w:tcPr>
          <w:p w:rsidR="00D614FF" w:rsidRPr="003F221E" w:rsidRDefault="00D614FF" w:rsidP="003F221E">
            <w:pPr>
              <w:rPr>
                <w:sz w:val="20"/>
                <w:szCs w:val="20"/>
              </w:rPr>
            </w:pPr>
            <w:r w:rsidRPr="003F221E">
              <w:rPr>
                <w:sz w:val="20"/>
                <w:szCs w:val="20"/>
              </w:rPr>
              <w:t>2201</w:t>
            </w:r>
          </w:p>
          <w:p w:rsidR="00D614FF" w:rsidRPr="003F221E" w:rsidRDefault="00D614FF" w:rsidP="003F221E">
            <w:pPr>
              <w:rPr>
                <w:sz w:val="20"/>
                <w:szCs w:val="20"/>
              </w:rPr>
            </w:pPr>
            <w:r w:rsidRPr="003F221E">
              <w:rPr>
                <w:sz w:val="20"/>
                <w:szCs w:val="20"/>
              </w:rPr>
              <w:t>2202</w:t>
            </w:r>
          </w:p>
        </w:tc>
        <w:tc>
          <w:tcPr>
            <w:tcW w:w="3244" w:type="dxa"/>
            <w:gridSpan w:val="2"/>
          </w:tcPr>
          <w:p w:rsidR="00D614FF" w:rsidRPr="003F221E" w:rsidRDefault="00D614FF" w:rsidP="003F221E">
            <w:pPr>
              <w:pStyle w:val="ae"/>
              <w:snapToGrid w:val="0"/>
              <w:rPr>
                <w:sz w:val="20"/>
                <w:szCs w:val="20"/>
              </w:rPr>
            </w:pPr>
            <w:r w:rsidRPr="003F221E">
              <w:rPr>
                <w:sz w:val="20"/>
                <w:szCs w:val="20"/>
              </w:rPr>
              <w:t>Specific activity of radon-222</w:t>
            </w:r>
          </w:p>
        </w:tc>
        <w:tc>
          <w:tcPr>
            <w:tcW w:w="3044" w:type="dxa"/>
            <w:gridSpan w:val="2"/>
          </w:tcPr>
          <w:p w:rsidR="00D614FF" w:rsidRPr="003F221E" w:rsidRDefault="00D614FF" w:rsidP="003F221E">
            <w:pPr>
              <w:pStyle w:val="ae"/>
              <w:snapToGrid w:val="0"/>
              <w:rPr>
                <w:sz w:val="20"/>
                <w:szCs w:val="20"/>
              </w:rPr>
            </w:pPr>
            <w:r>
              <w:rPr>
                <w:sz w:val="20"/>
                <w:szCs w:val="20"/>
              </w:rPr>
              <w:t>(0.3-1000) Bq/dm</w:t>
            </w:r>
            <w:r w:rsidRPr="0019199D">
              <w:rPr>
                <w:sz w:val="20"/>
                <w:szCs w:val="20"/>
                <w:vertAlign w:val="superscript"/>
              </w:rPr>
              <w:t>3</w:t>
            </w:r>
          </w:p>
        </w:tc>
      </w:tr>
      <w:tr w:rsidR="00D614FF" w:rsidRPr="00132CCC" w:rsidTr="00760656">
        <w:trPr>
          <w:cantSplit/>
          <w:trHeight w:val="277"/>
        </w:trPr>
        <w:tc>
          <w:tcPr>
            <w:tcW w:w="15949" w:type="dxa"/>
            <w:gridSpan w:val="10"/>
          </w:tcPr>
          <w:p w:rsidR="00D614FF" w:rsidRPr="00727C94" w:rsidRDefault="00D614FF" w:rsidP="003F221E">
            <w:pPr>
              <w:pStyle w:val="ae"/>
              <w:snapToGrid w:val="0"/>
              <w:rPr>
                <w:sz w:val="20"/>
                <w:szCs w:val="20"/>
                <w:lang w:val="en-US"/>
              </w:rPr>
            </w:pPr>
            <w:r w:rsidRPr="00727C94">
              <w:rPr>
                <w:b/>
                <w:bCs/>
                <w:sz w:val="20"/>
                <w:szCs w:val="20"/>
                <w:lang w:val="en-US"/>
              </w:rPr>
              <w:t>355000, Stavropol region, Stavropol city, October Revolution Avenue, 15/123 Dzerzhinsky street in block 53</w:t>
            </w:r>
          </w:p>
        </w:tc>
      </w:tr>
      <w:tr w:rsidR="00D614FF" w:rsidRPr="00132CCC" w:rsidTr="00760656">
        <w:trPr>
          <w:cantSplit/>
          <w:trHeight w:val="277"/>
        </w:trPr>
        <w:tc>
          <w:tcPr>
            <w:tcW w:w="15949" w:type="dxa"/>
            <w:gridSpan w:val="10"/>
          </w:tcPr>
          <w:p w:rsidR="00D614FF" w:rsidRPr="00727C94" w:rsidRDefault="00D614FF" w:rsidP="00A31553">
            <w:pPr>
              <w:pStyle w:val="ae"/>
              <w:snapToGrid w:val="0"/>
              <w:rPr>
                <w:b/>
                <w:bCs/>
                <w:sz w:val="20"/>
                <w:szCs w:val="20"/>
                <w:lang w:val="en-US"/>
              </w:rPr>
            </w:pPr>
            <w:r w:rsidRPr="00727C94">
              <w:rPr>
                <w:b/>
                <w:bCs/>
                <w:sz w:val="20"/>
                <w:szCs w:val="20"/>
                <w:lang w:val="en-US"/>
              </w:rPr>
              <w:t>HABITAT FACTORS OF INDUSTRIAL FACILITIES (WORKPLACES, PRODUCTION AREA), RESIDENTIAL AND PUBLIC BUILDINGS, INSTRUMENTAL MEASUREMENTS OF PHYSICAL FACTORS</w:t>
            </w:r>
          </w:p>
        </w:tc>
      </w:tr>
      <w:tr w:rsidR="00D614FF" w:rsidRPr="00132CCC" w:rsidTr="00760656">
        <w:trPr>
          <w:cantSplit/>
          <w:trHeight w:val="2085"/>
        </w:trPr>
        <w:tc>
          <w:tcPr>
            <w:tcW w:w="928" w:type="dxa"/>
          </w:tcPr>
          <w:p w:rsidR="00D614FF" w:rsidRPr="00493BE8" w:rsidRDefault="00D614FF" w:rsidP="00950F07">
            <w:pPr>
              <w:pStyle w:val="ae"/>
              <w:snapToGrid w:val="0"/>
              <w:rPr>
                <w:sz w:val="20"/>
                <w:szCs w:val="20"/>
              </w:rPr>
            </w:pPr>
            <w:r>
              <w:rPr>
                <w:sz w:val="20"/>
                <w:szCs w:val="20"/>
              </w:rPr>
              <w:t>83</w:t>
            </w:r>
          </w:p>
        </w:tc>
        <w:tc>
          <w:tcPr>
            <w:tcW w:w="2218" w:type="dxa"/>
            <w:gridSpan w:val="2"/>
          </w:tcPr>
          <w:p w:rsidR="00D614FF" w:rsidRPr="00727C94" w:rsidRDefault="00D614FF" w:rsidP="00950F07">
            <w:pPr>
              <w:rPr>
                <w:sz w:val="20"/>
                <w:szCs w:val="20"/>
                <w:lang w:val="en-US"/>
              </w:rPr>
            </w:pPr>
            <w:r w:rsidRPr="00727C94">
              <w:rPr>
                <w:sz w:val="20"/>
                <w:szCs w:val="20"/>
                <w:lang w:val="en-US"/>
              </w:rPr>
              <w:t>Electromagnetic radiation level meter P3-42</w:t>
            </w:r>
          </w:p>
          <w:p w:rsidR="00D614FF" w:rsidRPr="00493BE8" w:rsidRDefault="00D614FF" w:rsidP="00950F07">
            <w:pPr>
              <w:rPr>
                <w:sz w:val="20"/>
                <w:szCs w:val="20"/>
              </w:rPr>
            </w:pPr>
            <w:r w:rsidRPr="00493BE8">
              <w:rPr>
                <w:sz w:val="20"/>
                <w:szCs w:val="20"/>
              </w:rPr>
              <w:t>Operating manual PTMB.411153.005 RE</w:t>
            </w:r>
          </w:p>
          <w:p w:rsidR="00D614FF" w:rsidRPr="00493BE8" w:rsidRDefault="00D614FF" w:rsidP="00950F07">
            <w:pPr>
              <w:rPr>
                <w:sz w:val="20"/>
                <w:szCs w:val="20"/>
              </w:rPr>
            </w:pPr>
          </w:p>
        </w:tc>
        <w:tc>
          <w:tcPr>
            <w:tcW w:w="3683" w:type="dxa"/>
          </w:tcPr>
          <w:p w:rsidR="00D614FF" w:rsidRPr="00727C94" w:rsidRDefault="00D614FF" w:rsidP="00950F07">
            <w:pPr>
              <w:rPr>
                <w:sz w:val="20"/>
                <w:szCs w:val="20"/>
                <w:lang w:val="en-US"/>
              </w:rPr>
            </w:pPr>
            <w:r w:rsidRPr="00727C94">
              <w:rPr>
                <w:sz w:val="20"/>
                <w:szCs w:val="20"/>
                <w:lang w:val="en-US"/>
              </w:rPr>
              <w:t>Production (working) environment, workplaces, territory of enterprises,</w:t>
            </w:r>
          </w:p>
          <w:p w:rsidR="00D614FF" w:rsidRPr="00727C94" w:rsidRDefault="00D614FF" w:rsidP="00950F07">
            <w:pPr>
              <w:rPr>
                <w:sz w:val="20"/>
                <w:szCs w:val="20"/>
                <w:lang w:val="en-US"/>
              </w:rPr>
            </w:pPr>
            <w:r w:rsidRPr="00727C94">
              <w:rPr>
                <w:sz w:val="20"/>
                <w:szCs w:val="20"/>
                <w:lang w:val="en-US"/>
              </w:rPr>
              <w:t>Residential, public, administrative premises,</w:t>
            </w:r>
          </w:p>
          <w:p w:rsidR="00D614FF" w:rsidRPr="00727C94" w:rsidRDefault="00D614FF" w:rsidP="00950F07">
            <w:pPr>
              <w:rPr>
                <w:sz w:val="20"/>
                <w:szCs w:val="20"/>
                <w:lang w:val="en-US"/>
              </w:rPr>
            </w:pPr>
            <w:r w:rsidRPr="00727C94">
              <w:rPr>
                <w:sz w:val="20"/>
                <w:szCs w:val="20"/>
                <w:lang w:val="en-US"/>
              </w:rPr>
              <w:t>residential area,</w:t>
            </w:r>
          </w:p>
          <w:p w:rsidR="00D614FF" w:rsidRPr="00727C94" w:rsidRDefault="00D614FF" w:rsidP="00950F07">
            <w:pPr>
              <w:rPr>
                <w:sz w:val="20"/>
                <w:szCs w:val="20"/>
                <w:lang w:val="en-US"/>
              </w:rPr>
            </w:pPr>
            <w:r w:rsidRPr="00727C94">
              <w:rPr>
                <w:sz w:val="20"/>
                <w:szCs w:val="20"/>
                <w:lang w:val="en-US"/>
              </w:rPr>
              <w:t>mechanical engineering and instrument making products, medical equipment products,</w:t>
            </w:r>
          </w:p>
          <w:p w:rsidR="00D614FF" w:rsidRPr="00727C94" w:rsidRDefault="00D614FF" w:rsidP="00950F07">
            <w:pPr>
              <w:rPr>
                <w:sz w:val="20"/>
                <w:szCs w:val="20"/>
                <w:lang w:val="en-US"/>
              </w:rPr>
            </w:pPr>
            <w:r w:rsidRPr="00727C94">
              <w:rPr>
                <w:sz w:val="20"/>
                <w:szCs w:val="20"/>
                <w:lang w:val="en-US"/>
              </w:rPr>
              <w:t>children's products: toys, educational supplies</w:t>
            </w:r>
          </w:p>
        </w:tc>
        <w:tc>
          <w:tcPr>
            <w:tcW w:w="1547" w:type="dxa"/>
          </w:tcPr>
          <w:p w:rsidR="00D614FF" w:rsidRPr="00493BE8" w:rsidRDefault="00D614FF" w:rsidP="00950F07">
            <w:pPr>
              <w:rPr>
                <w:sz w:val="20"/>
                <w:szCs w:val="20"/>
              </w:rPr>
            </w:pPr>
            <w:r w:rsidRPr="00493BE8">
              <w:rPr>
                <w:sz w:val="20"/>
                <w:szCs w:val="20"/>
              </w:rPr>
              <w:t>32.40.12.171</w:t>
            </w:r>
          </w:p>
          <w:p w:rsidR="00D614FF" w:rsidRPr="00493BE8" w:rsidRDefault="00D614FF" w:rsidP="00950F07">
            <w:pPr>
              <w:rPr>
                <w:sz w:val="20"/>
                <w:szCs w:val="20"/>
              </w:rPr>
            </w:pPr>
            <w:r w:rsidRPr="00493BE8">
              <w:rPr>
                <w:sz w:val="20"/>
                <w:szCs w:val="20"/>
              </w:rPr>
              <w:t>32.40.12.172</w:t>
            </w:r>
          </w:p>
          <w:p w:rsidR="00D614FF" w:rsidRPr="00493BE8" w:rsidRDefault="00D614FF" w:rsidP="00950F07">
            <w:pPr>
              <w:rPr>
                <w:sz w:val="20"/>
                <w:szCs w:val="20"/>
              </w:rPr>
            </w:pPr>
            <w:r w:rsidRPr="00493BE8">
              <w:rPr>
                <w:sz w:val="20"/>
                <w:szCs w:val="20"/>
              </w:rPr>
              <w:t>32.40.3</w:t>
            </w:r>
          </w:p>
          <w:p w:rsidR="00D614FF" w:rsidRPr="00493BE8" w:rsidRDefault="00D614FF" w:rsidP="00950F07">
            <w:pPr>
              <w:rPr>
                <w:sz w:val="20"/>
                <w:szCs w:val="20"/>
              </w:rPr>
            </w:pPr>
            <w:r w:rsidRPr="00493BE8">
              <w:rPr>
                <w:sz w:val="20"/>
                <w:szCs w:val="20"/>
              </w:rPr>
              <w:t>32.40.39.130</w:t>
            </w:r>
          </w:p>
          <w:p w:rsidR="00D614FF" w:rsidRPr="00493BE8" w:rsidRDefault="00D614FF" w:rsidP="00950F07">
            <w:pPr>
              <w:rPr>
                <w:sz w:val="20"/>
                <w:szCs w:val="20"/>
              </w:rPr>
            </w:pPr>
            <w:r w:rsidRPr="00493BE8">
              <w:rPr>
                <w:sz w:val="20"/>
                <w:szCs w:val="20"/>
              </w:rPr>
              <w:t>32.40.42.192</w:t>
            </w:r>
          </w:p>
          <w:p w:rsidR="00D614FF" w:rsidRPr="00493BE8" w:rsidRDefault="00D614FF" w:rsidP="00950F07">
            <w:pPr>
              <w:rPr>
                <w:sz w:val="20"/>
                <w:szCs w:val="20"/>
              </w:rPr>
            </w:pPr>
            <w:r w:rsidRPr="00493BE8">
              <w:rPr>
                <w:sz w:val="20"/>
                <w:szCs w:val="20"/>
              </w:rPr>
              <w:t>32.40.39.154</w:t>
            </w:r>
          </w:p>
          <w:p w:rsidR="00D614FF" w:rsidRPr="00493BE8" w:rsidRDefault="00D614FF" w:rsidP="00950F07">
            <w:pPr>
              <w:rPr>
                <w:sz w:val="20"/>
                <w:szCs w:val="20"/>
              </w:rPr>
            </w:pPr>
            <w:r w:rsidRPr="00493BE8">
              <w:rPr>
                <w:sz w:val="20"/>
                <w:szCs w:val="20"/>
              </w:rPr>
              <w:t>32.40.39.157</w:t>
            </w:r>
          </w:p>
          <w:p w:rsidR="00D614FF" w:rsidRPr="00493BE8" w:rsidRDefault="00D614FF" w:rsidP="00950F07">
            <w:pPr>
              <w:rPr>
                <w:sz w:val="20"/>
                <w:szCs w:val="20"/>
              </w:rPr>
            </w:pPr>
            <w:r w:rsidRPr="00493BE8">
              <w:rPr>
                <w:sz w:val="20"/>
                <w:szCs w:val="20"/>
              </w:rPr>
              <w:t>32.40.39.153</w:t>
            </w:r>
          </w:p>
        </w:tc>
        <w:tc>
          <w:tcPr>
            <w:tcW w:w="1316" w:type="dxa"/>
            <w:gridSpan w:val="2"/>
          </w:tcPr>
          <w:p w:rsidR="00D614FF" w:rsidRPr="00493BE8" w:rsidRDefault="00D614FF" w:rsidP="00950F07">
            <w:pPr>
              <w:rPr>
                <w:sz w:val="20"/>
                <w:szCs w:val="20"/>
              </w:rPr>
            </w:pPr>
            <w:r w:rsidRPr="00493BE8">
              <w:rPr>
                <w:sz w:val="20"/>
                <w:szCs w:val="20"/>
              </w:rPr>
              <w:t>9503 00</w:t>
            </w:r>
          </w:p>
          <w:p w:rsidR="00D614FF" w:rsidRPr="00493BE8" w:rsidRDefault="00D614FF" w:rsidP="00950F07">
            <w:pPr>
              <w:rPr>
                <w:sz w:val="20"/>
                <w:szCs w:val="20"/>
              </w:rPr>
            </w:pPr>
            <w:r w:rsidRPr="00493BE8">
              <w:rPr>
                <w:sz w:val="20"/>
                <w:szCs w:val="20"/>
              </w:rPr>
              <w:t>9503002100</w:t>
            </w:r>
          </w:p>
          <w:p w:rsidR="00D614FF" w:rsidRPr="00493BE8" w:rsidRDefault="00D614FF" w:rsidP="00950F07">
            <w:pPr>
              <w:rPr>
                <w:sz w:val="20"/>
                <w:szCs w:val="20"/>
              </w:rPr>
            </w:pPr>
            <w:r w:rsidRPr="00493BE8">
              <w:rPr>
                <w:sz w:val="20"/>
                <w:szCs w:val="20"/>
              </w:rPr>
              <w:t>9503003100</w:t>
            </w:r>
          </w:p>
          <w:p w:rsidR="00D614FF" w:rsidRPr="00493BE8" w:rsidRDefault="00D614FF" w:rsidP="00950F07">
            <w:pPr>
              <w:rPr>
                <w:sz w:val="20"/>
                <w:szCs w:val="20"/>
              </w:rPr>
            </w:pPr>
            <w:r w:rsidRPr="00493BE8">
              <w:rPr>
                <w:sz w:val="20"/>
                <w:szCs w:val="20"/>
              </w:rPr>
              <w:t>9503005000</w:t>
            </w:r>
          </w:p>
          <w:p w:rsidR="00D614FF" w:rsidRPr="00493BE8" w:rsidRDefault="00D614FF" w:rsidP="00950F07">
            <w:pPr>
              <w:rPr>
                <w:sz w:val="20"/>
                <w:szCs w:val="20"/>
              </w:rPr>
            </w:pPr>
            <w:r w:rsidRPr="00493BE8">
              <w:rPr>
                <w:sz w:val="20"/>
                <w:szCs w:val="20"/>
              </w:rPr>
              <w:t>9503007000</w:t>
            </w:r>
          </w:p>
          <w:p w:rsidR="00D614FF" w:rsidRPr="00493BE8" w:rsidRDefault="00D614FF" w:rsidP="00950F07">
            <w:pPr>
              <w:rPr>
                <w:sz w:val="20"/>
                <w:szCs w:val="20"/>
              </w:rPr>
            </w:pPr>
            <w:r w:rsidRPr="00493BE8">
              <w:rPr>
                <w:sz w:val="20"/>
                <w:szCs w:val="20"/>
              </w:rPr>
              <w:t>9503009100</w:t>
            </w:r>
          </w:p>
          <w:p w:rsidR="00D614FF" w:rsidRPr="00493BE8" w:rsidRDefault="00D614FF" w:rsidP="00950F07">
            <w:pPr>
              <w:rPr>
                <w:sz w:val="20"/>
                <w:szCs w:val="20"/>
              </w:rPr>
            </w:pPr>
            <w:r w:rsidRPr="00493BE8">
              <w:rPr>
                <w:sz w:val="20"/>
                <w:szCs w:val="20"/>
              </w:rPr>
              <w:t>9504</w:t>
            </w:r>
          </w:p>
          <w:p w:rsidR="00D614FF" w:rsidRPr="00493BE8" w:rsidRDefault="00D614FF" w:rsidP="00950F07">
            <w:pPr>
              <w:rPr>
                <w:sz w:val="20"/>
                <w:szCs w:val="20"/>
              </w:rPr>
            </w:pPr>
            <w:r w:rsidRPr="00493BE8">
              <w:rPr>
                <w:sz w:val="20"/>
                <w:szCs w:val="20"/>
              </w:rPr>
              <w:t>9504901000</w:t>
            </w:r>
          </w:p>
          <w:p w:rsidR="00D614FF" w:rsidRPr="00493BE8" w:rsidRDefault="00D614FF" w:rsidP="00950F07">
            <w:pPr>
              <w:rPr>
                <w:sz w:val="20"/>
                <w:szCs w:val="20"/>
              </w:rPr>
            </w:pPr>
            <w:r w:rsidRPr="00493BE8">
              <w:rPr>
                <w:sz w:val="20"/>
                <w:szCs w:val="20"/>
              </w:rPr>
              <w:t>9504301000</w:t>
            </w:r>
          </w:p>
          <w:p w:rsidR="00D614FF" w:rsidRPr="00493BE8" w:rsidRDefault="00D614FF" w:rsidP="00950F07">
            <w:pPr>
              <w:rPr>
                <w:sz w:val="20"/>
                <w:szCs w:val="20"/>
              </w:rPr>
            </w:pPr>
            <w:r w:rsidRPr="00493BE8">
              <w:rPr>
                <w:sz w:val="20"/>
                <w:szCs w:val="20"/>
              </w:rPr>
              <w:t>9504909002</w:t>
            </w:r>
          </w:p>
        </w:tc>
        <w:tc>
          <w:tcPr>
            <w:tcW w:w="3472" w:type="dxa"/>
            <w:gridSpan w:val="2"/>
          </w:tcPr>
          <w:p w:rsidR="00D614FF" w:rsidRPr="00493BE8" w:rsidRDefault="00D614FF" w:rsidP="00950F07">
            <w:pPr>
              <w:rPr>
                <w:sz w:val="20"/>
                <w:szCs w:val="20"/>
              </w:rPr>
            </w:pPr>
            <w:r w:rsidRPr="00493BE8">
              <w:rPr>
                <w:sz w:val="20"/>
                <w:szCs w:val="20"/>
              </w:rPr>
              <w:t>energy flux density</w:t>
            </w:r>
          </w:p>
        </w:tc>
        <w:tc>
          <w:tcPr>
            <w:tcW w:w="2785" w:type="dxa"/>
          </w:tcPr>
          <w:p w:rsidR="00D614FF" w:rsidRPr="00727C94" w:rsidRDefault="00D614FF" w:rsidP="00950F07">
            <w:pPr>
              <w:pStyle w:val="a7"/>
              <w:rPr>
                <w:color w:val="2D2D2D"/>
                <w:spacing w:val="2"/>
                <w:sz w:val="20"/>
                <w:szCs w:val="20"/>
                <w:shd w:val="clear" w:color="auto" w:fill="FFFFFF"/>
                <w:lang w:val="en-US"/>
              </w:rPr>
            </w:pPr>
            <w:r w:rsidRPr="00727C94">
              <w:rPr>
                <w:color w:val="2D2D2D"/>
                <w:spacing w:val="2"/>
                <w:sz w:val="20"/>
                <w:szCs w:val="20"/>
                <w:shd w:val="clear" w:color="auto" w:fill="FFFFFF"/>
                <w:lang w:val="en-US"/>
              </w:rPr>
              <w:t>(0.3 – 40) GHz</w:t>
            </w:r>
          </w:p>
          <w:p w:rsidR="00D614FF" w:rsidRPr="00727C94" w:rsidRDefault="00D614FF" w:rsidP="00950F07">
            <w:pPr>
              <w:rPr>
                <w:sz w:val="20"/>
                <w:szCs w:val="20"/>
                <w:vertAlign w:val="superscript"/>
                <w:lang w:val="en-US"/>
              </w:rPr>
            </w:pPr>
            <w:r w:rsidRPr="00727C94">
              <w:rPr>
                <w:sz w:val="20"/>
                <w:szCs w:val="20"/>
                <w:lang w:val="en-US"/>
              </w:rPr>
              <w:t>(0.26 – 100,000) µW/cm</w:t>
            </w:r>
            <w:r w:rsidRPr="0060044C">
              <w:rPr>
                <w:sz w:val="20"/>
                <w:szCs w:val="20"/>
                <w:vertAlign w:val="superscript"/>
                <w:lang w:val="en-US"/>
              </w:rPr>
              <w:t>2</w:t>
            </w:r>
          </w:p>
          <w:p w:rsidR="00D614FF" w:rsidRPr="00727C94" w:rsidRDefault="00D614FF" w:rsidP="00950F07">
            <w:pPr>
              <w:pStyle w:val="a7"/>
              <w:rPr>
                <w:color w:val="2D2D2D"/>
                <w:spacing w:val="2"/>
                <w:sz w:val="20"/>
                <w:szCs w:val="20"/>
                <w:shd w:val="clear" w:color="auto" w:fill="FFFFFF"/>
                <w:lang w:val="en-US"/>
              </w:rPr>
            </w:pPr>
            <w:r w:rsidRPr="00727C94">
              <w:rPr>
                <w:color w:val="2D2D2D"/>
                <w:spacing w:val="2"/>
                <w:sz w:val="20"/>
                <w:szCs w:val="20"/>
                <w:shd w:val="clear" w:color="auto" w:fill="FFFFFF"/>
                <w:lang w:val="en-US"/>
              </w:rPr>
              <w:t>(0.3 – 95) GHz</w:t>
            </w:r>
          </w:p>
          <w:p w:rsidR="00D614FF" w:rsidRPr="00727C94" w:rsidRDefault="00D614FF" w:rsidP="00950F07">
            <w:pPr>
              <w:rPr>
                <w:sz w:val="20"/>
                <w:szCs w:val="20"/>
                <w:vertAlign w:val="superscript"/>
                <w:lang w:val="en-US"/>
              </w:rPr>
            </w:pPr>
            <w:r w:rsidRPr="00727C94">
              <w:rPr>
                <w:sz w:val="20"/>
                <w:szCs w:val="20"/>
                <w:lang w:val="en-US"/>
              </w:rPr>
              <w:t>(3 – 1,000,000) µW/cm</w:t>
            </w:r>
            <w:r w:rsidRPr="0060044C">
              <w:rPr>
                <w:sz w:val="20"/>
                <w:szCs w:val="20"/>
                <w:vertAlign w:val="superscript"/>
                <w:lang w:val="en-US"/>
              </w:rPr>
              <w:t>2</w:t>
            </w:r>
          </w:p>
          <w:p w:rsidR="00D614FF" w:rsidRPr="00727C94" w:rsidRDefault="00D614FF" w:rsidP="00950F07">
            <w:pPr>
              <w:pStyle w:val="a7"/>
              <w:rPr>
                <w:color w:val="2D2D2D"/>
                <w:spacing w:val="2"/>
                <w:sz w:val="20"/>
                <w:szCs w:val="20"/>
                <w:shd w:val="clear" w:color="auto" w:fill="FFFFFF"/>
                <w:lang w:val="en-US"/>
              </w:rPr>
            </w:pPr>
          </w:p>
        </w:tc>
      </w:tr>
      <w:tr w:rsidR="00D614FF" w:rsidRPr="001510B8" w:rsidTr="00760656">
        <w:trPr>
          <w:cantSplit/>
          <w:trHeight w:val="236"/>
        </w:trPr>
        <w:tc>
          <w:tcPr>
            <w:tcW w:w="928" w:type="dxa"/>
            <w:vMerge w:val="restart"/>
          </w:tcPr>
          <w:p w:rsidR="00D614FF" w:rsidRPr="00493BE8" w:rsidRDefault="00D614FF" w:rsidP="00474EB3">
            <w:pPr>
              <w:pStyle w:val="ae"/>
              <w:snapToGrid w:val="0"/>
              <w:rPr>
                <w:sz w:val="20"/>
                <w:szCs w:val="20"/>
              </w:rPr>
            </w:pPr>
            <w:r>
              <w:rPr>
                <w:sz w:val="20"/>
                <w:szCs w:val="20"/>
              </w:rPr>
              <w:t>84</w:t>
            </w:r>
          </w:p>
        </w:tc>
        <w:tc>
          <w:tcPr>
            <w:tcW w:w="2218" w:type="dxa"/>
            <w:gridSpan w:val="2"/>
            <w:vMerge w:val="restart"/>
          </w:tcPr>
          <w:p w:rsidR="001510B8" w:rsidRPr="00132CCC" w:rsidRDefault="00D614FF" w:rsidP="00FE7D57">
            <w:pPr>
              <w:rPr>
                <w:sz w:val="20"/>
                <w:szCs w:val="20"/>
                <w:lang w:val="en-US"/>
              </w:rPr>
            </w:pPr>
            <w:r w:rsidRPr="00727C94">
              <w:rPr>
                <w:sz w:val="20"/>
                <w:szCs w:val="20"/>
                <w:lang w:val="en-US"/>
              </w:rPr>
              <w:t xml:space="preserve">Sound level meter-vibrometer, spectrum analyzer Ecophysics-110A. </w:t>
            </w:r>
          </w:p>
          <w:p w:rsidR="00D614FF" w:rsidRPr="001510B8" w:rsidRDefault="001510B8" w:rsidP="00FE7D57">
            <w:pPr>
              <w:rPr>
                <w:sz w:val="20"/>
                <w:szCs w:val="20"/>
                <w:lang w:val="en-US"/>
              </w:rPr>
            </w:pPr>
            <w:r w:rsidRPr="001510B8">
              <w:rPr>
                <w:sz w:val="20"/>
                <w:szCs w:val="20"/>
                <w:lang w:val="en-US"/>
              </w:rPr>
              <w:t>Operating manual.</w:t>
            </w:r>
            <w:r w:rsidR="00D614FF" w:rsidRPr="001510B8">
              <w:rPr>
                <w:sz w:val="20"/>
                <w:szCs w:val="20"/>
                <w:lang w:val="en-US"/>
              </w:rPr>
              <w:t xml:space="preserve"> PKDU.411000.001.02 RE</w:t>
            </w:r>
          </w:p>
          <w:p w:rsidR="00D614FF" w:rsidRPr="001510B8" w:rsidRDefault="00D614FF" w:rsidP="00FE7D57">
            <w:pPr>
              <w:rPr>
                <w:sz w:val="20"/>
                <w:szCs w:val="20"/>
                <w:lang w:val="en-US"/>
              </w:rPr>
            </w:pPr>
          </w:p>
          <w:p w:rsidR="00D614FF" w:rsidRPr="001510B8" w:rsidRDefault="00D614FF" w:rsidP="00671569">
            <w:pPr>
              <w:rPr>
                <w:sz w:val="20"/>
                <w:szCs w:val="20"/>
                <w:lang w:val="en-US"/>
              </w:rPr>
            </w:pPr>
            <w:r w:rsidRPr="001510B8">
              <w:rPr>
                <w:sz w:val="20"/>
                <w:szCs w:val="20"/>
                <w:lang w:val="en-US"/>
              </w:rPr>
              <w:t xml:space="preserve"> </w:t>
            </w:r>
          </w:p>
        </w:tc>
        <w:tc>
          <w:tcPr>
            <w:tcW w:w="3683" w:type="dxa"/>
            <w:vMerge w:val="restart"/>
          </w:tcPr>
          <w:p w:rsidR="00D614FF" w:rsidRPr="00727C94" w:rsidRDefault="00D614FF" w:rsidP="00FE7D57">
            <w:pPr>
              <w:rPr>
                <w:sz w:val="20"/>
                <w:szCs w:val="20"/>
                <w:lang w:val="en-US"/>
              </w:rPr>
            </w:pPr>
            <w:r w:rsidRPr="00727C94">
              <w:rPr>
                <w:sz w:val="20"/>
                <w:szCs w:val="20"/>
                <w:lang w:val="en-US"/>
              </w:rPr>
              <w:t>Workplaces, industrial zone, residential and public buildings, residential areas</w:t>
            </w:r>
          </w:p>
        </w:tc>
        <w:tc>
          <w:tcPr>
            <w:tcW w:w="1547" w:type="dxa"/>
            <w:vMerge w:val="restart"/>
          </w:tcPr>
          <w:p w:rsidR="00D614FF" w:rsidRPr="001510B8" w:rsidRDefault="00D614FF" w:rsidP="00FE7D57">
            <w:pPr>
              <w:rPr>
                <w:sz w:val="20"/>
                <w:szCs w:val="20"/>
                <w:lang w:val="en-US"/>
              </w:rPr>
            </w:pPr>
            <w:r w:rsidRPr="001510B8">
              <w:rPr>
                <w:sz w:val="20"/>
                <w:szCs w:val="20"/>
                <w:lang w:val="en-US"/>
              </w:rPr>
              <w:t>-</w:t>
            </w:r>
          </w:p>
        </w:tc>
        <w:tc>
          <w:tcPr>
            <w:tcW w:w="1316" w:type="dxa"/>
            <w:gridSpan w:val="2"/>
            <w:vMerge w:val="restart"/>
          </w:tcPr>
          <w:p w:rsidR="00D614FF" w:rsidRPr="001510B8" w:rsidRDefault="00D614FF" w:rsidP="00FE7D57">
            <w:pPr>
              <w:rPr>
                <w:sz w:val="20"/>
                <w:szCs w:val="20"/>
                <w:lang w:val="en-US"/>
              </w:rPr>
            </w:pPr>
            <w:r w:rsidRPr="001510B8">
              <w:rPr>
                <w:sz w:val="20"/>
                <w:szCs w:val="20"/>
                <w:lang w:val="en-US"/>
              </w:rPr>
              <w:t>-</w:t>
            </w:r>
          </w:p>
        </w:tc>
        <w:tc>
          <w:tcPr>
            <w:tcW w:w="3472" w:type="dxa"/>
            <w:gridSpan w:val="2"/>
          </w:tcPr>
          <w:p w:rsidR="00D614FF" w:rsidRPr="001510B8" w:rsidRDefault="00D614FF" w:rsidP="00FE7D57">
            <w:pPr>
              <w:rPr>
                <w:sz w:val="20"/>
                <w:szCs w:val="20"/>
                <w:lang w:val="en-US"/>
              </w:rPr>
            </w:pPr>
            <w:r w:rsidRPr="001510B8">
              <w:rPr>
                <w:sz w:val="20"/>
                <w:szCs w:val="20"/>
                <w:lang w:val="en-US"/>
              </w:rPr>
              <w:t>Sound level</w:t>
            </w:r>
          </w:p>
        </w:tc>
        <w:tc>
          <w:tcPr>
            <w:tcW w:w="2785" w:type="dxa"/>
          </w:tcPr>
          <w:p w:rsidR="00D614FF" w:rsidRPr="001510B8" w:rsidRDefault="00D614FF" w:rsidP="00FE7D57">
            <w:pPr>
              <w:rPr>
                <w:sz w:val="20"/>
                <w:szCs w:val="20"/>
                <w:lang w:val="en-US"/>
              </w:rPr>
            </w:pPr>
            <w:r w:rsidRPr="001510B8">
              <w:rPr>
                <w:sz w:val="20"/>
                <w:szCs w:val="20"/>
                <w:lang w:val="en-US"/>
              </w:rPr>
              <w:t>(25-140) dB</w:t>
            </w:r>
          </w:p>
        </w:tc>
      </w:tr>
      <w:tr w:rsidR="00D614FF" w:rsidRPr="00493BE8" w:rsidTr="00760656">
        <w:trPr>
          <w:cantSplit/>
          <w:trHeight w:val="199"/>
        </w:trPr>
        <w:tc>
          <w:tcPr>
            <w:tcW w:w="928" w:type="dxa"/>
            <w:vMerge/>
          </w:tcPr>
          <w:p w:rsidR="00D614FF" w:rsidRPr="001510B8" w:rsidRDefault="00D614FF" w:rsidP="00474EB3">
            <w:pPr>
              <w:pStyle w:val="ae"/>
              <w:snapToGrid w:val="0"/>
              <w:rPr>
                <w:sz w:val="20"/>
                <w:szCs w:val="20"/>
                <w:lang w:val="en-US"/>
              </w:rPr>
            </w:pPr>
          </w:p>
        </w:tc>
        <w:tc>
          <w:tcPr>
            <w:tcW w:w="2218" w:type="dxa"/>
            <w:gridSpan w:val="2"/>
            <w:vMerge/>
          </w:tcPr>
          <w:p w:rsidR="00D614FF" w:rsidRPr="001510B8" w:rsidRDefault="00D614FF" w:rsidP="00FE7D57">
            <w:pPr>
              <w:pStyle w:val="ae"/>
              <w:snapToGrid w:val="0"/>
              <w:rPr>
                <w:sz w:val="20"/>
                <w:szCs w:val="20"/>
                <w:lang w:val="en-US"/>
              </w:rPr>
            </w:pPr>
          </w:p>
        </w:tc>
        <w:tc>
          <w:tcPr>
            <w:tcW w:w="3683" w:type="dxa"/>
            <w:vMerge/>
          </w:tcPr>
          <w:p w:rsidR="00D614FF" w:rsidRPr="001510B8" w:rsidRDefault="00D614FF" w:rsidP="00FE7D57">
            <w:pPr>
              <w:pStyle w:val="ae"/>
              <w:snapToGrid w:val="0"/>
              <w:rPr>
                <w:sz w:val="20"/>
                <w:szCs w:val="20"/>
                <w:lang w:val="en-US"/>
              </w:rPr>
            </w:pPr>
          </w:p>
        </w:tc>
        <w:tc>
          <w:tcPr>
            <w:tcW w:w="1547" w:type="dxa"/>
            <w:vMerge/>
          </w:tcPr>
          <w:p w:rsidR="00D614FF" w:rsidRPr="001510B8" w:rsidRDefault="00D614FF" w:rsidP="00FE7D57">
            <w:pPr>
              <w:pStyle w:val="ae"/>
              <w:snapToGrid w:val="0"/>
              <w:rPr>
                <w:sz w:val="20"/>
                <w:szCs w:val="20"/>
                <w:lang w:val="en-US"/>
              </w:rPr>
            </w:pPr>
          </w:p>
        </w:tc>
        <w:tc>
          <w:tcPr>
            <w:tcW w:w="1316" w:type="dxa"/>
            <w:gridSpan w:val="2"/>
            <w:vMerge/>
          </w:tcPr>
          <w:p w:rsidR="00D614FF" w:rsidRPr="001510B8" w:rsidRDefault="00D614FF" w:rsidP="00FE7D57">
            <w:pPr>
              <w:pStyle w:val="ae"/>
              <w:snapToGrid w:val="0"/>
              <w:rPr>
                <w:sz w:val="20"/>
                <w:szCs w:val="20"/>
                <w:lang w:val="en-US"/>
              </w:rPr>
            </w:pPr>
          </w:p>
        </w:tc>
        <w:tc>
          <w:tcPr>
            <w:tcW w:w="3472" w:type="dxa"/>
            <w:gridSpan w:val="2"/>
          </w:tcPr>
          <w:p w:rsidR="00D614FF" w:rsidRPr="00493BE8" w:rsidRDefault="00D614FF" w:rsidP="00FE7D57">
            <w:pPr>
              <w:rPr>
                <w:sz w:val="20"/>
                <w:szCs w:val="20"/>
              </w:rPr>
            </w:pPr>
            <w:r w:rsidRPr="001510B8">
              <w:rPr>
                <w:sz w:val="20"/>
                <w:szCs w:val="20"/>
                <w:lang w:val="en-US"/>
              </w:rPr>
              <w:t>Equivalent s</w:t>
            </w:r>
            <w:r w:rsidRPr="00493BE8">
              <w:rPr>
                <w:sz w:val="20"/>
                <w:szCs w:val="20"/>
              </w:rPr>
              <w:t>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Sound pressure levels (in dB) in octave bands with geometric mean frequencies 31.5-8000 Hz</w:t>
            </w:r>
          </w:p>
        </w:tc>
        <w:tc>
          <w:tcPr>
            <w:tcW w:w="2785" w:type="dxa"/>
          </w:tcPr>
          <w:p w:rsidR="00D614FF" w:rsidRPr="00493BE8" w:rsidRDefault="00D614FF" w:rsidP="00FE7D57">
            <w:pPr>
              <w:rPr>
                <w:sz w:val="20"/>
                <w:szCs w:val="20"/>
              </w:rPr>
            </w:pPr>
            <w:r w:rsidRPr="00493BE8">
              <w:rPr>
                <w:sz w:val="20"/>
                <w:szCs w:val="20"/>
              </w:rPr>
              <w:t>(25-140) dB</w:t>
            </w:r>
          </w:p>
          <w:p w:rsidR="00D614FF" w:rsidRPr="00493BE8" w:rsidRDefault="00D614FF" w:rsidP="00FE7D57">
            <w:pPr>
              <w:rPr>
                <w:sz w:val="20"/>
                <w:szCs w:val="20"/>
              </w:rPr>
            </w:pP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Equivalent 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Maximum 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Peak 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general infrasound level</w:t>
            </w:r>
          </w:p>
        </w:tc>
        <w:tc>
          <w:tcPr>
            <w:tcW w:w="2785" w:type="dxa"/>
          </w:tcPr>
          <w:p w:rsidR="00D614FF" w:rsidRPr="00493BE8" w:rsidRDefault="00D614FF" w:rsidP="00FE7D57">
            <w:pPr>
              <w:rPr>
                <w:sz w:val="20"/>
                <w:szCs w:val="20"/>
              </w:rPr>
            </w:pPr>
            <w:r w:rsidRPr="00493BE8">
              <w:rPr>
                <w:sz w:val="20"/>
                <w:szCs w:val="20"/>
              </w:rPr>
              <w:t>(35-140)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sound pressure levels in octave frequency bands 2,4,8,16 Hz</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Equivalent total infrasound level per work shift</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Maximum adjusted levels of vibration acceleration of local vibration per work shift</w:t>
            </w:r>
          </w:p>
        </w:tc>
        <w:tc>
          <w:tcPr>
            <w:tcW w:w="2785" w:type="dxa"/>
          </w:tcPr>
          <w:p w:rsidR="00D614FF" w:rsidRPr="00493BE8" w:rsidRDefault="00D614FF" w:rsidP="00FE7D57">
            <w:pPr>
              <w:rPr>
                <w:sz w:val="20"/>
                <w:szCs w:val="20"/>
              </w:rPr>
            </w:pPr>
            <w:r w:rsidRPr="00493BE8">
              <w:rPr>
                <w:sz w:val="20"/>
                <w:szCs w:val="20"/>
              </w:rPr>
              <w:t>(66-185) dB</w:t>
            </w:r>
          </w:p>
        </w:tc>
      </w:tr>
      <w:tr w:rsidR="00D614FF" w:rsidRPr="00493BE8" w:rsidTr="00760656">
        <w:trPr>
          <w:cantSplit/>
          <w:trHeight w:val="199"/>
        </w:trPr>
        <w:tc>
          <w:tcPr>
            <w:tcW w:w="928" w:type="dxa"/>
            <w:vMerge w:val="restart"/>
          </w:tcPr>
          <w:p w:rsidR="00D614FF" w:rsidRPr="00493BE8" w:rsidRDefault="00D614FF" w:rsidP="00474EB3">
            <w:pPr>
              <w:pStyle w:val="ae"/>
              <w:snapToGrid w:val="0"/>
              <w:rPr>
                <w:sz w:val="20"/>
                <w:szCs w:val="20"/>
              </w:rPr>
            </w:pPr>
            <w:r>
              <w:rPr>
                <w:sz w:val="20"/>
                <w:szCs w:val="20"/>
              </w:rPr>
              <w:t>85</w:t>
            </w:r>
          </w:p>
        </w:tc>
        <w:tc>
          <w:tcPr>
            <w:tcW w:w="2218" w:type="dxa"/>
            <w:gridSpan w:val="2"/>
            <w:vMerge w:val="restart"/>
          </w:tcPr>
          <w:p w:rsidR="001510B8" w:rsidRPr="00132CCC" w:rsidRDefault="00D614FF" w:rsidP="001510B8">
            <w:pPr>
              <w:rPr>
                <w:sz w:val="20"/>
                <w:szCs w:val="20"/>
                <w:lang w:val="en-US"/>
              </w:rPr>
            </w:pPr>
            <w:r w:rsidRPr="00727C94">
              <w:rPr>
                <w:sz w:val="20"/>
                <w:szCs w:val="20"/>
                <w:lang w:val="en-US"/>
              </w:rPr>
              <w:t xml:space="preserve">Sound level meter-vibrometer, spectrum </w:t>
            </w:r>
            <w:r w:rsidRPr="00727C94">
              <w:rPr>
                <w:sz w:val="20"/>
                <w:szCs w:val="20"/>
                <w:lang w:val="en-US"/>
              </w:rPr>
              <w:lastRenderedPageBreak/>
              <w:t xml:space="preserve">analyzer Ecophysics-110A. </w:t>
            </w:r>
          </w:p>
          <w:p w:rsidR="00D614FF" w:rsidRPr="001510B8" w:rsidRDefault="001510B8" w:rsidP="001510B8">
            <w:pPr>
              <w:rPr>
                <w:sz w:val="20"/>
                <w:szCs w:val="20"/>
                <w:lang w:val="en-US"/>
              </w:rPr>
            </w:pPr>
            <w:r w:rsidRPr="001510B8">
              <w:rPr>
                <w:sz w:val="20"/>
                <w:szCs w:val="20"/>
                <w:lang w:val="en-US"/>
              </w:rPr>
              <w:t>Operating manual</w:t>
            </w:r>
            <w:r w:rsidR="00D614FF" w:rsidRPr="001510B8">
              <w:rPr>
                <w:sz w:val="20"/>
                <w:szCs w:val="20"/>
                <w:lang w:val="en-US"/>
              </w:rPr>
              <w:t>. PKDU.411000.001.02 RE clause 6; 7.1;7.2; application</w:t>
            </w:r>
          </w:p>
        </w:tc>
        <w:tc>
          <w:tcPr>
            <w:tcW w:w="3683" w:type="dxa"/>
            <w:vMerge w:val="restart"/>
          </w:tcPr>
          <w:p w:rsidR="00D614FF" w:rsidRPr="00727C94" w:rsidRDefault="00D614FF" w:rsidP="00FE7D57">
            <w:pPr>
              <w:rPr>
                <w:sz w:val="20"/>
                <w:szCs w:val="20"/>
                <w:lang w:val="en-US"/>
              </w:rPr>
            </w:pPr>
            <w:r w:rsidRPr="00727C94">
              <w:rPr>
                <w:sz w:val="20"/>
                <w:szCs w:val="20"/>
                <w:lang w:val="en-US"/>
              </w:rPr>
              <w:lastRenderedPageBreak/>
              <w:t>Workplaces, industrial zone, residential and public buildings, residential areas</w:t>
            </w:r>
          </w:p>
        </w:tc>
        <w:tc>
          <w:tcPr>
            <w:tcW w:w="1547" w:type="dxa"/>
            <w:vMerge w:val="restart"/>
          </w:tcPr>
          <w:p w:rsidR="00D614FF" w:rsidRPr="00493BE8" w:rsidRDefault="00D614FF" w:rsidP="00FE7D57">
            <w:pPr>
              <w:pStyle w:val="ae"/>
              <w:snapToGrid w:val="0"/>
              <w:rPr>
                <w:sz w:val="20"/>
                <w:szCs w:val="20"/>
              </w:rPr>
            </w:pPr>
            <w:r>
              <w:rPr>
                <w:sz w:val="20"/>
                <w:szCs w:val="20"/>
              </w:rPr>
              <w:t>-</w:t>
            </w:r>
          </w:p>
        </w:tc>
        <w:tc>
          <w:tcPr>
            <w:tcW w:w="1316" w:type="dxa"/>
            <w:gridSpan w:val="2"/>
            <w:vMerge w:val="restart"/>
          </w:tcPr>
          <w:p w:rsidR="00D614FF" w:rsidRPr="00493BE8" w:rsidRDefault="00D614FF" w:rsidP="00FE7D57">
            <w:pPr>
              <w:pStyle w:val="ae"/>
              <w:snapToGrid w:val="0"/>
              <w:rPr>
                <w:sz w:val="20"/>
                <w:szCs w:val="20"/>
              </w:rPr>
            </w:pPr>
            <w:r>
              <w:rPr>
                <w:sz w:val="20"/>
                <w:szCs w:val="20"/>
              </w:rPr>
              <w:t>-</w:t>
            </w:r>
          </w:p>
        </w:tc>
        <w:tc>
          <w:tcPr>
            <w:tcW w:w="3472" w:type="dxa"/>
            <w:gridSpan w:val="2"/>
          </w:tcPr>
          <w:p w:rsidR="00D614FF" w:rsidRPr="00493BE8" w:rsidRDefault="00D614FF" w:rsidP="00FE7D57">
            <w:pPr>
              <w:rPr>
                <w:sz w:val="20"/>
                <w:szCs w:val="20"/>
              </w:rPr>
            </w:pPr>
            <w:r w:rsidRPr="00493BE8">
              <w:rPr>
                <w:sz w:val="20"/>
                <w:szCs w:val="20"/>
              </w:rPr>
              <w:t>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rPr>
                <w:sz w:val="20"/>
                <w:szCs w:val="20"/>
              </w:rPr>
            </w:pPr>
          </w:p>
        </w:tc>
        <w:tc>
          <w:tcPr>
            <w:tcW w:w="3683" w:type="dxa"/>
            <w:vMerge/>
          </w:tcPr>
          <w:p w:rsidR="00D614FF" w:rsidRPr="00493BE8" w:rsidRDefault="00D614FF" w:rsidP="00FE7D57">
            <w:pPr>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Equivalent 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Sound pressure levels (in dB) in octave bands with geometric mean frequencies 31.5-8000 Hz</w:t>
            </w:r>
          </w:p>
        </w:tc>
        <w:tc>
          <w:tcPr>
            <w:tcW w:w="2785" w:type="dxa"/>
          </w:tcPr>
          <w:p w:rsidR="00D614FF" w:rsidRPr="00493BE8" w:rsidRDefault="00D614FF" w:rsidP="00FE7D57">
            <w:pPr>
              <w:rPr>
                <w:sz w:val="20"/>
                <w:szCs w:val="20"/>
              </w:rPr>
            </w:pPr>
            <w:r w:rsidRPr="00493BE8">
              <w:rPr>
                <w:sz w:val="20"/>
                <w:szCs w:val="20"/>
              </w:rPr>
              <w:t>(25-140) dB</w:t>
            </w:r>
          </w:p>
          <w:p w:rsidR="00D614FF" w:rsidRPr="00493BE8" w:rsidRDefault="00D614FF" w:rsidP="00FE7D57">
            <w:pPr>
              <w:rPr>
                <w:sz w:val="20"/>
                <w:szCs w:val="20"/>
              </w:rPr>
            </w:pP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Equivalent 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Maximum 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Peak sound level</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general infrasound level</w:t>
            </w:r>
          </w:p>
        </w:tc>
        <w:tc>
          <w:tcPr>
            <w:tcW w:w="2785" w:type="dxa"/>
          </w:tcPr>
          <w:p w:rsidR="00D614FF" w:rsidRPr="00493BE8" w:rsidRDefault="00D614FF" w:rsidP="00FE7D57">
            <w:pPr>
              <w:rPr>
                <w:sz w:val="20"/>
                <w:szCs w:val="20"/>
              </w:rPr>
            </w:pPr>
            <w:r w:rsidRPr="00493BE8">
              <w:rPr>
                <w:sz w:val="20"/>
                <w:szCs w:val="20"/>
              </w:rPr>
              <w:t>(35-140)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sound pressure levels in octave frequency bands 2,4,8,16 Hz</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277"/>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Equivalent total infrasound level per work shift</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760656">
        <w:trPr>
          <w:cantSplit/>
          <w:trHeight w:val="573"/>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727C94" w:rsidRDefault="00D614FF" w:rsidP="00FE7D57">
            <w:pPr>
              <w:rPr>
                <w:sz w:val="20"/>
                <w:szCs w:val="20"/>
                <w:lang w:val="en-US"/>
              </w:rPr>
            </w:pPr>
            <w:r w:rsidRPr="00727C94">
              <w:rPr>
                <w:sz w:val="20"/>
                <w:szCs w:val="20"/>
                <w:lang w:val="en-US"/>
              </w:rPr>
              <w:t>Equivalent sound pressure levels per work shift in octave frequency bands 2,4,8,16 Hz</w:t>
            </w:r>
          </w:p>
        </w:tc>
        <w:tc>
          <w:tcPr>
            <w:tcW w:w="2785" w:type="dxa"/>
          </w:tcPr>
          <w:p w:rsidR="00D614FF" w:rsidRPr="00493BE8" w:rsidRDefault="00D614FF" w:rsidP="00FE7D57">
            <w:pPr>
              <w:rPr>
                <w:sz w:val="20"/>
                <w:szCs w:val="20"/>
              </w:rPr>
            </w:pPr>
            <w:r w:rsidRPr="00493BE8">
              <w:rPr>
                <w:sz w:val="20"/>
                <w:szCs w:val="20"/>
              </w:rPr>
              <w:t>(25-140) dB</w:t>
            </w:r>
          </w:p>
        </w:tc>
      </w:tr>
      <w:tr w:rsidR="00D614FF" w:rsidRPr="00493BE8" w:rsidTr="00132CCC">
        <w:trPr>
          <w:cantSplit/>
          <w:trHeight w:val="480"/>
        </w:trPr>
        <w:tc>
          <w:tcPr>
            <w:tcW w:w="928" w:type="dxa"/>
            <w:vMerge/>
          </w:tcPr>
          <w:p w:rsidR="00D614FF" w:rsidRPr="00493BE8" w:rsidRDefault="00D614FF" w:rsidP="00474EB3">
            <w:pPr>
              <w:pStyle w:val="ae"/>
              <w:snapToGrid w:val="0"/>
              <w:rPr>
                <w:sz w:val="20"/>
                <w:szCs w:val="20"/>
              </w:rPr>
            </w:pPr>
          </w:p>
        </w:tc>
        <w:tc>
          <w:tcPr>
            <w:tcW w:w="2218" w:type="dxa"/>
            <w:gridSpan w:val="2"/>
            <w:vMerge/>
          </w:tcPr>
          <w:p w:rsidR="00D614FF" w:rsidRPr="00493BE8" w:rsidRDefault="00D614FF" w:rsidP="00FE7D57">
            <w:pPr>
              <w:pStyle w:val="ae"/>
              <w:snapToGrid w:val="0"/>
              <w:rPr>
                <w:sz w:val="20"/>
                <w:szCs w:val="20"/>
              </w:rPr>
            </w:pPr>
          </w:p>
        </w:tc>
        <w:tc>
          <w:tcPr>
            <w:tcW w:w="3683" w:type="dxa"/>
            <w:vMerge/>
          </w:tcPr>
          <w:p w:rsidR="00D614FF" w:rsidRPr="00493BE8" w:rsidRDefault="00D614FF" w:rsidP="00FE7D57">
            <w:pPr>
              <w:pStyle w:val="ae"/>
              <w:snapToGrid w:val="0"/>
              <w:rPr>
                <w:sz w:val="20"/>
                <w:szCs w:val="20"/>
              </w:rPr>
            </w:pPr>
          </w:p>
        </w:tc>
        <w:tc>
          <w:tcPr>
            <w:tcW w:w="1547" w:type="dxa"/>
            <w:vMerge/>
          </w:tcPr>
          <w:p w:rsidR="00D614FF" w:rsidRPr="00493BE8" w:rsidRDefault="00D614FF" w:rsidP="00FE7D57">
            <w:pPr>
              <w:pStyle w:val="ae"/>
              <w:snapToGrid w:val="0"/>
              <w:rPr>
                <w:sz w:val="20"/>
                <w:szCs w:val="20"/>
              </w:rPr>
            </w:pPr>
          </w:p>
        </w:tc>
        <w:tc>
          <w:tcPr>
            <w:tcW w:w="1316" w:type="dxa"/>
            <w:gridSpan w:val="2"/>
            <w:vMerge/>
          </w:tcPr>
          <w:p w:rsidR="00D614FF" w:rsidRPr="00493BE8" w:rsidRDefault="00D614FF" w:rsidP="00FE7D57">
            <w:pPr>
              <w:pStyle w:val="ae"/>
              <w:snapToGrid w:val="0"/>
              <w:rPr>
                <w:sz w:val="20"/>
                <w:szCs w:val="20"/>
              </w:rPr>
            </w:pPr>
          </w:p>
        </w:tc>
        <w:tc>
          <w:tcPr>
            <w:tcW w:w="3472" w:type="dxa"/>
            <w:gridSpan w:val="2"/>
          </w:tcPr>
          <w:p w:rsidR="00D614FF" w:rsidRPr="00493BE8" w:rsidRDefault="00D614FF" w:rsidP="00FE7D57">
            <w:pPr>
              <w:rPr>
                <w:sz w:val="20"/>
                <w:szCs w:val="20"/>
              </w:rPr>
            </w:pPr>
            <w:r w:rsidRPr="00493BE8">
              <w:rPr>
                <w:sz w:val="20"/>
                <w:szCs w:val="20"/>
              </w:rPr>
              <w:t>Maximum overall infrasound level</w:t>
            </w:r>
          </w:p>
        </w:tc>
        <w:tc>
          <w:tcPr>
            <w:tcW w:w="2785" w:type="dxa"/>
          </w:tcPr>
          <w:p w:rsidR="00D614FF" w:rsidRPr="00493BE8" w:rsidRDefault="00D614FF" w:rsidP="00FE7D57">
            <w:pPr>
              <w:rPr>
                <w:sz w:val="20"/>
                <w:szCs w:val="20"/>
              </w:rPr>
            </w:pPr>
            <w:r w:rsidRPr="00493BE8">
              <w:rPr>
                <w:sz w:val="20"/>
                <w:szCs w:val="20"/>
              </w:rPr>
              <w:t>(35-140) dB</w:t>
            </w:r>
          </w:p>
        </w:tc>
      </w:tr>
      <w:tr w:rsidR="00D614FF" w:rsidRPr="00493BE8" w:rsidTr="00132CCC">
        <w:trPr>
          <w:cantSplit/>
          <w:trHeight w:val="2811"/>
        </w:trPr>
        <w:tc>
          <w:tcPr>
            <w:tcW w:w="928" w:type="dxa"/>
          </w:tcPr>
          <w:p w:rsidR="00D614FF" w:rsidRPr="00493BE8" w:rsidRDefault="00D614FF" w:rsidP="00474EB3">
            <w:pPr>
              <w:pStyle w:val="ae"/>
              <w:snapToGrid w:val="0"/>
              <w:rPr>
                <w:sz w:val="20"/>
                <w:szCs w:val="20"/>
              </w:rPr>
            </w:pPr>
            <w:r>
              <w:rPr>
                <w:sz w:val="20"/>
                <w:szCs w:val="20"/>
              </w:rPr>
              <w:t>86</w:t>
            </w:r>
          </w:p>
        </w:tc>
        <w:tc>
          <w:tcPr>
            <w:tcW w:w="2218" w:type="dxa"/>
            <w:gridSpan w:val="2"/>
          </w:tcPr>
          <w:p w:rsidR="00D614FF" w:rsidRPr="00727C94" w:rsidRDefault="00D614FF" w:rsidP="00FE7D57">
            <w:pPr>
              <w:rPr>
                <w:sz w:val="20"/>
                <w:szCs w:val="20"/>
                <w:lang w:val="en-US"/>
              </w:rPr>
            </w:pPr>
            <w:r w:rsidRPr="00727C94">
              <w:rPr>
                <w:sz w:val="20"/>
                <w:szCs w:val="20"/>
                <w:lang w:val="en-US"/>
              </w:rPr>
              <w:t>Laser dosimeter</w:t>
            </w:r>
          </w:p>
          <w:p w:rsidR="00D614FF" w:rsidRPr="00727C94" w:rsidRDefault="00D614FF" w:rsidP="00FE7D57">
            <w:pPr>
              <w:rPr>
                <w:sz w:val="20"/>
                <w:szCs w:val="20"/>
                <w:lang w:val="en-US"/>
              </w:rPr>
            </w:pPr>
            <w:r w:rsidRPr="00727C94">
              <w:rPr>
                <w:sz w:val="20"/>
                <w:szCs w:val="20"/>
                <w:lang w:val="en-US"/>
              </w:rPr>
              <w:t>"LD 07"</w:t>
            </w:r>
          </w:p>
          <w:p w:rsidR="00D614FF" w:rsidRPr="00727C94" w:rsidRDefault="001510B8" w:rsidP="00FE7D57">
            <w:pPr>
              <w:rPr>
                <w:sz w:val="20"/>
                <w:szCs w:val="20"/>
                <w:lang w:val="en-US"/>
              </w:rPr>
            </w:pPr>
            <w:r w:rsidRPr="001510B8">
              <w:rPr>
                <w:sz w:val="20"/>
                <w:szCs w:val="20"/>
                <w:lang w:val="en-US"/>
              </w:rPr>
              <w:t>Operating manual</w:t>
            </w:r>
            <w:r w:rsidRPr="00727C94">
              <w:rPr>
                <w:sz w:val="20"/>
                <w:szCs w:val="20"/>
                <w:lang w:val="en-US"/>
              </w:rPr>
              <w:t xml:space="preserve"> </w:t>
            </w:r>
            <w:r w:rsidR="00D614FF" w:rsidRPr="00727C94">
              <w:rPr>
                <w:sz w:val="20"/>
                <w:szCs w:val="20"/>
                <w:lang w:val="en-US"/>
              </w:rPr>
              <w:t>BVEK 710000.001 RE</w:t>
            </w:r>
          </w:p>
          <w:p w:rsidR="00D614FF" w:rsidRPr="00727C94" w:rsidRDefault="00D614FF" w:rsidP="00FE7D57">
            <w:pPr>
              <w:rPr>
                <w:sz w:val="20"/>
                <w:szCs w:val="20"/>
                <w:lang w:val="en-US"/>
              </w:rPr>
            </w:pPr>
          </w:p>
        </w:tc>
        <w:tc>
          <w:tcPr>
            <w:tcW w:w="3683" w:type="dxa"/>
          </w:tcPr>
          <w:p w:rsidR="00D614FF" w:rsidRPr="00727C94" w:rsidRDefault="00D614FF" w:rsidP="00FE7D57">
            <w:pPr>
              <w:rPr>
                <w:sz w:val="20"/>
                <w:szCs w:val="20"/>
                <w:lang w:val="en-US"/>
              </w:rPr>
            </w:pPr>
            <w:r w:rsidRPr="00727C94">
              <w:rPr>
                <w:sz w:val="20"/>
                <w:szCs w:val="20"/>
                <w:lang w:val="en-US"/>
              </w:rPr>
              <w:t>Workplaces, production area</w:t>
            </w:r>
          </w:p>
          <w:p w:rsidR="00D614FF" w:rsidRPr="00727C94" w:rsidRDefault="00D614FF" w:rsidP="00FE7D57">
            <w:pPr>
              <w:rPr>
                <w:sz w:val="20"/>
                <w:szCs w:val="20"/>
                <w:lang w:val="en-US"/>
              </w:rPr>
            </w:pPr>
            <w:r w:rsidRPr="00727C94">
              <w:rPr>
                <w:sz w:val="20"/>
                <w:szCs w:val="20"/>
                <w:lang w:val="en-US"/>
              </w:rPr>
              <w:t>medical equipment products,</w:t>
            </w:r>
          </w:p>
          <w:p w:rsidR="00D614FF" w:rsidRPr="00727C94" w:rsidRDefault="00D614FF" w:rsidP="00FE7D57">
            <w:pPr>
              <w:rPr>
                <w:sz w:val="20"/>
                <w:szCs w:val="20"/>
                <w:lang w:val="en-US"/>
              </w:rPr>
            </w:pPr>
            <w:r w:rsidRPr="00727C94">
              <w:rPr>
                <w:sz w:val="20"/>
                <w:szCs w:val="20"/>
                <w:lang w:val="en-US"/>
              </w:rPr>
              <w:t>children's products: toys, educational supplies</w:t>
            </w:r>
          </w:p>
        </w:tc>
        <w:tc>
          <w:tcPr>
            <w:tcW w:w="1547" w:type="dxa"/>
          </w:tcPr>
          <w:p w:rsidR="00D614FF" w:rsidRPr="00493BE8" w:rsidRDefault="00D614FF" w:rsidP="00FE7D57">
            <w:pPr>
              <w:rPr>
                <w:sz w:val="20"/>
                <w:szCs w:val="20"/>
              </w:rPr>
            </w:pPr>
            <w:r w:rsidRPr="00493BE8">
              <w:rPr>
                <w:sz w:val="20"/>
                <w:szCs w:val="20"/>
              </w:rPr>
              <w:t>32.40.12.171</w:t>
            </w:r>
          </w:p>
          <w:p w:rsidR="00D614FF" w:rsidRPr="00493BE8" w:rsidRDefault="00D614FF" w:rsidP="00FE7D57">
            <w:pPr>
              <w:rPr>
                <w:sz w:val="20"/>
                <w:szCs w:val="20"/>
              </w:rPr>
            </w:pPr>
            <w:r w:rsidRPr="00493BE8">
              <w:rPr>
                <w:sz w:val="20"/>
                <w:szCs w:val="20"/>
              </w:rPr>
              <w:t>32.40.12.172</w:t>
            </w:r>
          </w:p>
          <w:p w:rsidR="00D614FF" w:rsidRPr="00493BE8" w:rsidRDefault="00D614FF" w:rsidP="00FE7D57">
            <w:pPr>
              <w:rPr>
                <w:sz w:val="20"/>
                <w:szCs w:val="20"/>
              </w:rPr>
            </w:pPr>
            <w:r w:rsidRPr="00493BE8">
              <w:rPr>
                <w:sz w:val="20"/>
                <w:szCs w:val="20"/>
              </w:rPr>
              <w:t>32.40.3</w:t>
            </w:r>
          </w:p>
          <w:p w:rsidR="00D614FF" w:rsidRPr="00493BE8" w:rsidRDefault="00D614FF" w:rsidP="00FE7D57">
            <w:pPr>
              <w:rPr>
                <w:sz w:val="20"/>
                <w:szCs w:val="20"/>
              </w:rPr>
            </w:pPr>
            <w:r w:rsidRPr="00493BE8">
              <w:rPr>
                <w:sz w:val="20"/>
                <w:szCs w:val="20"/>
              </w:rPr>
              <w:t>32.40.39.130</w:t>
            </w:r>
          </w:p>
          <w:p w:rsidR="00D614FF" w:rsidRPr="00493BE8" w:rsidRDefault="00D614FF" w:rsidP="00FE7D57">
            <w:pPr>
              <w:rPr>
                <w:sz w:val="20"/>
                <w:szCs w:val="20"/>
              </w:rPr>
            </w:pPr>
            <w:r w:rsidRPr="00493BE8">
              <w:rPr>
                <w:sz w:val="20"/>
                <w:szCs w:val="20"/>
              </w:rPr>
              <w:t>32.40.42.192</w:t>
            </w:r>
          </w:p>
          <w:p w:rsidR="00D614FF" w:rsidRPr="00493BE8" w:rsidRDefault="00D614FF" w:rsidP="00FE7D57">
            <w:pPr>
              <w:rPr>
                <w:sz w:val="20"/>
                <w:szCs w:val="20"/>
              </w:rPr>
            </w:pPr>
            <w:r w:rsidRPr="00493BE8">
              <w:rPr>
                <w:sz w:val="20"/>
                <w:szCs w:val="20"/>
              </w:rPr>
              <w:t>32.40.39</w:t>
            </w:r>
          </w:p>
        </w:tc>
        <w:tc>
          <w:tcPr>
            <w:tcW w:w="1316" w:type="dxa"/>
            <w:gridSpan w:val="2"/>
          </w:tcPr>
          <w:p w:rsidR="00D614FF" w:rsidRPr="00493BE8" w:rsidRDefault="00D614FF" w:rsidP="00FE7D57">
            <w:pPr>
              <w:rPr>
                <w:sz w:val="20"/>
                <w:szCs w:val="20"/>
              </w:rPr>
            </w:pPr>
            <w:r w:rsidRPr="00493BE8">
              <w:rPr>
                <w:sz w:val="20"/>
                <w:szCs w:val="20"/>
              </w:rPr>
              <w:t>9503 00</w:t>
            </w:r>
          </w:p>
          <w:p w:rsidR="00D614FF" w:rsidRPr="00493BE8" w:rsidRDefault="00D614FF" w:rsidP="00FE7D57">
            <w:pPr>
              <w:rPr>
                <w:sz w:val="20"/>
                <w:szCs w:val="20"/>
              </w:rPr>
            </w:pPr>
            <w:r w:rsidRPr="00493BE8">
              <w:rPr>
                <w:sz w:val="20"/>
                <w:szCs w:val="20"/>
              </w:rPr>
              <w:t>9503002100</w:t>
            </w:r>
          </w:p>
          <w:p w:rsidR="00D614FF" w:rsidRPr="00493BE8" w:rsidRDefault="00D614FF" w:rsidP="00FE7D57">
            <w:pPr>
              <w:rPr>
                <w:sz w:val="20"/>
                <w:szCs w:val="20"/>
              </w:rPr>
            </w:pPr>
            <w:r w:rsidRPr="00493BE8">
              <w:rPr>
                <w:sz w:val="20"/>
                <w:szCs w:val="20"/>
              </w:rPr>
              <w:t>9503003100</w:t>
            </w:r>
          </w:p>
          <w:p w:rsidR="00D614FF" w:rsidRPr="00493BE8" w:rsidRDefault="00D614FF" w:rsidP="00FE7D57">
            <w:pPr>
              <w:rPr>
                <w:sz w:val="20"/>
                <w:szCs w:val="20"/>
              </w:rPr>
            </w:pPr>
            <w:r w:rsidRPr="00493BE8">
              <w:rPr>
                <w:sz w:val="20"/>
                <w:szCs w:val="20"/>
              </w:rPr>
              <w:t>9503005000</w:t>
            </w:r>
          </w:p>
          <w:p w:rsidR="00D614FF" w:rsidRPr="00493BE8" w:rsidRDefault="00D614FF" w:rsidP="00FE7D57">
            <w:pPr>
              <w:rPr>
                <w:sz w:val="20"/>
                <w:szCs w:val="20"/>
              </w:rPr>
            </w:pPr>
            <w:r w:rsidRPr="00493BE8">
              <w:rPr>
                <w:sz w:val="20"/>
                <w:szCs w:val="20"/>
              </w:rPr>
              <w:t>9503007000</w:t>
            </w:r>
          </w:p>
          <w:p w:rsidR="00D614FF" w:rsidRPr="00493BE8" w:rsidRDefault="00D614FF" w:rsidP="00FE7D57">
            <w:pPr>
              <w:rPr>
                <w:sz w:val="20"/>
                <w:szCs w:val="20"/>
              </w:rPr>
            </w:pPr>
            <w:r w:rsidRPr="00493BE8">
              <w:rPr>
                <w:sz w:val="20"/>
                <w:szCs w:val="20"/>
              </w:rPr>
              <w:t>9503009100</w:t>
            </w:r>
          </w:p>
          <w:p w:rsidR="00D614FF" w:rsidRPr="00493BE8" w:rsidRDefault="00D614FF" w:rsidP="00FE7D57">
            <w:pPr>
              <w:rPr>
                <w:sz w:val="20"/>
                <w:szCs w:val="20"/>
              </w:rPr>
            </w:pPr>
            <w:r w:rsidRPr="00493BE8">
              <w:rPr>
                <w:sz w:val="20"/>
                <w:szCs w:val="20"/>
              </w:rPr>
              <w:t>9504</w:t>
            </w:r>
          </w:p>
          <w:p w:rsidR="00D614FF" w:rsidRPr="00493BE8" w:rsidRDefault="00D614FF" w:rsidP="00FE7D57">
            <w:pPr>
              <w:rPr>
                <w:sz w:val="20"/>
                <w:szCs w:val="20"/>
              </w:rPr>
            </w:pPr>
            <w:r w:rsidRPr="00493BE8">
              <w:rPr>
                <w:sz w:val="20"/>
                <w:szCs w:val="20"/>
              </w:rPr>
              <w:t>9504901000</w:t>
            </w:r>
          </w:p>
          <w:p w:rsidR="00D614FF" w:rsidRPr="00493BE8" w:rsidRDefault="00D614FF" w:rsidP="00FE7D57">
            <w:pPr>
              <w:rPr>
                <w:sz w:val="20"/>
                <w:szCs w:val="20"/>
              </w:rPr>
            </w:pPr>
            <w:r w:rsidRPr="00493BE8">
              <w:rPr>
                <w:sz w:val="20"/>
                <w:szCs w:val="20"/>
              </w:rPr>
              <w:t>9504301000</w:t>
            </w:r>
          </w:p>
          <w:p w:rsidR="00D614FF" w:rsidRPr="00493BE8" w:rsidRDefault="00D614FF" w:rsidP="00FE7D57">
            <w:pPr>
              <w:rPr>
                <w:sz w:val="20"/>
                <w:szCs w:val="20"/>
              </w:rPr>
            </w:pPr>
            <w:r w:rsidRPr="00493BE8">
              <w:rPr>
                <w:sz w:val="20"/>
                <w:szCs w:val="20"/>
              </w:rPr>
              <w:t>9504909002</w:t>
            </w:r>
          </w:p>
        </w:tc>
        <w:tc>
          <w:tcPr>
            <w:tcW w:w="3472" w:type="dxa"/>
            <w:gridSpan w:val="2"/>
          </w:tcPr>
          <w:p w:rsidR="00D614FF" w:rsidRPr="00727C94" w:rsidRDefault="00D614FF" w:rsidP="00FE7D57">
            <w:pPr>
              <w:rPr>
                <w:sz w:val="20"/>
                <w:szCs w:val="20"/>
                <w:lang w:val="en-US"/>
              </w:rPr>
            </w:pPr>
            <w:r w:rsidRPr="00727C94">
              <w:rPr>
                <w:sz w:val="20"/>
                <w:szCs w:val="20"/>
                <w:lang w:val="en-US"/>
              </w:rPr>
              <w:t>Irradiance from continuous laser radiation, W/cm²</w:t>
            </w:r>
          </w:p>
          <w:p w:rsidR="00D614FF" w:rsidRPr="00727C94" w:rsidRDefault="00D614FF" w:rsidP="00FE7D57">
            <w:pPr>
              <w:rPr>
                <w:sz w:val="20"/>
                <w:szCs w:val="20"/>
                <w:lang w:val="en-US"/>
              </w:rPr>
            </w:pPr>
          </w:p>
          <w:p w:rsidR="00D614FF" w:rsidRPr="00727C94" w:rsidRDefault="00D614FF" w:rsidP="00FE7D57">
            <w:pPr>
              <w:rPr>
                <w:sz w:val="20"/>
                <w:szCs w:val="20"/>
                <w:lang w:val="en-US"/>
              </w:rPr>
            </w:pPr>
          </w:p>
          <w:p w:rsidR="00D614FF" w:rsidRPr="00727C94" w:rsidRDefault="00D614FF" w:rsidP="00FE7D57">
            <w:pPr>
              <w:rPr>
                <w:sz w:val="20"/>
                <w:szCs w:val="20"/>
                <w:lang w:val="en-US"/>
              </w:rPr>
            </w:pPr>
            <w:r w:rsidRPr="00727C94">
              <w:rPr>
                <w:sz w:val="20"/>
                <w:szCs w:val="20"/>
                <w:lang w:val="en-US"/>
              </w:rPr>
              <w:t>Energy exposure from pulsed laser radiation, J/cm</w:t>
            </w:r>
          </w:p>
          <w:p w:rsidR="00D614FF" w:rsidRPr="00727C94" w:rsidRDefault="00D614FF" w:rsidP="00FE7D57">
            <w:pPr>
              <w:rPr>
                <w:sz w:val="20"/>
                <w:szCs w:val="20"/>
                <w:lang w:val="en-US"/>
              </w:rPr>
            </w:pPr>
            <w:r w:rsidRPr="00727C94">
              <w:rPr>
                <w:sz w:val="20"/>
                <w:szCs w:val="20"/>
                <w:lang w:val="en-US"/>
              </w:rPr>
              <w:t xml:space="preserve"> </w:t>
            </w:r>
          </w:p>
        </w:tc>
        <w:tc>
          <w:tcPr>
            <w:tcW w:w="2785" w:type="dxa"/>
          </w:tcPr>
          <w:p w:rsidR="00D614FF" w:rsidRPr="00493BE8" w:rsidRDefault="00D614FF" w:rsidP="00FE7D57">
            <w:pPr>
              <w:rPr>
                <w:sz w:val="20"/>
                <w:szCs w:val="20"/>
              </w:rPr>
            </w:pPr>
            <w:r w:rsidRPr="00493BE8">
              <w:rPr>
                <w:sz w:val="20"/>
                <w:szCs w:val="20"/>
              </w:rPr>
              <w:t>spectral ranges 1 and 2, µm</w:t>
            </w:r>
          </w:p>
          <w:p w:rsidR="00D614FF" w:rsidRPr="00493BE8" w:rsidRDefault="00D614FF" w:rsidP="00FE7D57">
            <w:pPr>
              <w:rPr>
                <w:sz w:val="20"/>
                <w:szCs w:val="20"/>
              </w:rPr>
            </w:pPr>
            <w:r w:rsidRPr="00493BE8">
              <w:rPr>
                <w:sz w:val="20"/>
                <w:szCs w:val="20"/>
              </w:rPr>
              <w:t>1: 0.4-1.0</w:t>
            </w:r>
          </w:p>
          <w:p w:rsidR="00D614FF" w:rsidRPr="00493BE8" w:rsidRDefault="00D614FF" w:rsidP="00FE7D57">
            <w:pPr>
              <w:rPr>
                <w:sz w:val="20"/>
                <w:szCs w:val="20"/>
              </w:rPr>
            </w:pPr>
            <w:r w:rsidRPr="00493BE8">
              <w:rPr>
                <w:sz w:val="20"/>
                <w:szCs w:val="20"/>
              </w:rPr>
              <w:t>2: 1.0-20</w:t>
            </w:r>
          </w:p>
          <w:p w:rsidR="00D614FF" w:rsidRPr="00493BE8" w:rsidRDefault="00D614FF" w:rsidP="00FE7D57">
            <w:pPr>
              <w:rPr>
                <w:sz w:val="20"/>
                <w:szCs w:val="20"/>
              </w:rPr>
            </w:pPr>
            <w:r w:rsidRPr="00493BE8">
              <w:rPr>
                <w:sz w:val="20"/>
                <w:szCs w:val="20"/>
              </w:rPr>
              <w:t>1:(10</w:t>
            </w:r>
            <w:r w:rsidRPr="002C3044">
              <w:rPr>
                <w:sz w:val="20"/>
                <w:szCs w:val="20"/>
                <w:vertAlign w:val="superscript"/>
              </w:rPr>
              <w:t>-7</w:t>
            </w:r>
            <w:r w:rsidR="002C3044">
              <w:rPr>
                <w:sz w:val="20"/>
                <w:szCs w:val="20"/>
              </w:rPr>
              <w:t>- 2</w:t>
            </w:r>
            <w:r w:rsidR="002C3044" w:rsidRPr="00493BE8">
              <w:rPr>
                <w:sz w:val="20"/>
                <w:szCs w:val="20"/>
              </w:rPr>
              <w:t>·</w:t>
            </w:r>
            <w:r w:rsidRPr="00493BE8">
              <w:rPr>
                <w:sz w:val="20"/>
                <w:szCs w:val="20"/>
              </w:rPr>
              <w:t>10</w:t>
            </w:r>
            <w:r w:rsidRPr="002C3044">
              <w:rPr>
                <w:sz w:val="20"/>
                <w:szCs w:val="20"/>
                <w:vertAlign w:val="superscript"/>
              </w:rPr>
              <w:t>-2</w:t>
            </w:r>
            <w:r w:rsidRPr="00493BE8">
              <w:rPr>
                <w:sz w:val="20"/>
                <w:szCs w:val="20"/>
              </w:rPr>
              <w:t>)</w:t>
            </w:r>
          </w:p>
          <w:p w:rsidR="00D614FF" w:rsidRPr="00493BE8" w:rsidRDefault="00D614FF" w:rsidP="00FE7D57">
            <w:pPr>
              <w:rPr>
                <w:sz w:val="20"/>
                <w:szCs w:val="20"/>
              </w:rPr>
            </w:pPr>
            <w:r w:rsidRPr="00493BE8">
              <w:rPr>
                <w:sz w:val="20"/>
                <w:szCs w:val="20"/>
              </w:rPr>
              <w:t>2: (10</w:t>
            </w:r>
            <w:r w:rsidRPr="002C3044">
              <w:rPr>
                <w:sz w:val="20"/>
                <w:szCs w:val="20"/>
                <w:vertAlign w:val="superscript"/>
              </w:rPr>
              <w:t>-4</w:t>
            </w:r>
            <w:r w:rsidRPr="00493BE8">
              <w:rPr>
                <w:sz w:val="20"/>
                <w:szCs w:val="20"/>
              </w:rPr>
              <w:t>-1)</w:t>
            </w:r>
          </w:p>
          <w:p w:rsidR="00D614FF" w:rsidRPr="00493BE8" w:rsidRDefault="00D614FF" w:rsidP="00FE7D57">
            <w:pPr>
              <w:rPr>
                <w:sz w:val="20"/>
                <w:szCs w:val="20"/>
              </w:rPr>
            </w:pPr>
          </w:p>
          <w:p w:rsidR="00D614FF" w:rsidRPr="00493BE8" w:rsidRDefault="00D614FF" w:rsidP="00FE7D57">
            <w:pPr>
              <w:rPr>
                <w:sz w:val="20"/>
                <w:szCs w:val="20"/>
              </w:rPr>
            </w:pPr>
            <w:r w:rsidRPr="00493BE8">
              <w:rPr>
                <w:sz w:val="20"/>
                <w:szCs w:val="20"/>
              </w:rPr>
              <w:t>1:(10</w:t>
            </w:r>
            <w:r w:rsidRPr="002C3044">
              <w:rPr>
                <w:sz w:val="20"/>
                <w:szCs w:val="20"/>
                <w:vertAlign w:val="superscript"/>
              </w:rPr>
              <w:t>-8</w:t>
            </w:r>
            <w:r w:rsidR="002C3044">
              <w:rPr>
                <w:sz w:val="20"/>
                <w:szCs w:val="20"/>
              </w:rPr>
              <w:t>- 2</w:t>
            </w:r>
            <w:r w:rsidR="002C3044" w:rsidRPr="00493BE8">
              <w:rPr>
                <w:sz w:val="20"/>
                <w:szCs w:val="20"/>
              </w:rPr>
              <w:t>·</w:t>
            </w:r>
            <w:r w:rsidRPr="00493BE8">
              <w:rPr>
                <w:sz w:val="20"/>
                <w:szCs w:val="20"/>
              </w:rPr>
              <w:t>10</w:t>
            </w:r>
            <w:r w:rsidRPr="002C3044">
              <w:rPr>
                <w:sz w:val="20"/>
                <w:szCs w:val="20"/>
                <w:vertAlign w:val="superscript"/>
              </w:rPr>
              <w:t>-3</w:t>
            </w:r>
            <w:r w:rsidRPr="00493BE8">
              <w:rPr>
                <w:sz w:val="20"/>
                <w:szCs w:val="20"/>
              </w:rPr>
              <w:t>)</w:t>
            </w:r>
          </w:p>
          <w:p w:rsidR="00D614FF" w:rsidRPr="00493BE8" w:rsidRDefault="00D614FF" w:rsidP="002C3044">
            <w:pPr>
              <w:rPr>
                <w:sz w:val="20"/>
                <w:szCs w:val="20"/>
                <w:vertAlign w:val="superscript"/>
              </w:rPr>
            </w:pPr>
            <w:r w:rsidRPr="00493BE8">
              <w:rPr>
                <w:sz w:val="20"/>
                <w:szCs w:val="20"/>
              </w:rPr>
              <w:t>2: (10</w:t>
            </w:r>
            <w:r w:rsidRPr="002C3044">
              <w:rPr>
                <w:sz w:val="20"/>
                <w:szCs w:val="20"/>
                <w:vertAlign w:val="superscript"/>
              </w:rPr>
              <w:t>-5</w:t>
            </w:r>
            <w:r w:rsidRPr="00493BE8">
              <w:rPr>
                <w:sz w:val="20"/>
                <w:szCs w:val="20"/>
              </w:rPr>
              <w:t>-5·10</w:t>
            </w:r>
            <w:r w:rsidR="002C3044" w:rsidRPr="002C3044">
              <w:rPr>
                <w:sz w:val="20"/>
                <w:szCs w:val="20"/>
                <w:vertAlign w:val="superscript"/>
              </w:rPr>
              <w:t>-1</w:t>
            </w:r>
            <w:r w:rsidRPr="00493BE8">
              <w:rPr>
                <w:sz w:val="20"/>
                <w:szCs w:val="20"/>
              </w:rPr>
              <w:t>)</w:t>
            </w:r>
          </w:p>
        </w:tc>
      </w:tr>
      <w:tr w:rsidR="00D614FF" w:rsidRPr="00493BE8" w:rsidTr="00132CCC">
        <w:trPr>
          <w:cantSplit/>
          <w:trHeight w:val="1062"/>
        </w:trPr>
        <w:tc>
          <w:tcPr>
            <w:tcW w:w="928" w:type="dxa"/>
          </w:tcPr>
          <w:p w:rsidR="00D614FF" w:rsidRPr="00493BE8" w:rsidRDefault="00D614FF" w:rsidP="00474EB3">
            <w:pPr>
              <w:pStyle w:val="ae"/>
              <w:snapToGrid w:val="0"/>
              <w:rPr>
                <w:sz w:val="20"/>
                <w:szCs w:val="20"/>
              </w:rPr>
            </w:pPr>
            <w:r>
              <w:rPr>
                <w:sz w:val="20"/>
                <w:szCs w:val="20"/>
              </w:rPr>
              <w:t>87</w:t>
            </w:r>
          </w:p>
        </w:tc>
        <w:tc>
          <w:tcPr>
            <w:tcW w:w="2218" w:type="dxa"/>
            <w:gridSpan w:val="2"/>
          </w:tcPr>
          <w:p w:rsidR="00D614FF" w:rsidRDefault="00D614FF" w:rsidP="00F57925">
            <w:pPr>
              <w:rPr>
                <w:sz w:val="20"/>
                <w:szCs w:val="20"/>
              </w:rPr>
            </w:pPr>
            <w:r w:rsidRPr="00F57925">
              <w:rPr>
                <w:sz w:val="20"/>
                <w:szCs w:val="20"/>
              </w:rPr>
              <w:t>FR.1.36.2014.17499 Methodology</w:t>
            </w:r>
          </w:p>
          <w:p w:rsidR="00D614FF" w:rsidRPr="00F57925" w:rsidRDefault="00D614FF" w:rsidP="00F57925">
            <w:pPr>
              <w:rPr>
                <w:sz w:val="20"/>
                <w:szCs w:val="20"/>
              </w:rPr>
            </w:pPr>
            <w:r w:rsidRPr="00F57925">
              <w:rPr>
                <w:sz w:val="20"/>
                <w:szCs w:val="20"/>
              </w:rPr>
              <w:t>MI PKF-14-007</w:t>
            </w:r>
          </w:p>
        </w:tc>
        <w:tc>
          <w:tcPr>
            <w:tcW w:w="3683" w:type="dxa"/>
          </w:tcPr>
          <w:p w:rsidR="00D614FF" w:rsidRPr="00F57925" w:rsidRDefault="00D614FF" w:rsidP="00F57925">
            <w:pPr>
              <w:rPr>
                <w:sz w:val="20"/>
                <w:szCs w:val="20"/>
              </w:rPr>
            </w:pPr>
            <w:r w:rsidRPr="00F57925">
              <w:rPr>
                <w:sz w:val="20"/>
                <w:szCs w:val="20"/>
              </w:rPr>
              <w:t>Residential and public buildings</w:t>
            </w:r>
          </w:p>
        </w:tc>
        <w:tc>
          <w:tcPr>
            <w:tcW w:w="1547" w:type="dxa"/>
          </w:tcPr>
          <w:p w:rsidR="00D614FF" w:rsidRPr="00F57925" w:rsidRDefault="00D614FF" w:rsidP="00F57925">
            <w:pPr>
              <w:rPr>
                <w:sz w:val="20"/>
                <w:szCs w:val="20"/>
              </w:rPr>
            </w:pPr>
            <w:r w:rsidRPr="00F57925">
              <w:rPr>
                <w:sz w:val="20"/>
                <w:szCs w:val="20"/>
              </w:rPr>
              <w:t>-</w:t>
            </w:r>
          </w:p>
        </w:tc>
        <w:tc>
          <w:tcPr>
            <w:tcW w:w="1316" w:type="dxa"/>
            <w:gridSpan w:val="2"/>
          </w:tcPr>
          <w:p w:rsidR="00D614FF" w:rsidRPr="00F57925" w:rsidRDefault="00D614FF" w:rsidP="00F57925">
            <w:pPr>
              <w:rPr>
                <w:sz w:val="20"/>
                <w:szCs w:val="20"/>
              </w:rPr>
            </w:pPr>
            <w:r w:rsidRPr="00F57925">
              <w:rPr>
                <w:sz w:val="20"/>
                <w:szCs w:val="20"/>
              </w:rPr>
              <w:t>-</w:t>
            </w:r>
          </w:p>
        </w:tc>
        <w:tc>
          <w:tcPr>
            <w:tcW w:w="3472" w:type="dxa"/>
            <w:gridSpan w:val="2"/>
          </w:tcPr>
          <w:p w:rsidR="00D614FF" w:rsidRPr="00727C94" w:rsidRDefault="00D614FF" w:rsidP="00F57925">
            <w:pPr>
              <w:rPr>
                <w:sz w:val="20"/>
                <w:szCs w:val="20"/>
                <w:lang w:val="en-US"/>
              </w:rPr>
            </w:pPr>
            <w:r w:rsidRPr="00727C94">
              <w:rPr>
                <w:sz w:val="20"/>
                <w:szCs w:val="20"/>
                <w:lang w:val="en-US"/>
              </w:rPr>
              <w:t>Equivalent adjusted vibration acceleration levels/rms</w:t>
            </w:r>
          </w:p>
          <w:p w:rsidR="00D614FF" w:rsidRPr="00F57925" w:rsidRDefault="00D614FF" w:rsidP="00F57925">
            <w:pPr>
              <w:rPr>
                <w:sz w:val="20"/>
                <w:szCs w:val="20"/>
              </w:rPr>
            </w:pPr>
            <w:r w:rsidRPr="00F57925">
              <w:rPr>
                <w:sz w:val="20"/>
                <w:szCs w:val="20"/>
              </w:rPr>
              <w:t>adjusted</w:t>
            </w:r>
          </w:p>
          <w:p w:rsidR="00D614FF" w:rsidRPr="00F57925" w:rsidRDefault="00D614FF" w:rsidP="00F57925">
            <w:pPr>
              <w:rPr>
                <w:sz w:val="20"/>
                <w:szCs w:val="20"/>
              </w:rPr>
            </w:pPr>
            <w:r w:rsidRPr="00F57925">
              <w:rPr>
                <w:sz w:val="20"/>
                <w:szCs w:val="20"/>
              </w:rPr>
              <w:t>vibration acceleration</w:t>
            </w:r>
          </w:p>
        </w:tc>
        <w:tc>
          <w:tcPr>
            <w:tcW w:w="2785" w:type="dxa"/>
          </w:tcPr>
          <w:p w:rsidR="00D614FF" w:rsidRPr="00F57925" w:rsidRDefault="00D614FF" w:rsidP="00F57925">
            <w:pPr>
              <w:rPr>
                <w:sz w:val="20"/>
                <w:szCs w:val="20"/>
              </w:rPr>
            </w:pPr>
            <w:r w:rsidRPr="00F57925">
              <w:rPr>
                <w:sz w:val="20"/>
                <w:szCs w:val="20"/>
              </w:rPr>
              <w:t>(59-164) dB</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88</w:t>
            </w:r>
          </w:p>
        </w:tc>
        <w:tc>
          <w:tcPr>
            <w:tcW w:w="2218" w:type="dxa"/>
            <w:gridSpan w:val="2"/>
          </w:tcPr>
          <w:p w:rsidR="00D614FF" w:rsidRPr="00727C94" w:rsidRDefault="00D614FF" w:rsidP="00F57925">
            <w:pPr>
              <w:rPr>
                <w:sz w:val="20"/>
                <w:szCs w:val="20"/>
                <w:lang w:val="en-US"/>
              </w:rPr>
            </w:pPr>
            <w:r w:rsidRPr="00727C94">
              <w:rPr>
                <w:sz w:val="20"/>
                <w:szCs w:val="20"/>
                <w:lang w:val="en-US"/>
              </w:rPr>
              <w:t>FR.1.36.2014.18050 Measurement technique MI PKF-14-009</w:t>
            </w:r>
          </w:p>
        </w:tc>
        <w:tc>
          <w:tcPr>
            <w:tcW w:w="3683" w:type="dxa"/>
          </w:tcPr>
          <w:p w:rsidR="00D614FF" w:rsidRPr="00F57925" w:rsidRDefault="00D614FF" w:rsidP="00F57925">
            <w:pPr>
              <w:rPr>
                <w:sz w:val="20"/>
                <w:szCs w:val="20"/>
              </w:rPr>
            </w:pPr>
            <w:r w:rsidRPr="00F57925">
              <w:rPr>
                <w:sz w:val="20"/>
                <w:szCs w:val="20"/>
              </w:rPr>
              <w:t>Residential and public buildings</w:t>
            </w:r>
          </w:p>
        </w:tc>
        <w:tc>
          <w:tcPr>
            <w:tcW w:w="1547" w:type="dxa"/>
          </w:tcPr>
          <w:p w:rsidR="00D614FF" w:rsidRPr="00F57925" w:rsidRDefault="00D614FF" w:rsidP="00F57925">
            <w:pPr>
              <w:rPr>
                <w:sz w:val="20"/>
                <w:szCs w:val="20"/>
              </w:rPr>
            </w:pPr>
            <w:r w:rsidRPr="00F57925">
              <w:rPr>
                <w:sz w:val="20"/>
                <w:szCs w:val="20"/>
              </w:rPr>
              <w:t>-</w:t>
            </w:r>
          </w:p>
        </w:tc>
        <w:tc>
          <w:tcPr>
            <w:tcW w:w="1316" w:type="dxa"/>
            <w:gridSpan w:val="2"/>
          </w:tcPr>
          <w:p w:rsidR="00D614FF" w:rsidRPr="00F57925" w:rsidRDefault="00D614FF" w:rsidP="00F57925">
            <w:pPr>
              <w:rPr>
                <w:sz w:val="20"/>
                <w:szCs w:val="20"/>
              </w:rPr>
            </w:pPr>
            <w:r w:rsidRPr="00F57925">
              <w:rPr>
                <w:sz w:val="20"/>
                <w:szCs w:val="20"/>
              </w:rPr>
              <w:t>-</w:t>
            </w:r>
          </w:p>
        </w:tc>
        <w:tc>
          <w:tcPr>
            <w:tcW w:w="3472" w:type="dxa"/>
            <w:gridSpan w:val="2"/>
          </w:tcPr>
          <w:p w:rsidR="00D614FF" w:rsidRPr="00727C94" w:rsidRDefault="00D614FF" w:rsidP="00F57925">
            <w:pPr>
              <w:rPr>
                <w:sz w:val="20"/>
                <w:szCs w:val="20"/>
                <w:lang w:val="en-US"/>
              </w:rPr>
            </w:pPr>
            <w:r w:rsidRPr="00727C94">
              <w:rPr>
                <w:sz w:val="20"/>
                <w:szCs w:val="20"/>
                <w:lang w:val="en-US"/>
              </w:rPr>
              <w:t>Sound level</w:t>
            </w:r>
          </w:p>
          <w:p w:rsidR="00D614FF" w:rsidRPr="00727C94" w:rsidRDefault="00D614FF" w:rsidP="00F57925">
            <w:pPr>
              <w:rPr>
                <w:sz w:val="20"/>
                <w:szCs w:val="20"/>
                <w:lang w:val="en-US"/>
              </w:rPr>
            </w:pPr>
            <w:r w:rsidRPr="00727C94">
              <w:rPr>
                <w:sz w:val="20"/>
                <w:szCs w:val="20"/>
                <w:lang w:val="en-US"/>
              </w:rPr>
              <w:t>Equivalent sound level</w:t>
            </w:r>
          </w:p>
          <w:p w:rsidR="00D614FF" w:rsidRPr="00727C94" w:rsidRDefault="00D614FF" w:rsidP="00F57925">
            <w:pPr>
              <w:rPr>
                <w:sz w:val="20"/>
                <w:szCs w:val="20"/>
                <w:lang w:val="en-US"/>
              </w:rPr>
            </w:pPr>
            <w:r w:rsidRPr="00727C94">
              <w:rPr>
                <w:sz w:val="20"/>
                <w:szCs w:val="20"/>
                <w:lang w:val="en-US"/>
              </w:rPr>
              <w:t>Sound pressure levels (in dB) in octave bands with geometric mean frequencies 31.5-8000 Hz</w:t>
            </w:r>
          </w:p>
        </w:tc>
        <w:tc>
          <w:tcPr>
            <w:tcW w:w="2785" w:type="dxa"/>
          </w:tcPr>
          <w:p w:rsidR="00D614FF" w:rsidRPr="00F57925" w:rsidRDefault="00D614FF" w:rsidP="00F57925">
            <w:pPr>
              <w:rPr>
                <w:sz w:val="20"/>
                <w:szCs w:val="20"/>
              </w:rPr>
            </w:pPr>
            <w:r w:rsidRPr="00F57925">
              <w:rPr>
                <w:sz w:val="20"/>
                <w:szCs w:val="20"/>
              </w:rPr>
              <w:t>(22-139) dBA</w:t>
            </w:r>
          </w:p>
          <w:p w:rsidR="00D614FF" w:rsidRPr="00F57925" w:rsidRDefault="00D614FF" w:rsidP="00F57925">
            <w:pPr>
              <w:rPr>
                <w:sz w:val="20"/>
                <w:szCs w:val="20"/>
              </w:rPr>
            </w:pPr>
          </w:p>
          <w:p w:rsidR="00D614FF" w:rsidRPr="00F57925" w:rsidRDefault="00D614FF" w:rsidP="00F57925">
            <w:pPr>
              <w:rPr>
                <w:sz w:val="20"/>
                <w:szCs w:val="20"/>
              </w:rPr>
            </w:pPr>
          </w:p>
          <w:p w:rsidR="00D614FF" w:rsidRPr="00F57925" w:rsidRDefault="00D614FF" w:rsidP="00F57925">
            <w:pPr>
              <w:rPr>
                <w:sz w:val="20"/>
                <w:szCs w:val="20"/>
              </w:rPr>
            </w:pPr>
            <w:r w:rsidRPr="00F57925">
              <w:rPr>
                <w:sz w:val="20"/>
                <w:szCs w:val="20"/>
              </w:rPr>
              <w:t>(15-139) dB</w:t>
            </w:r>
          </w:p>
        </w:tc>
      </w:tr>
      <w:tr w:rsidR="00D614FF" w:rsidRPr="00493BE8" w:rsidTr="00132CCC">
        <w:trPr>
          <w:cantSplit/>
          <w:trHeight w:val="1106"/>
        </w:trPr>
        <w:tc>
          <w:tcPr>
            <w:tcW w:w="928" w:type="dxa"/>
          </w:tcPr>
          <w:p w:rsidR="00D614FF" w:rsidRPr="00493BE8" w:rsidRDefault="00D614FF" w:rsidP="00474EB3">
            <w:pPr>
              <w:pStyle w:val="ae"/>
              <w:snapToGrid w:val="0"/>
              <w:rPr>
                <w:sz w:val="20"/>
                <w:szCs w:val="20"/>
              </w:rPr>
            </w:pPr>
            <w:r>
              <w:rPr>
                <w:sz w:val="20"/>
                <w:szCs w:val="20"/>
              </w:rPr>
              <w:t>89</w:t>
            </w:r>
          </w:p>
        </w:tc>
        <w:tc>
          <w:tcPr>
            <w:tcW w:w="2218" w:type="dxa"/>
            <w:gridSpan w:val="2"/>
          </w:tcPr>
          <w:p w:rsidR="00D614FF" w:rsidRPr="00727C94" w:rsidRDefault="00D614FF" w:rsidP="00F57925">
            <w:pPr>
              <w:rPr>
                <w:sz w:val="20"/>
                <w:szCs w:val="20"/>
                <w:lang w:val="en-US"/>
              </w:rPr>
            </w:pPr>
            <w:r w:rsidRPr="00727C94">
              <w:rPr>
                <w:sz w:val="20"/>
                <w:szCs w:val="20"/>
                <w:lang w:val="en-US"/>
              </w:rPr>
              <w:t>FR.1.36.2016.23848 Measurement technique</w:t>
            </w:r>
          </w:p>
          <w:p w:rsidR="00D614FF" w:rsidRPr="00727C94" w:rsidRDefault="00D614FF" w:rsidP="00F57925">
            <w:pPr>
              <w:rPr>
                <w:sz w:val="20"/>
                <w:szCs w:val="20"/>
                <w:lang w:val="en-US"/>
              </w:rPr>
            </w:pPr>
            <w:r w:rsidRPr="00727C94">
              <w:rPr>
                <w:sz w:val="20"/>
                <w:szCs w:val="20"/>
                <w:lang w:val="en-US"/>
              </w:rPr>
              <w:t>MI PKF-15-013</w:t>
            </w:r>
          </w:p>
        </w:tc>
        <w:tc>
          <w:tcPr>
            <w:tcW w:w="3683" w:type="dxa"/>
          </w:tcPr>
          <w:p w:rsidR="00D614FF" w:rsidRPr="00F57925" w:rsidRDefault="00D614FF" w:rsidP="00F57925">
            <w:pPr>
              <w:rPr>
                <w:sz w:val="20"/>
                <w:szCs w:val="20"/>
              </w:rPr>
            </w:pPr>
            <w:r w:rsidRPr="00F57925">
              <w:rPr>
                <w:sz w:val="20"/>
                <w:szCs w:val="20"/>
              </w:rPr>
              <w:t>Residential and public buildings</w:t>
            </w:r>
          </w:p>
        </w:tc>
        <w:tc>
          <w:tcPr>
            <w:tcW w:w="1547" w:type="dxa"/>
          </w:tcPr>
          <w:p w:rsidR="00D614FF" w:rsidRPr="00F57925" w:rsidRDefault="00D614FF" w:rsidP="00F57925">
            <w:pPr>
              <w:rPr>
                <w:sz w:val="20"/>
                <w:szCs w:val="20"/>
              </w:rPr>
            </w:pPr>
            <w:r w:rsidRPr="00F57925">
              <w:rPr>
                <w:sz w:val="20"/>
                <w:szCs w:val="20"/>
              </w:rPr>
              <w:t>-</w:t>
            </w:r>
          </w:p>
        </w:tc>
        <w:tc>
          <w:tcPr>
            <w:tcW w:w="1316" w:type="dxa"/>
            <w:gridSpan w:val="2"/>
          </w:tcPr>
          <w:p w:rsidR="00D614FF" w:rsidRPr="00F57925" w:rsidRDefault="00D614FF" w:rsidP="00F57925">
            <w:pPr>
              <w:rPr>
                <w:sz w:val="20"/>
                <w:szCs w:val="20"/>
              </w:rPr>
            </w:pPr>
            <w:r w:rsidRPr="00F57925">
              <w:rPr>
                <w:sz w:val="20"/>
                <w:szCs w:val="20"/>
              </w:rPr>
              <w:t>-</w:t>
            </w:r>
          </w:p>
        </w:tc>
        <w:tc>
          <w:tcPr>
            <w:tcW w:w="3472" w:type="dxa"/>
            <w:gridSpan w:val="2"/>
          </w:tcPr>
          <w:p w:rsidR="00D614FF" w:rsidRPr="00727C94" w:rsidRDefault="00D614FF" w:rsidP="00F57925">
            <w:pPr>
              <w:rPr>
                <w:sz w:val="20"/>
                <w:szCs w:val="20"/>
                <w:lang w:val="en-US"/>
              </w:rPr>
            </w:pPr>
            <w:r w:rsidRPr="00727C94">
              <w:rPr>
                <w:sz w:val="20"/>
                <w:szCs w:val="20"/>
                <w:lang w:val="en-US"/>
              </w:rPr>
              <w:t>Equivalent sound level</w:t>
            </w:r>
          </w:p>
          <w:p w:rsidR="00D614FF" w:rsidRPr="00727C94" w:rsidRDefault="00D614FF" w:rsidP="00F57925">
            <w:pPr>
              <w:rPr>
                <w:sz w:val="20"/>
                <w:szCs w:val="20"/>
                <w:lang w:val="en-US"/>
              </w:rPr>
            </w:pPr>
            <w:r w:rsidRPr="00727C94">
              <w:rPr>
                <w:sz w:val="20"/>
                <w:szCs w:val="20"/>
                <w:lang w:val="en-US"/>
              </w:rPr>
              <w:t>Maximum sound level</w:t>
            </w:r>
          </w:p>
        </w:tc>
        <w:tc>
          <w:tcPr>
            <w:tcW w:w="2785" w:type="dxa"/>
          </w:tcPr>
          <w:p w:rsidR="00D614FF" w:rsidRPr="00F57925" w:rsidRDefault="00D614FF" w:rsidP="00F57925">
            <w:pPr>
              <w:rPr>
                <w:sz w:val="20"/>
                <w:szCs w:val="20"/>
              </w:rPr>
            </w:pPr>
            <w:r w:rsidRPr="00F57925">
              <w:rPr>
                <w:sz w:val="20"/>
                <w:szCs w:val="20"/>
              </w:rPr>
              <w:t>(22-139) dBA</w:t>
            </w:r>
          </w:p>
          <w:p w:rsidR="00D614FF" w:rsidRPr="00F57925" w:rsidRDefault="00D614FF" w:rsidP="00F57925">
            <w:pPr>
              <w:rPr>
                <w:sz w:val="20"/>
                <w:szCs w:val="20"/>
              </w:rPr>
            </w:pPr>
          </w:p>
          <w:p w:rsidR="00D614FF" w:rsidRPr="00F57925" w:rsidRDefault="00D614FF" w:rsidP="00F57925">
            <w:pPr>
              <w:rPr>
                <w:sz w:val="20"/>
                <w:szCs w:val="20"/>
              </w:rPr>
            </w:pPr>
          </w:p>
        </w:tc>
      </w:tr>
      <w:tr w:rsidR="00D614FF" w:rsidRPr="00493BE8" w:rsidTr="00760656">
        <w:trPr>
          <w:cantSplit/>
          <w:trHeight w:val="277"/>
        </w:trPr>
        <w:tc>
          <w:tcPr>
            <w:tcW w:w="15949" w:type="dxa"/>
            <w:gridSpan w:val="10"/>
          </w:tcPr>
          <w:p w:rsidR="00D614FF" w:rsidRPr="00493BE8" w:rsidRDefault="00D614FF" w:rsidP="001B611F">
            <w:pPr>
              <w:rPr>
                <w:b/>
                <w:bCs/>
                <w:sz w:val="20"/>
                <w:szCs w:val="20"/>
              </w:rPr>
            </w:pPr>
            <w:r w:rsidRPr="00493BE8">
              <w:rPr>
                <w:b/>
                <w:bCs/>
                <w:sz w:val="20"/>
                <w:szCs w:val="20"/>
              </w:rPr>
              <w:lastRenderedPageBreak/>
              <w:t>PARASITOLOGICAL RESEARCH</w:t>
            </w:r>
          </w:p>
        </w:tc>
      </w:tr>
      <w:tr w:rsidR="00D614FF" w:rsidRPr="00493BE8" w:rsidTr="00760656">
        <w:trPr>
          <w:cantSplit/>
          <w:trHeight w:val="277"/>
        </w:trPr>
        <w:tc>
          <w:tcPr>
            <w:tcW w:w="928" w:type="dxa"/>
          </w:tcPr>
          <w:p w:rsidR="00D614FF" w:rsidRPr="00493BE8" w:rsidRDefault="00D614FF" w:rsidP="00474EB3">
            <w:pPr>
              <w:pStyle w:val="ae"/>
              <w:snapToGrid w:val="0"/>
              <w:rPr>
                <w:sz w:val="20"/>
                <w:szCs w:val="20"/>
              </w:rPr>
            </w:pPr>
            <w:r>
              <w:rPr>
                <w:sz w:val="20"/>
                <w:szCs w:val="20"/>
              </w:rPr>
              <w:t>90</w:t>
            </w:r>
          </w:p>
        </w:tc>
        <w:tc>
          <w:tcPr>
            <w:tcW w:w="2218" w:type="dxa"/>
            <w:gridSpan w:val="2"/>
          </w:tcPr>
          <w:p w:rsidR="00D614FF" w:rsidRPr="00493BE8" w:rsidRDefault="00D614FF" w:rsidP="00A31553">
            <w:pPr>
              <w:pStyle w:val="ae"/>
              <w:snapToGrid w:val="0"/>
              <w:rPr>
                <w:sz w:val="20"/>
                <w:szCs w:val="20"/>
              </w:rPr>
            </w:pPr>
            <w:r w:rsidRPr="00493BE8">
              <w:rPr>
                <w:sz w:val="20"/>
                <w:szCs w:val="20"/>
              </w:rPr>
              <w:t>MUK 4.2.2661-10</w:t>
            </w:r>
          </w:p>
        </w:tc>
        <w:tc>
          <w:tcPr>
            <w:tcW w:w="3683" w:type="dxa"/>
          </w:tcPr>
          <w:p w:rsidR="00D614FF" w:rsidRPr="00493BE8" w:rsidRDefault="00D614FF" w:rsidP="00A31553">
            <w:pPr>
              <w:pStyle w:val="ae"/>
              <w:snapToGrid w:val="0"/>
              <w:rPr>
                <w:sz w:val="20"/>
                <w:szCs w:val="20"/>
              </w:rPr>
            </w:pPr>
            <w:r w:rsidRPr="00493BE8">
              <w:rPr>
                <w:sz w:val="20"/>
                <w:szCs w:val="20"/>
              </w:rPr>
              <w:t>Wastewater, sewage sludge</w:t>
            </w:r>
          </w:p>
        </w:tc>
        <w:tc>
          <w:tcPr>
            <w:tcW w:w="1547" w:type="dxa"/>
          </w:tcPr>
          <w:p w:rsidR="00D614FF" w:rsidRPr="00493BE8" w:rsidRDefault="00D614FF" w:rsidP="00A31553">
            <w:pPr>
              <w:pStyle w:val="ae"/>
              <w:snapToGrid w:val="0"/>
              <w:rPr>
                <w:sz w:val="20"/>
                <w:szCs w:val="20"/>
              </w:rPr>
            </w:pPr>
            <w:r>
              <w:rPr>
                <w:sz w:val="20"/>
                <w:szCs w:val="20"/>
              </w:rPr>
              <w:t>-</w:t>
            </w:r>
          </w:p>
        </w:tc>
        <w:tc>
          <w:tcPr>
            <w:tcW w:w="1316" w:type="dxa"/>
            <w:gridSpan w:val="2"/>
          </w:tcPr>
          <w:p w:rsidR="00D614FF" w:rsidRPr="00493BE8" w:rsidRDefault="00D614FF" w:rsidP="00A31553">
            <w:pPr>
              <w:pStyle w:val="ae"/>
              <w:snapToGrid w:val="0"/>
              <w:rPr>
                <w:sz w:val="20"/>
                <w:szCs w:val="20"/>
              </w:rPr>
            </w:pPr>
            <w:r>
              <w:rPr>
                <w:sz w:val="20"/>
                <w:szCs w:val="20"/>
              </w:rPr>
              <w:t>-</w:t>
            </w:r>
          </w:p>
        </w:tc>
        <w:tc>
          <w:tcPr>
            <w:tcW w:w="3472" w:type="dxa"/>
            <w:gridSpan w:val="2"/>
          </w:tcPr>
          <w:p w:rsidR="00D614FF" w:rsidRPr="00727C94" w:rsidRDefault="00D614FF" w:rsidP="00602675">
            <w:pPr>
              <w:pStyle w:val="ae"/>
              <w:snapToGrid w:val="0"/>
              <w:rPr>
                <w:sz w:val="20"/>
                <w:szCs w:val="20"/>
                <w:lang w:val="en-US"/>
              </w:rPr>
            </w:pPr>
            <w:r w:rsidRPr="00727C94">
              <w:rPr>
                <w:sz w:val="20"/>
                <w:szCs w:val="20"/>
                <w:lang w:val="en-US"/>
              </w:rPr>
              <w:t>Viable eggs of helminths (ascaris, whipworm, toxocar, fasciol), oncospheres of taeniids</w:t>
            </w:r>
          </w:p>
        </w:tc>
        <w:tc>
          <w:tcPr>
            <w:tcW w:w="2785" w:type="dxa"/>
          </w:tcPr>
          <w:p w:rsidR="00D614FF" w:rsidRPr="00493BE8" w:rsidRDefault="00D614FF" w:rsidP="00602675">
            <w:pPr>
              <w:pStyle w:val="ae"/>
              <w:snapToGrid w:val="0"/>
              <w:rPr>
                <w:sz w:val="20"/>
                <w:szCs w:val="20"/>
              </w:rPr>
            </w:pPr>
            <w:r w:rsidRPr="00493BE8">
              <w:rPr>
                <w:sz w:val="20"/>
                <w:szCs w:val="20"/>
              </w:rPr>
              <w:t>discovered/</w:t>
            </w:r>
          </w:p>
          <w:p w:rsidR="00D614FF" w:rsidRPr="00493BE8" w:rsidRDefault="00D614FF" w:rsidP="00602675">
            <w:pPr>
              <w:pStyle w:val="ae"/>
              <w:snapToGrid w:val="0"/>
              <w:rPr>
                <w:sz w:val="20"/>
                <w:szCs w:val="20"/>
              </w:rPr>
            </w:pPr>
            <w:r w:rsidRPr="00493BE8">
              <w:rPr>
                <w:sz w:val="20"/>
                <w:szCs w:val="20"/>
              </w:rPr>
              <w:t>not detected</w:t>
            </w:r>
          </w:p>
        </w:tc>
      </w:tr>
    </w:tbl>
    <w:p w:rsidR="00642C09" w:rsidRDefault="00642C09" w:rsidP="0000426B">
      <w:pPr>
        <w:rPr>
          <w:sz w:val="20"/>
          <w:szCs w:val="20"/>
        </w:rPr>
      </w:pPr>
    </w:p>
    <w:p w:rsidR="00642C09" w:rsidRDefault="00642C09" w:rsidP="0000426B">
      <w:pPr>
        <w:rPr>
          <w:sz w:val="20"/>
          <w:szCs w:val="20"/>
        </w:rPr>
      </w:pPr>
    </w:p>
    <w:tbl>
      <w:tblPr>
        <w:tblW w:w="0" w:type="auto"/>
        <w:tblInd w:w="2" w:type="dxa"/>
        <w:tblLayout w:type="fixed"/>
        <w:tblLook w:val="00A0"/>
      </w:tblPr>
      <w:tblGrid>
        <w:gridCol w:w="6062"/>
        <w:gridCol w:w="268"/>
        <w:gridCol w:w="4126"/>
        <w:gridCol w:w="304"/>
        <w:gridCol w:w="4090"/>
      </w:tblGrid>
      <w:tr w:rsidR="00642C09">
        <w:tc>
          <w:tcPr>
            <w:tcW w:w="6062" w:type="dxa"/>
            <w:tcBorders>
              <w:bottom w:val="single" w:sz="4" w:space="0" w:color="auto"/>
            </w:tcBorders>
          </w:tcPr>
          <w:p w:rsidR="00642C09" w:rsidRPr="00132CCC" w:rsidRDefault="00642C09">
            <w:pPr>
              <w:jc w:val="center"/>
              <w:rPr>
                <w:sz w:val="20"/>
                <w:szCs w:val="20"/>
                <w:lang w:val="en-US"/>
              </w:rPr>
            </w:pPr>
            <w:r w:rsidRPr="00727C94">
              <w:rPr>
                <w:sz w:val="20"/>
                <w:szCs w:val="20"/>
                <w:lang w:val="en-US"/>
              </w:rPr>
              <w:t>Head of the ILC FBUZ "Cent</w:t>
            </w:r>
            <w:r w:rsidR="00132CCC">
              <w:rPr>
                <w:sz w:val="20"/>
                <w:szCs w:val="20"/>
                <w:lang w:val="en-US"/>
              </w:rPr>
              <w:t>er for Hygiene and Epidemiology</w:t>
            </w:r>
          </w:p>
          <w:p w:rsidR="003D3FCC" w:rsidRPr="00F57925" w:rsidRDefault="00642C09" w:rsidP="003D3FCC">
            <w:pPr>
              <w:jc w:val="center"/>
              <w:rPr>
                <w:sz w:val="20"/>
                <w:szCs w:val="20"/>
              </w:rPr>
            </w:pPr>
            <w:r w:rsidRPr="00F57925">
              <w:rPr>
                <w:sz w:val="20"/>
                <w:szCs w:val="20"/>
              </w:rPr>
              <w:t>in the Stavropol Territory"</w:t>
            </w:r>
          </w:p>
        </w:tc>
        <w:tc>
          <w:tcPr>
            <w:tcW w:w="268" w:type="dxa"/>
            <w:tcBorders>
              <w:bottom w:val="single" w:sz="4" w:space="0" w:color="auto"/>
            </w:tcBorders>
          </w:tcPr>
          <w:p w:rsidR="00642C09" w:rsidRPr="00F57925" w:rsidRDefault="00642C09">
            <w:pPr>
              <w:jc w:val="center"/>
              <w:rPr>
                <w:sz w:val="20"/>
                <w:szCs w:val="20"/>
              </w:rPr>
            </w:pPr>
          </w:p>
        </w:tc>
        <w:tc>
          <w:tcPr>
            <w:tcW w:w="4126" w:type="dxa"/>
            <w:tcBorders>
              <w:bottom w:val="single" w:sz="4" w:space="0" w:color="auto"/>
            </w:tcBorders>
          </w:tcPr>
          <w:p w:rsidR="00642C09" w:rsidRPr="00F57925" w:rsidRDefault="00642C09">
            <w:pPr>
              <w:jc w:val="center"/>
              <w:rPr>
                <w:sz w:val="20"/>
                <w:szCs w:val="20"/>
              </w:rPr>
            </w:pPr>
          </w:p>
        </w:tc>
        <w:tc>
          <w:tcPr>
            <w:tcW w:w="304" w:type="dxa"/>
            <w:tcBorders>
              <w:bottom w:val="single" w:sz="4" w:space="0" w:color="auto"/>
            </w:tcBorders>
          </w:tcPr>
          <w:p w:rsidR="00642C09" w:rsidRPr="00F57925" w:rsidRDefault="00642C09">
            <w:pPr>
              <w:jc w:val="center"/>
              <w:rPr>
                <w:sz w:val="20"/>
                <w:szCs w:val="20"/>
              </w:rPr>
            </w:pPr>
          </w:p>
        </w:tc>
        <w:tc>
          <w:tcPr>
            <w:tcW w:w="4090" w:type="dxa"/>
            <w:tcBorders>
              <w:bottom w:val="single" w:sz="4" w:space="0" w:color="auto"/>
            </w:tcBorders>
          </w:tcPr>
          <w:p w:rsidR="00642C09" w:rsidRPr="00F57925" w:rsidRDefault="00642C09">
            <w:pPr>
              <w:jc w:val="center"/>
              <w:rPr>
                <w:sz w:val="20"/>
                <w:szCs w:val="20"/>
              </w:rPr>
            </w:pPr>
          </w:p>
          <w:p w:rsidR="00642C09" w:rsidRPr="00F57925" w:rsidRDefault="00642C09">
            <w:pPr>
              <w:jc w:val="center"/>
              <w:rPr>
                <w:sz w:val="20"/>
                <w:szCs w:val="20"/>
              </w:rPr>
            </w:pPr>
          </w:p>
          <w:p w:rsidR="00642C09" w:rsidRPr="00B42EC2" w:rsidRDefault="00642C09">
            <w:pPr>
              <w:jc w:val="center"/>
              <w:rPr>
                <w:sz w:val="20"/>
                <w:szCs w:val="20"/>
              </w:rPr>
            </w:pPr>
            <w:r w:rsidRPr="00B42EC2">
              <w:rPr>
                <w:sz w:val="20"/>
                <w:szCs w:val="20"/>
              </w:rPr>
              <w:t>E.A. Vasilenko</w:t>
            </w:r>
          </w:p>
        </w:tc>
      </w:tr>
      <w:tr w:rsidR="00642C09" w:rsidRPr="00132CCC">
        <w:tc>
          <w:tcPr>
            <w:tcW w:w="6062" w:type="dxa"/>
            <w:tcBorders>
              <w:top w:val="single" w:sz="4" w:space="0" w:color="auto"/>
            </w:tcBorders>
          </w:tcPr>
          <w:p w:rsidR="00642C09" w:rsidRPr="002F1D6A" w:rsidRDefault="00642C09">
            <w:pPr>
              <w:jc w:val="center"/>
              <w:rPr>
                <w:sz w:val="16"/>
                <w:szCs w:val="16"/>
              </w:rPr>
            </w:pPr>
            <w:r w:rsidRPr="002F1D6A">
              <w:rPr>
                <w:sz w:val="16"/>
                <w:szCs w:val="16"/>
              </w:rPr>
              <w:t>position of authorized person</w:t>
            </w:r>
          </w:p>
        </w:tc>
        <w:tc>
          <w:tcPr>
            <w:tcW w:w="268" w:type="dxa"/>
            <w:tcBorders>
              <w:top w:val="single" w:sz="4" w:space="0" w:color="auto"/>
            </w:tcBorders>
          </w:tcPr>
          <w:p w:rsidR="00642C09" w:rsidRPr="00F57925" w:rsidRDefault="00642C09">
            <w:pPr>
              <w:jc w:val="center"/>
              <w:rPr>
                <w:sz w:val="20"/>
                <w:szCs w:val="20"/>
              </w:rPr>
            </w:pPr>
          </w:p>
        </w:tc>
        <w:tc>
          <w:tcPr>
            <w:tcW w:w="4126" w:type="dxa"/>
            <w:tcBorders>
              <w:top w:val="single" w:sz="4" w:space="0" w:color="auto"/>
            </w:tcBorders>
          </w:tcPr>
          <w:p w:rsidR="00642C09" w:rsidRPr="00727C94" w:rsidRDefault="00642C09">
            <w:pPr>
              <w:jc w:val="center"/>
              <w:rPr>
                <w:sz w:val="16"/>
                <w:szCs w:val="16"/>
                <w:lang w:val="en-US"/>
              </w:rPr>
            </w:pPr>
            <w:r w:rsidRPr="00727C94">
              <w:rPr>
                <w:sz w:val="16"/>
                <w:szCs w:val="16"/>
                <w:lang w:val="en-US"/>
              </w:rPr>
              <w:t>signature of an authorized person</w:t>
            </w:r>
          </w:p>
        </w:tc>
        <w:tc>
          <w:tcPr>
            <w:tcW w:w="304" w:type="dxa"/>
            <w:tcBorders>
              <w:top w:val="single" w:sz="4" w:space="0" w:color="auto"/>
            </w:tcBorders>
          </w:tcPr>
          <w:p w:rsidR="00642C09" w:rsidRPr="00727C94" w:rsidRDefault="00642C09">
            <w:pPr>
              <w:jc w:val="center"/>
              <w:rPr>
                <w:sz w:val="16"/>
                <w:szCs w:val="16"/>
                <w:lang w:val="en-US"/>
              </w:rPr>
            </w:pPr>
          </w:p>
        </w:tc>
        <w:tc>
          <w:tcPr>
            <w:tcW w:w="4090" w:type="dxa"/>
            <w:tcBorders>
              <w:top w:val="single" w:sz="4" w:space="0" w:color="auto"/>
            </w:tcBorders>
          </w:tcPr>
          <w:p w:rsidR="00642C09" w:rsidRPr="00727C94" w:rsidRDefault="00642C09">
            <w:pPr>
              <w:jc w:val="center"/>
              <w:rPr>
                <w:sz w:val="16"/>
                <w:szCs w:val="16"/>
                <w:lang w:val="en-US"/>
              </w:rPr>
            </w:pPr>
            <w:r w:rsidRPr="00727C94">
              <w:rPr>
                <w:sz w:val="16"/>
                <w:szCs w:val="16"/>
                <w:lang w:val="en-US"/>
              </w:rPr>
              <w:t>initials, surname of the authorized person</w:t>
            </w:r>
          </w:p>
        </w:tc>
      </w:tr>
    </w:tbl>
    <w:p w:rsidR="00642C09" w:rsidRPr="00727C94" w:rsidRDefault="00642C09" w:rsidP="0000426B">
      <w:pPr>
        <w:rPr>
          <w:sz w:val="20"/>
          <w:szCs w:val="20"/>
          <w:lang w:val="en-US"/>
        </w:rPr>
      </w:pPr>
    </w:p>
    <w:sectPr w:rsidR="00642C09" w:rsidRPr="00727C94" w:rsidSect="008F2F1A">
      <w:footerReference w:type="default" r:id="rId7"/>
      <w:footnotePr>
        <w:pos w:val="beneathText"/>
      </w:footnotePr>
      <w:pgSz w:w="16837" w:h="11905" w:orient="landscape"/>
      <w:pgMar w:top="391" w:right="677" w:bottom="1134" w:left="709" w:header="12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79B" w:rsidRDefault="0054679B">
      <w:r>
        <w:separator/>
      </w:r>
    </w:p>
  </w:endnote>
  <w:endnote w:type="continuationSeparator" w:id="1">
    <w:p w:rsidR="0054679B" w:rsidRDefault="00546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01" w:rsidRDefault="00533A23" w:rsidP="008F2F1A">
    <w:pPr>
      <w:jc w:val="right"/>
    </w:pPr>
    <w:r>
      <w:rPr>
        <w:lang w:val="en-US"/>
      </w:rPr>
      <w:t>in</w:t>
    </w:r>
    <w:r w:rsidR="00EC5C01">
      <w:t xml:space="preserve"> </w:t>
    </w:r>
    <w:r w:rsidR="00BA6F78" w:rsidRPr="00B010B1">
      <w:rPr>
        <w:rStyle w:val="a6"/>
      </w:rPr>
      <w:fldChar w:fldCharType="begin"/>
    </w:r>
    <w:r w:rsidR="00EC5C01" w:rsidRPr="00B010B1">
      <w:rPr>
        <w:rStyle w:val="a6"/>
      </w:rPr>
      <w:instrText xml:space="preserve"> NUMPAGES \*Arabic </w:instrText>
    </w:r>
    <w:r w:rsidR="00BA6F78" w:rsidRPr="00B010B1">
      <w:rPr>
        <w:rStyle w:val="a6"/>
      </w:rPr>
      <w:fldChar w:fldCharType="separate"/>
    </w:r>
    <w:r w:rsidR="00132CCC">
      <w:rPr>
        <w:rStyle w:val="a6"/>
        <w:noProof/>
      </w:rPr>
      <w:t>30</w:t>
    </w:r>
    <w:r w:rsidR="00BA6F78" w:rsidRPr="00B010B1">
      <w:rPr>
        <w:rStyle w:val="a6"/>
      </w:rPr>
      <w:fldChar w:fldCharType="end"/>
    </w:r>
    <w:r w:rsidR="00EC5C01">
      <w:rPr>
        <w:rStyle w:val="a6"/>
        <w:lang w:val="en-US"/>
      </w:rPr>
      <w:t xml:space="preserve"> </w:t>
    </w:r>
    <w:r>
      <w:rPr>
        <w:lang w:val="en-US"/>
      </w:rPr>
      <w:t>pages</w:t>
    </w:r>
    <w:r>
      <w:t xml:space="preserve">, </w:t>
    </w:r>
    <w:r>
      <w:rPr>
        <w:lang w:val="en-US"/>
      </w:rPr>
      <w:t>page</w:t>
    </w:r>
    <w:r w:rsidR="00EC5C01">
      <w:rPr>
        <w:lang w:val="en-US"/>
      </w:rPr>
      <w:t xml:space="preserve"> </w:t>
    </w:r>
    <w:r w:rsidR="00BA6F78" w:rsidRPr="00B010B1">
      <w:rPr>
        <w:rStyle w:val="a6"/>
      </w:rPr>
      <w:fldChar w:fldCharType="begin"/>
    </w:r>
    <w:r w:rsidR="00EC5C01" w:rsidRPr="00B010B1">
      <w:rPr>
        <w:rStyle w:val="a6"/>
      </w:rPr>
      <w:instrText xml:space="preserve"> PAGE </w:instrText>
    </w:r>
    <w:r w:rsidR="00BA6F78" w:rsidRPr="00B010B1">
      <w:rPr>
        <w:rStyle w:val="a6"/>
      </w:rPr>
      <w:fldChar w:fldCharType="separate"/>
    </w:r>
    <w:r w:rsidR="00132CCC">
      <w:rPr>
        <w:rStyle w:val="a6"/>
        <w:noProof/>
      </w:rPr>
      <w:t>30</w:t>
    </w:r>
    <w:r w:rsidR="00BA6F78" w:rsidRPr="00B010B1">
      <w:rPr>
        <w:rStyle w:val="a6"/>
      </w:rPr>
      <w:fldChar w:fldCharType="end"/>
    </w:r>
  </w:p>
  <w:p w:rsidR="00EC5C01" w:rsidRDefault="00EC5C0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79B" w:rsidRDefault="0054679B">
      <w:r>
        <w:separator/>
      </w:r>
    </w:p>
  </w:footnote>
  <w:footnote w:type="continuationSeparator" w:id="1">
    <w:p w:rsidR="0054679B" w:rsidRDefault="00546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CA2DF2"/>
    <w:lvl w:ilvl="0">
      <w:start w:val="1"/>
      <w:numFmt w:val="decimal"/>
      <w:lvlText w:val="%1."/>
      <w:lvlJc w:val="left"/>
      <w:pPr>
        <w:tabs>
          <w:tab w:val="num" w:pos="1492"/>
        </w:tabs>
        <w:ind w:left="1492" w:hanging="360"/>
      </w:pPr>
    </w:lvl>
  </w:abstractNum>
  <w:abstractNum w:abstractNumId="1">
    <w:nsid w:val="FFFFFF7D"/>
    <w:multiLevelType w:val="singleLevel"/>
    <w:tmpl w:val="04B4E24E"/>
    <w:lvl w:ilvl="0">
      <w:start w:val="1"/>
      <w:numFmt w:val="decimal"/>
      <w:lvlText w:val="%1."/>
      <w:lvlJc w:val="left"/>
      <w:pPr>
        <w:tabs>
          <w:tab w:val="num" w:pos="1209"/>
        </w:tabs>
        <w:ind w:left="1209" w:hanging="360"/>
      </w:pPr>
    </w:lvl>
  </w:abstractNum>
  <w:abstractNum w:abstractNumId="2">
    <w:nsid w:val="FFFFFF7E"/>
    <w:multiLevelType w:val="singleLevel"/>
    <w:tmpl w:val="FC6661D8"/>
    <w:lvl w:ilvl="0">
      <w:start w:val="1"/>
      <w:numFmt w:val="decimal"/>
      <w:lvlText w:val="%1."/>
      <w:lvlJc w:val="left"/>
      <w:pPr>
        <w:tabs>
          <w:tab w:val="num" w:pos="926"/>
        </w:tabs>
        <w:ind w:left="926" w:hanging="360"/>
      </w:pPr>
    </w:lvl>
  </w:abstractNum>
  <w:abstractNum w:abstractNumId="3">
    <w:nsid w:val="FFFFFF7F"/>
    <w:multiLevelType w:val="singleLevel"/>
    <w:tmpl w:val="44642182"/>
    <w:lvl w:ilvl="0">
      <w:start w:val="1"/>
      <w:numFmt w:val="decimal"/>
      <w:lvlText w:val="%1."/>
      <w:lvlJc w:val="left"/>
      <w:pPr>
        <w:tabs>
          <w:tab w:val="num" w:pos="643"/>
        </w:tabs>
        <w:ind w:left="643" w:hanging="360"/>
      </w:pPr>
    </w:lvl>
  </w:abstractNum>
  <w:abstractNum w:abstractNumId="4">
    <w:nsid w:val="FFFFFF80"/>
    <w:multiLevelType w:val="singleLevel"/>
    <w:tmpl w:val="0944DF4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BB667D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1F2F0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D3CE2F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9267DEC"/>
    <w:lvl w:ilvl="0">
      <w:start w:val="1"/>
      <w:numFmt w:val="decimal"/>
      <w:lvlText w:val="%1."/>
      <w:lvlJc w:val="left"/>
      <w:pPr>
        <w:tabs>
          <w:tab w:val="num" w:pos="360"/>
        </w:tabs>
        <w:ind w:left="360" w:hanging="360"/>
      </w:pPr>
    </w:lvl>
  </w:abstractNum>
  <w:abstractNum w:abstractNumId="9">
    <w:nsid w:val="FFFFFF89"/>
    <w:multiLevelType w:val="singleLevel"/>
    <w:tmpl w:val="CDB414C2"/>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decimal"/>
      <w:suff w:val="nothing"/>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0"/>
      <w:numFmt w:val="decimal"/>
      <w:lvlText w:val="%1"/>
      <w:lvlJc w:val="left"/>
      <w:pPr>
        <w:tabs>
          <w:tab w:val="num" w:pos="870"/>
        </w:tabs>
        <w:ind w:left="870" w:hanging="870"/>
      </w:pPr>
    </w:lvl>
    <w:lvl w:ilvl="1">
      <w:start w:val="250"/>
      <w:numFmt w:val="decimal"/>
      <w:lvlText w:val="%1.%2"/>
      <w:lvlJc w:val="left"/>
      <w:pPr>
        <w:tabs>
          <w:tab w:val="num" w:pos="870"/>
        </w:tabs>
        <w:ind w:left="870" w:hanging="870"/>
      </w:pPr>
    </w:lvl>
    <w:lvl w:ilvl="2">
      <w:start w:val="1"/>
      <w:numFmt w:val="decimal"/>
      <w:lvlText w:val="%1.%2.%3"/>
      <w:lvlJc w:val="left"/>
      <w:pPr>
        <w:tabs>
          <w:tab w:val="num" w:pos="870"/>
        </w:tabs>
        <w:ind w:left="870" w:hanging="87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00000003"/>
    <w:multiLevelType w:val="multilevel"/>
    <w:tmpl w:val="00000003"/>
    <w:name w:val="WW8Num3"/>
    <w:lvl w:ilvl="0">
      <w:start w:val="1"/>
      <w:numFmt w:val="decimal"/>
      <w:lvlText w:val="%1."/>
      <w:lvlJc w:val="left"/>
      <w:pPr>
        <w:tabs>
          <w:tab w:val="num" w:pos="65"/>
        </w:tabs>
        <w:ind w:left="785" w:hanging="360"/>
      </w:pPr>
    </w:lvl>
    <w:lvl w:ilvl="1">
      <w:start w:val="1"/>
      <w:numFmt w:val="lowerLetter"/>
      <w:lvlText w:val="%2."/>
      <w:lvlJc w:val="left"/>
      <w:pPr>
        <w:tabs>
          <w:tab w:val="num" w:pos="0"/>
        </w:tabs>
        <w:ind w:left="6240" w:hanging="360"/>
      </w:pPr>
    </w:lvl>
    <w:lvl w:ilvl="2">
      <w:start w:val="1"/>
      <w:numFmt w:val="lowerRoman"/>
      <w:lvlText w:val="%3."/>
      <w:lvlJc w:val="right"/>
      <w:pPr>
        <w:tabs>
          <w:tab w:val="num" w:pos="0"/>
        </w:tabs>
        <w:ind w:left="6960" w:hanging="180"/>
      </w:pPr>
    </w:lvl>
    <w:lvl w:ilvl="3">
      <w:start w:val="1"/>
      <w:numFmt w:val="decimal"/>
      <w:lvlText w:val="%4."/>
      <w:lvlJc w:val="left"/>
      <w:pPr>
        <w:tabs>
          <w:tab w:val="num" w:pos="0"/>
        </w:tabs>
        <w:ind w:left="7680" w:hanging="360"/>
      </w:pPr>
    </w:lvl>
    <w:lvl w:ilvl="4">
      <w:start w:val="1"/>
      <w:numFmt w:val="lowerLetter"/>
      <w:lvlText w:val="%5."/>
      <w:lvlJc w:val="left"/>
      <w:pPr>
        <w:tabs>
          <w:tab w:val="num" w:pos="0"/>
        </w:tabs>
        <w:ind w:left="8400" w:hanging="360"/>
      </w:pPr>
    </w:lvl>
    <w:lvl w:ilvl="5">
      <w:start w:val="1"/>
      <w:numFmt w:val="lowerRoman"/>
      <w:lvlText w:val="%6."/>
      <w:lvlJc w:val="right"/>
      <w:pPr>
        <w:tabs>
          <w:tab w:val="num" w:pos="0"/>
        </w:tabs>
        <w:ind w:left="9120" w:hanging="180"/>
      </w:pPr>
    </w:lvl>
    <w:lvl w:ilvl="6">
      <w:start w:val="1"/>
      <w:numFmt w:val="decimal"/>
      <w:lvlText w:val="%7."/>
      <w:lvlJc w:val="left"/>
      <w:pPr>
        <w:tabs>
          <w:tab w:val="num" w:pos="0"/>
        </w:tabs>
        <w:ind w:left="9840" w:hanging="360"/>
      </w:pPr>
    </w:lvl>
    <w:lvl w:ilvl="7">
      <w:start w:val="1"/>
      <w:numFmt w:val="lowerLetter"/>
      <w:lvlText w:val="%8."/>
      <w:lvlJc w:val="left"/>
      <w:pPr>
        <w:tabs>
          <w:tab w:val="num" w:pos="0"/>
        </w:tabs>
        <w:ind w:left="10560" w:hanging="360"/>
      </w:pPr>
    </w:lvl>
    <w:lvl w:ilvl="8">
      <w:start w:val="1"/>
      <w:numFmt w:val="lowerRoman"/>
      <w:lvlText w:val="%9."/>
      <w:lvlJc w:val="right"/>
      <w:pPr>
        <w:tabs>
          <w:tab w:val="num" w:pos="0"/>
        </w:tabs>
        <w:ind w:left="11280" w:hanging="180"/>
      </w:pPr>
    </w:lvl>
  </w:abstractNum>
  <w:abstractNum w:abstractNumId="13">
    <w:nsid w:val="065221DD"/>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FD936F0"/>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7B95A61"/>
    <w:multiLevelType w:val="multilevel"/>
    <w:tmpl w:val="E31A0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9C676A"/>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AE01860"/>
    <w:multiLevelType w:val="hybridMultilevel"/>
    <w:tmpl w:val="5390168E"/>
    <w:lvl w:ilvl="0" w:tplc="0D1E7D18">
      <w:start w:val="1"/>
      <w:numFmt w:val="decimal"/>
      <w:lvlText w:val="%1."/>
      <w:lvlJc w:val="center"/>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8F70C2C"/>
    <w:multiLevelType w:val="multilevel"/>
    <w:tmpl w:val="B7FCC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AC727A"/>
    <w:multiLevelType w:val="hybridMultilevel"/>
    <w:tmpl w:val="93602DA8"/>
    <w:lvl w:ilvl="0" w:tplc="088402D2">
      <w:start w:val="1"/>
      <w:numFmt w:val="decimal"/>
      <w:lvlText w:val="%1."/>
      <w:lvlJc w:val="center"/>
      <w:pPr>
        <w:tabs>
          <w:tab w:val="num" w:pos="66"/>
        </w:tabs>
        <w:ind w:left="786"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41A6ED6"/>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8645E1A"/>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C5B04D8"/>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EBA7D10"/>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64A29B5"/>
    <w:multiLevelType w:val="hybridMultilevel"/>
    <w:tmpl w:val="9E56D680"/>
    <w:lvl w:ilvl="0" w:tplc="0D1E7D18">
      <w:start w:val="1"/>
      <w:numFmt w:val="decimal"/>
      <w:lvlText w:val="%1."/>
      <w:lvlJc w:val="center"/>
      <w:pPr>
        <w:tabs>
          <w:tab w:val="num" w:pos="36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573546AA"/>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05A304F"/>
    <w:multiLevelType w:val="hybridMultilevel"/>
    <w:tmpl w:val="DE866B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B8E0471"/>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E5455B6"/>
    <w:multiLevelType w:val="multilevel"/>
    <w:tmpl w:val="DE866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24"/>
  </w:num>
  <w:num w:numId="18">
    <w:abstractNumId w:val="19"/>
  </w:num>
  <w:num w:numId="19">
    <w:abstractNumId w:val="26"/>
  </w:num>
  <w:num w:numId="20">
    <w:abstractNumId w:val="14"/>
  </w:num>
  <w:num w:numId="21">
    <w:abstractNumId w:val="22"/>
  </w:num>
  <w:num w:numId="22">
    <w:abstractNumId w:val="21"/>
  </w:num>
  <w:num w:numId="23">
    <w:abstractNumId w:val="23"/>
  </w:num>
  <w:num w:numId="24">
    <w:abstractNumId w:val="28"/>
  </w:num>
  <w:num w:numId="25">
    <w:abstractNumId w:val="20"/>
  </w:num>
  <w:num w:numId="26">
    <w:abstractNumId w:val="27"/>
  </w:num>
  <w:num w:numId="27">
    <w:abstractNumId w:val="16"/>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BAB"/>
    <w:rsid w:val="00000467"/>
    <w:rsid w:val="000029F0"/>
    <w:rsid w:val="0000311A"/>
    <w:rsid w:val="000032F8"/>
    <w:rsid w:val="00003719"/>
    <w:rsid w:val="0000426B"/>
    <w:rsid w:val="0000475E"/>
    <w:rsid w:val="00004F71"/>
    <w:rsid w:val="00005991"/>
    <w:rsid w:val="00006A50"/>
    <w:rsid w:val="00006AB5"/>
    <w:rsid w:val="00006B31"/>
    <w:rsid w:val="00007395"/>
    <w:rsid w:val="00007AC5"/>
    <w:rsid w:val="00007DB2"/>
    <w:rsid w:val="00010E34"/>
    <w:rsid w:val="000114B3"/>
    <w:rsid w:val="00011ADD"/>
    <w:rsid w:val="0001212F"/>
    <w:rsid w:val="000122BE"/>
    <w:rsid w:val="00012EDF"/>
    <w:rsid w:val="00013712"/>
    <w:rsid w:val="000139F7"/>
    <w:rsid w:val="00013EFF"/>
    <w:rsid w:val="00014A11"/>
    <w:rsid w:val="00014C15"/>
    <w:rsid w:val="00015351"/>
    <w:rsid w:val="00015A5B"/>
    <w:rsid w:val="00015CD9"/>
    <w:rsid w:val="00016B24"/>
    <w:rsid w:val="00017D99"/>
    <w:rsid w:val="00021232"/>
    <w:rsid w:val="000212BD"/>
    <w:rsid w:val="0002252A"/>
    <w:rsid w:val="00022C58"/>
    <w:rsid w:val="000258F4"/>
    <w:rsid w:val="00030EB9"/>
    <w:rsid w:val="000322A2"/>
    <w:rsid w:val="00034351"/>
    <w:rsid w:val="00035364"/>
    <w:rsid w:val="00035C72"/>
    <w:rsid w:val="00036757"/>
    <w:rsid w:val="00040821"/>
    <w:rsid w:val="000413F4"/>
    <w:rsid w:val="00042D88"/>
    <w:rsid w:val="00044FF9"/>
    <w:rsid w:val="00046E01"/>
    <w:rsid w:val="00050274"/>
    <w:rsid w:val="00050369"/>
    <w:rsid w:val="000508D6"/>
    <w:rsid w:val="00051CD8"/>
    <w:rsid w:val="00051D3B"/>
    <w:rsid w:val="000529E7"/>
    <w:rsid w:val="00052A4E"/>
    <w:rsid w:val="0005444D"/>
    <w:rsid w:val="00054F12"/>
    <w:rsid w:val="00055138"/>
    <w:rsid w:val="000560B4"/>
    <w:rsid w:val="0005652C"/>
    <w:rsid w:val="000567EC"/>
    <w:rsid w:val="000574EA"/>
    <w:rsid w:val="00057FF8"/>
    <w:rsid w:val="00060149"/>
    <w:rsid w:val="000609E5"/>
    <w:rsid w:val="000618E8"/>
    <w:rsid w:val="00063CE9"/>
    <w:rsid w:val="000640A6"/>
    <w:rsid w:val="00064E72"/>
    <w:rsid w:val="00065688"/>
    <w:rsid w:val="00065B6B"/>
    <w:rsid w:val="00067699"/>
    <w:rsid w:val="00072407"/>
    <w:rsid w:val="00072A45"/>
    <w:rsid w:val="00072CDD"/>
    <w:rsid w:val="0007414C"/>
    <w:rsid w:val="00074321"/>
    <w:rsid w:val="00074F8D"/>
    <w:rsid w:val="0007548F"/>
    <w:rsid w:val="00076ABC"/>
    <w:rsid w:val="0007777B"/>
    <w:rsid w:val="00077E8B"/>
    <w:rsid w:val="00081E96"/>
    <w:rsid w:val="000825E6"/>
    <w:rsid w:val="00083AD7"/>
    <w:rsid w:val="00086F92"/>
    <w:rsid w:val="00091CB5"/>
    <w:rsid w:val="000925C3"/>
    <w:rsid w:val="00092904"/>
    <w:rsid w:val="00092F52"/>
    <w:rsid w:val="0009379E"/>
    <w:rsid w:val="000943C9"/>
    <w:rsid w:val="000962D3"/>
    <w:rsid w:val="000A0B1C"/>
    <w:rsid w:val="000A0B7F"/>
    <w:rsid w:val="000A1171"/>
    <w:rsid w:val="000A15B5"/>
    <w:rsid w:val="000A1905"/>
    <w:rsid w:val="000A1D5F"/>
    <w:rsid w:val="000A2783"/>
    <w:rsid w:val="000A285E"/>
    <w:rsid w:val="000A358F"/>
    <w:rsid w:val="000A3824"/>
    <w:rsid w:val="000A4076"/>
    <w:rsid w:val="000A458E"/>
    <w:rsid w:val="000A4FD3"/>
    <w:rsid w:val="000A5A81"/>
    <w:rsid w:val="000A5E66"/>
    <w:rsid w:val="000A701E"/>
    <w:rsid w:val="000B011E"/>
    <w:rsid w:val="000B012C"/>
    <w:rsid w:val="000B0F97"/>
    <w:rsid w:val="000B1E58"/>
    <w:rsid w:val="000B257C"/>
    <w:rsid w:val="000B27A6"/>
    <w:rsid w:val="000B479B"/>
    <w:rsid w:val="000B4950"/>
    <w:rsid w:val="000B557F"/>
    <w:rsid w:val="000B5FF7"/>
    <w:rsid w:val="000B6A9E"/>
    <w:rsid w:val="000B6C7E"/>
    <w:rsid w:val="000C1001"/>
    <w:rsid w:val="000C1224"/>
    <w:rsid w:val="000C2D8A"/>
    <w:rsid w:val="000C3D72"/>
    <w:rsid w:val="000C46B0"/>
    <w:rsid w:val="000C56E9"/>
    <w:rsid w:val="000C69C9"/>
    <w:rsid w:val="000C76E1"/>
    <w:rsid w:val="000D00CC"/>
    <w:rsid w:val="000D0E92"/>
    <w:rsid w:val="000D1945"/>
    <w:rsid w:val="000D1968"/>
    <w:rsid w:val="000D319C"/>
    <w:rsid w:val="000D3221"/>
    <w:rsid w:val="000D3AB4"/>
    <w:rsid w:val="000D4301"/>
    <w:rsid w:val="000D4647"/>
    <w:rsid w:val="000D46E8"/>
    <w:rsid w:val="000D4FAA"/>
    <w:rsid w:val="000D5357"/>
    <w:rsid w:val="000D5EDB"/>
    <w:rsid w:val="000D6484"/>
    <w:rsid w:val="000E0169"/>
    <w:rsid w:val="000E0DBD"/>
    <w:rsid w:val="000E0DE8"/>
    <w:rsid w:val="000E22EE"/>
    <w:rsid w:val="000E5439"/>
    <w:rsid w:val="000E57B9"/>
    <w:rsid w:val="000E5805"/>
    <w:rsid w:val="000E59C7"/>
    <w:rsid w:val="000E65C6"/>
    <w:rsid w:val="000E7EDB"/>
    <w:rsid w:val="000F0DAF"/>
    <w:rsid w:val="000F0DFD"/>
    <w:rsid w:val="000F2BB1"/>
    <w:rsid w:val="000F3E5E"/>
    <w:rsid w:val="000F52CB"/>
    <w:rsid w:val="000F60FA"/>
    <w:rsid w:val="000F6AAB"/>
    <w:rsid w:val="000F722C"/>
    <w:rsid w:val="000F743E"/>
    <w:rsid w:val="000F7594"/>
    <w:rsid w:val="000F7D85"/>
    <w:rsid w:val="00100056"/>
    <w:rsid w:val="00102218"/>
    <w:rsid w:val="001035A6"/>
    <w:rsid w:val="00103B28"/>
    <w:rsid w:val="0010478A"/>
    <w:rsid w:val="00106CBF"/>
    <w:rsid w:val="0011008A"/>
    <w:rsid w:val="00111584"/>
    <w:rsid w:val="00112197"/>
    <w:rsid w:val="0011372A"/>
    <w:rsid w:val="001139D1"/>
    <w:rsid w:val="001162A3"/>
    <w:rsid w:val="00117361"/>
    <w:rsid w:val="0011786B"/>
    <w:rsid w:val="00120079"/>
    <w:rsid w:val="00120615"/>
    <w:rsid w:val="001210A4"/>
    <w:rsid w:val="00121230"/>
    <w:rsid w:val="00122381"/>
    <w:rsid w:val="001225B1"/>
    <w:rsid w:val="001232D1"/>
    <w:rsid w:val="00123B5F"/>
    <w:rsid w:val="001241AA"/>
    <w:rsid w:val="00125093"/>
    <w:rsid w:val="0012678C"/>
    <w:rsid w:val="00130D0C"/>
    <w:rsid w:val="001317CB"/>
    <w:rsid w:val="00131CC2"/>
    <w:rsid w:val="00132CCC"/>
    <w:rsid w:val="0013310D"/>
    <w:rsid w:val="00133D62"/>
    <w:rsid w:val="00134799"/>
    <w:rsid w:val="001351B8"/>
    <w:rsid w:val="00136EB2"/>
    <w:rsid w:val="001433C1"/>
    <w:rsid w:val="00143CCC"/>
    <w:rsid w:val="001440EE"/>
    <w:rsid w:val="0014515E"/>
    <w:rsid w:val="00145E67"/>
    <w:rsid w:val="001478C8"/>
    <w:rsid w:val="001479B1"/>
    <w:rsid w:val="001510B8"/>
    <w:rsid w:val="00151160"/>
    <w:rsid w:val="00151F2F"/>
    <w:rsid w:val="0015349B"/>
    <w:rsid w:val="001537EB"/>
    <w:rsid w:val="0015505B"/>
    <w:rsid w:val="0015667E"/>
    <w:rsid w:val="001602F8"/>
    <w:rsid w:val="00160AF4"/>
    <w:rsid w:val="00162A79"/>
    <w:rsid w:val="00165D77"/>
    <w:rsid w:val="00166366"/>
    <w:rsid w:val="001664DD"/>
    <w:rsid w:val="001678C6"/>
    <w:rsid w:val="00170547"/>
    <w:rsid w:val="00172252"/>
    <w:rsid w:val="0017295C"/>
    <w:rsid w:val="0017391C"/>
    <w:rsid w:val="00175131"/>
    <w:rsid w:val="00175476"/>
    <w:rsid w:val="001761CF"/>
    <w:rsid w:val="00177270"/>
    <w:rsid w:val="0017771D"/>
    <w:rsid w:val="00177B81"/>
    <w:rsid w:val="00180508"/>
    <w:rsid w:val="001838B8"/>
    <w:rsid w:val="00183B65"/>
    <w:rsid w:val="00183FC4"/>
    <w:rsid w:val="001848AA"/>
    <w:rsid w:val="00184FC3"/>
    <w:rsid w:val="00186346"/>
    <w:rsid w:val="00186643"/>
    <w:rsid w:val="00187703"/>
    <w:rsid w:val="001902B8"/>
    <w:rsid w:val="00190814"/>
    <w:rsid w:val="0019199D"/>
    <w:rsid w:val="00193D23"/>
    <w:rsid w:val="00193DFC"/>
    <w:rsid w:val="00193FC1"/>
    <w:rsid w:val="0019496D"/>
    <w:rsid w:val="00194FE2"/>
    <w:rsid w:val="00195931"/>
    <w:rsid w:val="001965EF"/>
    <w:rsid w:val="001A0E63"/>
    <w:rsid w:val="001A1AA4"/>
    <w:rsid w:val="001A1D39"/>
    <w:rsid w:val="001A682C"/>
    <w:rsid w:val="001A6B2A"/>
    <w:rsid w:val="001A71EE"/>
    <w:rsid w:val="001A7E94"/>
    <w:rsid w:val="001A7E97"/>
    <w:rsid w:val="001B01C3"/>
    <w:rsid w:val="001B071D"/>
    <w:rsid w:val="001B16F0"/>
    <w:rsid w:val="001B337C"/>
    <w:rsid w:val="001B6046"/>
    <w:rsid w:val="001B611F"/>
    <w:rsid w:val="001B7FAE"/>
    <w:rsid w:val="001C2693"/>
    <w:rsid w:val="001C2E03"/>
    <w:rsid w:val="001C4773"/>
    <w:rsid w:val="001C4D9A"/>
    <w:rsid w:val="001C4FB4"/>
    <w:rsid w:val="001C55AD"/>
    <w:rsid w:val="001C5693"/>
    <w:rsid w:val="001C5AFC"/>
    <w:rsid w:val="001C7260"/>
    <w:rsid w:val="001C729E"/>
    <w:rsid w:val="001D15A3"/>
    <w:rsid w:val="001D1FB9"/>
    <w:rsid w:val="001D2C90"/>
    <w:rsid w:val="001D3F57"/>
    <w:rsid w:val="001D67FF"/>
    <w:rsid w:val="001D6889"/>
    <w:rsid w:val="001D6E87"/>
    <w:rsid w:val="001E285F"/>
    <w:rsid w:val="001E2968"/>
    <w:rsid w:val="001E330E"/>
    <w:rsid w:val="001E5A37"/>
    <w:rsid w:val="001E62BB"/>
    <w:rsid w:val="001E7BAD"/>
    <w:rsid w:val="001E7F37"/>
    <w:rsid w:val="001F0F01"/>
    <w:rsid w:val="001F2503"/>
    <w:rsid w:val="001F293F"/>
    <w:rsid w:val="001F5924"/>
    <w:rsid w:val="001F634A"/>
    <w:rsid w:val="001F6FF0"/>
    <w:rsid w:val="001F70E8"/>
    <w:rsid w:val="002014C4"/>
    <w:rsid w:val="00201C6D"/>
    <w:rsid w:val="00202385"/>
    <w:rsid w:val="00203D93"/>
    <w:rsid w:val="00203E4C"/>
    <w:rsid w:val="00204226"/>
    <w:rsid w:val="00204616"/>
    <w:rsid w:val="00204D0B"/>
    <w:rsid w:val="00205468"/>
    <w:rsid w:val="0021030F"/>
    <w:rsid w:val="002107CF"/>
    <w:rsid w:val="00210D63"/>
    <w:rsid w:val="00211295"/>
    <w:rsid w:val="0021365D"/>
    <w:rsid w:val="002145A7"/>
    <w:rsid w:val="00214667"/>
    <w:rsid w:val="00214EDA"/>
    <w:rsid w:val="00221078"/>
    <w:rsid w:val="00221541"/>
    <w:rsid w:val="00222147"/>
    <w:rsid w:val="0022356E"/>
    <w:rsid w:val="002241AD"/>
    <w:rsid w:val="002251E0"/>
    <w:rsid w:val="00225319"/>
    <w:rsid w:val="00225B8C"/>
    <w:rsid w:val="00226C5F"/>
    <w:rsid w:val="0023044D"/>
    <w:rsid w:val="00230CBB"/>
    <w:rsid w:val="0023340C"/>
    <w:rsid w:val="00233768"/>
    <w:rsid w:val="00234200"/>
    <w:rsid w:val="0023420C"/>
    <w:rsid w:val="00234502"/>
    <w:rsid w:val="00235021"/>
    <w:rsid w:val="002365CC"/>
    <w:rsid w:val="0023720F"/>
    <w:rsid w:val="00237EA0"/>
    <w:rsid w:val="00240152"/>
    <w:rsid w:val="0024058C"/>
    <w:rsid w:val="002406A9"/>
    <w:rsid w:val="00241A85"/>
    <w:rsid w:val="002435A8"/>
    <w:rsid w:val="002439A7"/>
    <w:rsid w:val="00243F21"/>
    <w:rsid w:val="00245111"/>
    <w:rsid w:val="002467D6"/>
    <w:rsid w:val="00246B4F"/>
    <w:rsid w:val="00253FF5"/>
    <w:rsid w:val="00254D88"/>
    <w:rsid w:val="00255A23"/>
    <w:rsid w:val="00255AB9"/>
    <w:rsid w:val="00262198"/>
    <w:rsid w:val="00263D76"/>
    <w:rsid w:val="00264122"/>
    <w:rsid w:val="002647BB"/>
    <w:rsid w:val="00265605"/>
    <w:rsid w:val="002677B6"/>
    <w:rsid w:val="00270332"/>
    <w:rsid w:val="0027182F"/>
    <w:rsid w:val="00271C61"/>
    <w:rsid w:val="00273766"/>
    <w:rsid w:val="0027565E"/>
    <w:rsid w:val="00277C83"/>
    <w:rsid w:val="00280074"/>
    <w:rsid w:val="002807BB"/>
    <w:rsid w:val="00281DDE"/>
    <w:rsid w:val="00282BCB"/>
    <w:rsid w:val="002835D6"/>
    <w:rsid w:val="00283CD6"/>
    <w:rsid w:val="00285670"/>
    <w:rsid w:val="002861E0"/>
    <w:rsid w:val="002909A2"/>
    <w:rsid w:val="002914B3"/>
    <w:rsid w:val="0029260C"/>
    <w:rsid w:val="00292AC3"/>
    <w:rsid w:val="00292F1E"/>
    <w:rsid w:val="002942AE"/>
    <w:rsid w:val="00295583"/>
    <w:rsid w:val="002956AA"/>
    <w:rsid w:val="0029730E"/>
    <w:rsid w:val="002A1E1D"/>
    <w:rsid w:val="002A2A78"/>
    <w:rsid w:val="002A55FE"/>
    <w:rsid w:val="002A567A"/>
    <w:rsid w:val="002A58E6"/>
    <w:rsid w:val="002A607B"/>
    <w:rsid w:val="002A674F"/>
    <w:rsid w:val="002A72F1"/>
    <w:rsid w:val="002A734E"/>
    <w:rsid w:val="002A7A3B"/>
    <w:rsid w:val="002B1174"/>
    <w:rsid w:val="002B14D0"/>
    <w:rsid w:val="002B1AE4"/>
    <w:rsid w:val="002B306A"/>
    <w:rsid w:val="002B3509"/>
    <w:rsid w:val="002B58FA"/>
    <w:rsid w:val="002C06F7"/>
    <w:rsid w:val="002C14AF"/>
    <w:rsid w:val="002C168E"/>
    <w:rsid w:val="002C1D91"/>
    <w:rsid w:val="002C1DC0"/>
    <w:rsid w:val="002C2DD9"/>
    <w:rsid w:val="002C3044"/>
    <w:rsid w:val="002C3951"/>
    <w:rsid w:val="002C4A0F"/>
    <w:rsid w:val="002C5948"/>
    <w:rsid w:val="002C5F0C"/>
    <w:rsid w:val="002C6823"/>
    <w:rsid w:val="002D001B"/>
    <w:rsid w:val="002D17AA"/>
    <w:rsid w:val="002D307E"/>
    <w:rsid w:val="002D37B6"/>
    <w:rsid w:val="002D3FAC"/>
    <w:rsid w:val="002D4331"/>
    <w:rsid w:val="002D433C"/>
    <w:rsid w:val="002D4811"/>
    <w:rsid w:val="002D511C"/>
    <w:rsid w:val="002D51D5"/>
    <w:rsid w:val="002D61FD"/>
    <w:rsid w:val="002D7A8B"/>
    <w:rsid w:val="002D7AB8"/>
    <w:rsid w:val="002D7F30"/>
    <w:rsid w:val="002E156F"/>
    <w:rsid w:val="002E1753"/>
    <w:rsid w:val="002E274A"/>
    <w:rsid w:val="002E3D91"/>
    <w:rsid w:val="002E3DE5"/>
    <w:rsid w:val="002E591C"/>
    <w:rsid w:val="002E603D"/>
    <w:rsid w:val="002F01C8"/>
    <w:rsid w:val="002F16E6"/>
    <w:rsid w:val="002F1D6A"/>
    <w:rsid w:val="002F3721"/>
    <w:rsid w:val="002F3AC2"/>
    <w:rsid w:val="002F4091"/>
    <w:rsid w:val="002F478F"/>
    <w:rsid w:val="002F4CD7"/>
    <w:rsid w:val="002F4E84"/>
    <w:rsid w:val="002F6A50"/>
    <w:rsid w:val="002F7039"/>
    <w:rsid w:val="002F724A"/>
    <w:rsid w:val="002F75C5"/>
    <w:rsid w:val="00300C3E"/>
    <w:rsid w:val="00301055"/>
    <w:rsid w:val="003013A9"/>
    <w:rsid w:val="00301CA7"/>
    <w:rsid w:val="00301FCD"/>
    <w:rsid w:val="00302436"/>
    <w:rsid w:val="003035EE"/>
    <w:rsid w:val="00303633"/>
    <w:rsid w:val="00303740"/>
    <w:rsid w:val="00304296"/>
    <w:rsid w:val="00304D6F"/>
    <w:rsid w:val="00305309"/>
    <w:rsid w:val="003054E3"/>
    <w:rsid w:val="003056D1"/>
    <w:rsid w:val="003059CE"/>
    <w:rsid w:val="00305E9F"/>
    <w:rsid w:val="00305EC7"/>
    <w:rsid w:val="003100D7"/>
    <w:rsid w:val="003104A7"/>
    <w:rsid w:val="00311DC4"/>
    <w:rsid w:val="003125CD"/>
    <w:rsid w:val="00312640"/>
    <w:rsid w:val="00312D6F"/>
    <w:rsid w:val="00314194"/>
    <w:rsid w:val="003145DE"/>
    <w:rsid w:val="00315F35"/>
    <w:rsid w:val="00317596"/>
    <w:rsid w:val="0031783D"/>
    <w:rsid w:val="00320B0B"/>
    <w:rsid w:val="0032203A"/>
    <w:rsid w:val="0032333E"/>
    <w:rsid w:val="0032374F"/>
    <w:rsid w:val="00324954"/>
    <w:rsid w:val="00326331"/>
    <w:rsid w:val="00326A45"/>
    <w:rsid w:val="003274CD"/>
    <w:rsid w:val="003276CA"/>
    <w:rsid w:val="0033160A"/>
    <w:rsid w:val="00332A64"/>
    <w:rsid w:val="003338F5"/>
    <w:rsid w:val="00333A78"/>
    <w:rsid w:val="00340D89"/>
    <w:rsid w:val="00341741"/>
    <w:rsid w:val="003428B0"/>
    <w:rsid w:val="00343B3A"/>
    <w:rsid w:val="00347070"/>
    <w:rsid w:val="0034782B"/>
    <w:rsid w:val="00347B95"/>
    <w:rsid w:val="00347FB6"/>
    <w:rsid w:val="00350B62"/>
    <w:rsid w:val="0035107F"/>
    <w:rsid w:val="00351A56"/>
    <w:rsid w:val="00352912"/>
    <w:rsid w:val="003540A7"/>
    <w:rsid w:val="0035478C"/>
    <w:rsid w:val="0035600E"/>
    <w:rsid w:val="00356255"/>
    <w:rsid w:val="003576B0"/>
    <w:rsid w:val="00357FEA"/>
    <w:rsid w:val="0036080D"/>
    <w:rsid w:val="00361E79"/>
    <w:rsid w:val="00363F84"/>
    <w:rsid w:val="0036425D"/>
    <w:rsid w:val="00364655"/>
    <w:rsid w:val="003648E3"/>
    <w:rsid w:val="00365230"/>
    <w:rsid w:val="003652C5"/>
    <w:rsid w:val="003653F3"/>
    <w:rsid w:val="00367D69"/>
    <w:rsid w:val="0037035E"/>
    <w:rsid w:val="00370FBD"/>
    <w:rsid w:val="003729B3"/>
    <w:rsid w:val="00372C4D"/>
    <w:rsid w:val="00373557"/>
    <w:rsid w:val="00375F52"/>
    <w:rsid w:val="00380246"/>
    <w:rsid w:val="00380250"/>
    <w:rsid w:val="00380D72"/>
    <w:rsid w:val="00381136"/>
    <w:rsid w:val="00381884"/>
    <w:rsid w:val="003822EC"/>
    <w:rsid w:val="00382890"/>
    <w:rsid w:val="0038442F"/>
    <w:rsid w:val="003869A7"/>
    <w:rsid w:val="00386A75"/>
    <w:rsid w:val="00386D85"/>
    <w:rsid w:val="00386FE7"/>
    <w:rsid w:val="00387226"/>
    <w:rsid w:val="00387E61"/>
    <w:rsid w:val="00390958"/>
    <w:rsid w:val="003914D8"/>
    <w:rsid w:val="00392DF9"/>
    <w:rsid w:val="00393083"/>
    <w:rsid w:val="003933FE"/>
    <w:rsid w:val="003936F6"/>
    <w:rsid w:val="00393DDC"/>
    <w:rsid w:val="00394D1A"/>
    <w:rsid w:val="00396211"/>
    <w:rsid w:val="0039637C"/>
    <w:rsid w:val="003974B4"/>
    <w:rsid w:val="003A2A7C"/>
    <w:rsid w:val="003A2FF4"/>
    <w:rsid w:val="003A333F"/>
    <w:rsid w:val="003A41A2"/>
    <w:rsid w:val="003A41F8"/>
    <w:rsid w:val="003A64B2"/>
    <w:rsid w:val="003A689B"/>
    <w:rsid w:val="003A7701"/>
    <w:rsid w:val="003B1142"/>
    <w:rsid w:val="003B271B"/>
    <w:rsid w:val="003B3816"/>
    <w:rsid w:val="003B42EC"/>
    <w:rsid w:val="003B49A8"/>
    <w:rsid w:val="003B4DD8"/>
    <w:rsid w:val="003B5738"/>
    <w:rsid w:val="003C010F"/>
    <w:rsid w:val="003C288B"/>
    <w:rsid w:val="003C32DB"/>
    <w:rsid w:val="003C33A0"/>
    <w:rsid w:val="003C3D51"/>
    <w:rsid w:val="003C5681"/>
    <w:rsid w:val="003C5764"/>
    <w:rsid w:val="003C5BFC"/>
    <w:rsid w:val="003C5D85"/>
    <w:rsid w:val="003C74F1"/>
    <w:rsid w:val="003C75B3"/>
    <w:rsid w:val="003C7741"/>
    <w:rsid w:val="003D01E5"/>
    <w:rsid w:val="003D09A2"/>
    <w:rsid w:val="003D1A0C"/>
    <w:rsid w:val="003D2F50"/>
    <w:rsid w:val="003D3FCC"/>
    <w:rsid w:val="003D5461"/>
    <w:rsid w:val="003D6E35"/>
    <w:rsid w:val="003E0E94"/>
    <w:rsid w:val="003E11D2"/>
    <w:rsid w:val="003E12F0"/>
    <w:rsid w:val="003E1CB8"/>
    <w:rsid w:val="003E202E"/>
    <w:rsid w:val="003E3977"/>
    <w:rsid w:val="003E3A40"/>
    <w:rsid w:val="003E3C06"/>
    <w:rsid w:val="003E43A1"/>
    <w:rsid w:val="003E474D"/>
    <w:rsid w:val="003E575E"/>
    <w:rsid w:val="003E58E2"/>
    <w:rsid w:val="003E612A"/>
    <w:rsid w:val="003E7F19"/>
    <w:rsid w:val="003F0067"/>
    <w:rsid w:val="003F1AAB"/>
    <w:rsid w:val="003F1EC0"/>
    <w:rsid w:val="003F221E"/>
    <w:rsid w:val="003F22C3"/>
    <w:rsid w:val="003F23A0"/>
    <w:rsid w:val="003F2D0A"/>
    <w:rsid w:val="003F5A23"/>
    <w:rsid w:val="00400A64"/>
    <w:rsid w:val="0040141A"/>
    <w:rsid w:val="004018D4"/>
    <w:rsid w:val="004030EF"/>
    <w:rsid w:val="004032F1"/>
    <w:rsid w:val="00404CE0"/>
    <w:rsid w:val="004051A7"/>
    <w:rsid w:val="00405DC6"/>
    <w:rsid w:val="00406CCD"/>
    <w:rsid w:val="00406F33"/>
    <w:rsid w:val="00410252"/>
    <w:rsid w:val="00410A27"/>
    <w:rsid w:val="00411D2C"/>
    <w:rsid w:val="00412984"/>
    <w:rsid w:val="00413239"/>
    <w:rsid w:val="00413C34"/>
    <w:rsid w:val="00414417"/>
    <w:rsid w:val="004148AE"/>
    <w:rsid w:val="004152D9"/>
    <w:rsid w:val="00415CD6"/>
    <w:rsid w:val="0041690C"/>
    <w:rsid w:val="00416CCF"/>
    <w:rsid w:val="00420764"/>
    <w:rsid w:val="00420796"/>
    <w:rsid w:val="004212CC"/>
    <w:rsid w:val="004219CC"/>
    <w:rsid w:val="00423B6F"/>
    <w:rsid w:val="00424498"/>
    <w:rsid w:val="00424F01"/>
    <w:rsid w:val="00427392"/>
    <w:rsid w:val="004275F9"/>
    <w:rsid w:val="004302E5"/>
    <w:rsid w:val="004319C6"/>
    <w:rsid w:val="00431E8E"/>
    <w:rsid w:val="00432055"/>
    <w:rsid w:val="00432F0A"/>
    <w:rsid w:val="00433DB3"/>
    <w:rsid w:val="00434D1D"/>
    <w:rsid w:val="00437287"/>
    <w:rsid w:val="004375A5"/>
    <w:rsid w:val="00440118"/>
    <w:rsid w:val="0044056B"/>
    <w:rsid w:val="00440E92"/>
    <w:rsid w:val="004428E7"/>
    <w:rsid w:val="00443477"/>
    <w:rsid w:val="00444078"/>
    <w:rsid w:val="004449DB"/>
    <w:rsid w:val="00445A40"/>
    <w:rsid w:val="0044766C"/>
    <w:rsid w:val="00453310"/>
    <w:rsid w:val="00453CC4"/>
    <w:rsid w:val="00454456"/>
    <w:rsid w:val="0045530D"/>
    <w:rsid w:val="00456F52"/>
    <w:rsid w:val="00460805"/>
    <w:rsid w:val="00460976"/>
    <w:rsid w:val="00462FDA"/>
    <w:rsid w:val="004634CC"/>
    <w:rsid w:val="00463D83"/>
    <w:rsid w:val="004640C4"/>
    <w:rsid w:val="004640FB"/>
    <w:rsid w:val="00465014"/>
    <w:rsid w:val="00470243"/>
    <w:rsid w:val="00472A17"/>
    <w:rsid w:val="00473BF1"/>
    <w:rsid w:val="00473BFD"/>
    <w:rsid w:val="00474EB3"/>
    <w:rsid w:val="004764F8"/>
    <w:rsid w:val="00480D92"/>
    <w:rsid w:val="0048460B"/>
    <w:rsid w:val="00484CF8"/>
    <w:rsid w:val="00485C8D"/>
    <w:rsid w:val="0048633C"/>
    <w:rsid w:val="004866DC"/>
    <w:rsid w:val="00486D95"/>
    <w:rsid w:val="0048724D"/>
    <w:rsid w:val="00490E44"/>
    <w:rsid w:val="00491113"/>
    <w:rsid w:val="00491751"/>
    <w:rsid w:val="0049184C"/>
    <w:rsid w:val="00491F66"/>
    <w:rsid w:val="00493BE8"/>
    <w:rsid w:val="004948E6"/>
    <w:rsid w:val="004A01CC"/>
    <w:rsid w:val="004A2077"/>
    <w:rsid w:val="004A319D"/>
    <w:rsid w:val="004A3669"/>
    <w:rsid w:val="004A3AF9"/>
    <w:rsid w:val="004A4007"/>
    <w:rsid w:val="004A479F"/>
    <w:rsid w:val="004A4B50"/>
    <w:rsid w:val="004A54FD"/>
    <w:rsid w:val="004A690D"/>
    <w:rsid w:val="004A6CDB"/>
    <w:rsid w:val="004A6FC3"/>
    <w:rsid w:val="004B04A2"/>
    <w:rsid w:val="004B0F7A"/>
    <w:rsid w:val="004B2393"/>
    <w:rsid w:val="004B34A2"/>
    <w:rsid w:val="004B3669"/>
    <w:rsid w:val="004B3E93"/>
    <w:rsid w:val="004B4039"/>
    <w:rsid w:val="004B48A7"/>
    <w:rsid w:val="004B54B7"/>
    <w:rsid w:val="004B5C0A"/>
    <w:rsid w:val="004B65EA"/>
    <w:rsid w:val="004C191A"/>
    <w:rsid w:val="004C25BD"/>
    <w:rsid w:val="004C4DC1"/>
    <w:rsid w:val="004D033D"/>
    <w:rsid w:val="004D0691"/>
    <w:rsid w:val="004D233F"/>
    <w:rsid w:val="004D2440"/>
    <w:rsid w:val="004D26AB"/>
    <w:rsid w:val="004D2C10"/>
    <w:rsid w:val="004D3A34"/>
    <w:rsid w:val="004D4468"/>
    <w:rsid w:val="004D4BCF"/>
    <w:rsid w:val="004D4FF4"/>
    <w:rsid w:val="004D5DAA"/>
    <w:rsid w:val="004D6438"/>
    <w:rsid w:val="004D7079"/>
    <w:rsid w:val="004D7468"/>
    <w:rsid w:val="004D7809"/>
    <w:rsid w:val="004E0BA3"/>
    <w:rsid w:val="004E180C"/>
    <w:rsid w:val="004E25B1"/>
    <w:rsid w:val="004E2CC2"/>
    <w:rsid w:val="004E2E1C"/>
    <w:rsid w:val="004E455F"/>
    <w:rsid w:val="004E4752"/>
    <w:rsid w:val="004E4F6C"/>
    <w:rsid w:val="004E505E"/>
    <w:rsid w:val="004E52D2"/>
    <w:rsid w:val="004E5AB5"/>
    <w:rsid w:val="004E5B98"/>
    <w:rsid w:val="004E60AF"/>
    <w:rsid w:val="004E666F"/>
    <w:rsid w:val="004F034C"/>
    <w:rsid w:val="004F07BF"/>
    <w:rsid w:val="004F12B8"/>
    <w:rsid w:val="004F28CC"/>
    <w:rsid w:val="004F2E98"/>
    <w:rsid w:val="004F347A"/>
    <w:rsid w:val="004F4009"/>
    <w:rsid w:val="004F4C30"/>
    <w:rsid w:val="004F5024"/>
    <w:rsid w:val="004F6A21"/>
    <w:rsid w:val="004F6C15"/>
    <w:rsid w:val="004F7C24"/>
    <w:rsid w:val="005005B8"/>
    <w:rsid w:val="0050211D"/>
    <w:rsid w:val="00502A75"/>
    <w:rsid w:val="00510142"/>
    <w:rsid w:val="0051129F"/>
    <w:rsid w:val="005113C3"/>
    <w:rsid w:val="00511CE7"/>
    <w:rsid w:val="00512940"/>
    <w:rsid w:val="00512948"/>
    <w:rsid w:val="00513F04"/>
    <w:rsid w:val="005141F1"/>
    <w:rsid w:val="00514263"/>
    <w:rsid w:val="00515253"/>
    <w:rsid w:val="0051561F"/>
    <w:rsid w:val="00515C39"/>
    <w:rsid w:val="00515E4F"/>
    <w:rsid w:val="00515FAE"/>
    <w:rsid w:val="00516708"/>
    <w:rsid w:val="00516C6F"/>
    <w:rsid w:val="00516DAE"/>
    <w:rsid w:val="005173AE"/>
    <w:rsid w:val="00521366"/>
    <w:rsid w:val="0052195C"/>
    <w:rsid w:val="00522080"/>
    <w:rsid w:val="005230C5"/>
    <w:rsid w:val="00523C8B"/>
    <w:rsid w:val="005245F9"/>
    <w:rsid w:val="00524635"/>
    <w:rsid w:val="005249F4"/>
    <w:rsid w:val="00525C2E"/>
    <w:rsid w:val="00526CAD"/>
    <w:rsid w:val="00526FF1"/>
    <w:rsid w:val="00527555"/>
    <w:rsid w:val="00531FD7"/>
    <w:rsid w:val="00532917"/>
    <w:rsid w:val="00532D30"/>
    <w:rsid w:val="00533A23"/>
    <w:rsid w:val="0053552F"/>
    <w:rsid w:val="00536DE4"/>
    <w:rsid w:val="00537113"/>
    <w:rsid w:val="00537208"/>
    <w:rsid w:val="00537591"/>
    <w:rsid w:val="005410FF"/>
    <w:rsid w:val="00541B76"/>
    <w:rsid w:val="005423D3"/>
    <w:rsid w:val="00542CF7"/>
    <w:rsid w:val="00543C08"/>
    <w:rsid w:val="0054447B"/>
    <w:rsid w:val="00546383"/>
    <w:rsid w:val="0054679B"/>
    <w:rsid w:val="00547777"/>
    <w:rsid w:val="00547C52"/>
    <w:rsid w:val="00547F6F"/>
    <w:rsid w:val="00550398"/>
    <w:rsid w:val="00550D26"/>
    <w:rsid w:val="00551254"/>
    <w:rsid w:val="0055160C"/>
    <w:rsid w:val="00551A56"/>
    <w:rsid w:val="005521FA"/>
    <w:rsid w:val="005523BA"/>
    <w:rsid w:val="0055321D"/>
    <w:rsid w:val="00553FF9"/>
    <w:rsid w:val="00555241"/>
    <w:rsid w:val="005559B6"/>
    <w:rsid w:val="005566F2"/>
    <w:rsid w:val="0055676A"/>
    <w:rsid w:val="005576D2"/>
    <w:rsid w:val="00557734"/>
    <w:rsid w:val="00560A71"/>
    <w:rsid w:val="00562C04"/>
    <w:rsid w:val="00562CBE"/>
    <w:rsid w:val="00564175"/>
    <w:rsid w:val="00564430"/>
    <w:rsid w:val="00564B1D"/>
    <w:rsid w:val="00565252"/>
    <w:rsid w:val="0056615A"/>
    <w:rsid w:val="00566386"/>
    <w:rsid w:val="00570B37"/>
    <w:rsid w:val="00570C0E"/>
    <w:rsid w:val="00570C8C"/>
    <w:rsid w:val="00570D33"/>
    <w:rsid w:val="00572909"/>
    <w:rsid w:val="005733D1"/>
    <w:rsid w:val="00573970"/>
    <w:rsid w:val="005777B9"/>
    <w:rsid w:val="005801D8"/>
    <w:rsid w:val="005813EB"/>
    <w:rsid w:val="00581F09"/>
    <w:rsid w:val="00582DBE"/>
    <w:rsid w:val="00586636"/>
    <w:rsid w:val="0058667B"/>
    <w:rsid w:val="005870A4"/>
    <w:rsid w:val="00587182"/>
    <w:rsid w:val="005877C0"/>
    <w:rsid w:val="00587F25"/>
    <w:rsid w:val="00590016"/>
    <w:rsid w:val="00590336"/>
    <w:rsid w:val="00592120"/>
    <w:rsid w:val="00592723"/>
    <w:rsid w:val="00594394"/>
    <w:rsid w:val="0059471F"/>
    <w:rsid w:val="005956FB"/>
    <w:rsid w:val="005958DE"/>
    <w:rsid w:val="005971C2"/>
    <w:rsid w:val="005A0391"/>
    <w:rsid w:val="005A0719"/>
    <w:rsid w:val="005A0EFA"/>
    <w:rsid w:val="005A174A"/>
    <w:rsid w:val="005A1B4D"/>
    <w:rsid w:val="005A40D6"/>
    <w:rsid w:val="005A54A6"/>
    <w:rsid w:val="005A60C6"/>
    <w:rsid w:val="005A6522"/>
    <w:rsid w:val="005A7D59"/>
    <w:rsid w:val="005B31CE"/>
    <w:rsid w:val="005B32D9"/>
    <w:rsid w:val="005B3FDE"/>
    <w:rsid w:val="005B4AFE"/>
    <w:rsid w:val="005B5B3A"/>
    <w:rsid w:val="005B5D10"/>
    <w:rsid w:val="005B6687"/>
    <w:rsid w:val="005B762F"/>
    <w:rsid w:val="005C0356"/>
    <w:rsid w:val="005C1A01"/>
    <w:rsid w:val="005C2093"/>
    <w:rsid w:val="005C2C49"/>
    <w:rsid w:val="005C2CB5"/>
    <w:rsid w:val="005C3328"/>
    <w:rsid w:val="005C4114"/>
    <w:rsid w:val="005C4A6E"/>
    <w:rsid w:val="005C4DE6"/>
    <w:rsid w:val="005C7BAE"/>
    <w:rsid w:val="005D075D"/>
    <w:rsid w:val="005D0ED5"/>
    <w:rsid w:val="005D1B60"/>
    <w:rsid w:val="005D34F8"/>
    <w:rsid w:val="005D5663"/>
    <w:rsid w:val="005D6153"/>
    <w:rsid w:val="005E0277"/>
    <w:rsid w:val="005E0E57"/>
    <w:rsid w:val="005E1567"/>
    <w:rsid w:val="005E186F"/>
    <w:rsid w:val="005E1DF1"/>
    <w:rsid w:val="005E34AE"/>
    <w:rsid w:val="005E3772"/>
    <w:rsid w:val="005E463D"/>
    <w:rsid w:val="005E4C26"/>
    <w:rsid w:val="005E4FD1"/>
    <w:rsid w:val="005E50D4"/>
    <w:rsid w:val="005E5346"/>
    <w:rsid w:val="005E69B9"/>
    <w:rsid w:val="005E6E77"/>
    <w:rsid w:val="005E7606"/>
    <w:rsid w:val="005F0449"/>
    <w:rsid w:val="005F0BF8"/>
    <w:rsid w:val="005F0DD9"/>
    <w:rsid w:val="005F19A2"/>
    <w:rsid w:val="005F21D9"/>
    <w:rsid w:val="005F36A8"/>
    <w:rsid w:val="005F3E19"/>
    <w:rsid w:val="005F419B"/>
    <w:rsid w:val="005F5398"/>
    <w:rsid w:val="005F552B"/>
    <w:rsid w:val="005F6461"/>
    <w:rsid w:val="005F754D"/>
    <w:rsid w:val="0060044C"/>
    <w:rsid w:val="0060051C"/>
    <w:rsid w:val="00600ED1"/>
    <w:rsid w:val="00601891"/>
    <w:rsid w:val="006019C7"/>
    <w:rsid w:val="006020E6"/>
    <w:rsid w:val="006023D4"/>
    <w:rsid w:val="00602675"/>
    <w:rsid w:val="006035E8"/>
    <w:rsid w:val="006036B3"/>
    <w:rsid w:val="00604A42"/>
    <w:rsid w:val="0060502D"/>
    <w:rsid w:val="006056F1"/>
    <w:rsid w:val="00605712"/>
    <w:rsid w:val="00605A18"/>
    <w:rsid w:val="006069D4"/>
    <w:rsid w:val="00606A5F"/>
    <w:rsid w:val="00606C46"/>
    <w:rsid w:val="0060777F"/>
    <w:rsid w:val="00607C04"/>
    <w:rsid w:val="00607E03"/>
    <w:rsid w:val="006105CD"/>
    <w:rsid w:val="00610641"/>
    <w:rsid w:val="00611AD4"/>
    <w:rsid w:val="00611CF6"/>
    <w:rsid w:val="0061239B"/>
    <w:rsid w:val="00612B3E"/>
    <w:rsid w:val="00612F4C"/>
    <w:rsid w:val="0061325B"/>
    <w:rsid w:val="006135F1"/>
    <w:rsid w:val="00613B6F"/>
    <w:rsid w:val="00613D3C"/>
    <w:rsid w:val="0061405B"/>
    <w:rsid w:val="00614451"/>
    <w:rsid w:val="0061450F"/>
    <w:rsid w:val="006150D2"/>
    <w:rsid w:val="006158A4"/>
    <w:rsid w:val="00615A30"/>
    <w:rsid w:val="00615E80"/>
    <w:rsid w:val="006168A3"/>
    <w:rsid w:val="00617028"/>
    <w:rsid w:val="0061728D"/>
    <w:rsid w:val="00620902"/>
    <w:rsid w:val="006212BD"/>
    <w:rsid w:val="00621712"/>
    <w:rsid w:val="00622C29"/>
    <w:rsid w:val="006245F1"/>
    <w:rsid w:val="00624777"/>
    <w:rsid w:val="00624A61"/>
    <w:rsid w:val="006252F3"/>
    <w:rsid w:val="00626492"/>
    <w:rsid w:val="00626B72"/>
    <w:rsid w:val="006313E0"/>
    <w:rsid w:val="006318DB"/>
    <w:rsid w:val="00631B3E"/>
    <w:rsid w:val="0063210A"/>
    <w:rsid w:val="006333D5"/>
    <w:rsid w:val="006335B3"/>
    <w:rsid w:val="006340C3"/>
    <w:rsid w:val="00635FEC"/>
    <w:rsid w:val="00636A74"/>
    <w:rsid w:val="00636E3B"/>
    <w:rsid w:val="00641F9C"/>
    <w:rsid w:val="006423CD"/>
    <w:rsid w:val="00642458"/>
    <w:rsid w:val="006426C1"/>
    <w:rsid w:val="00642C09"/>
    <w:rsid w:val="00643671"/>
    <w:rsid w:val="0064382B"/>
    <w:rsid w:val="00645648"/>
    <w:rsid w:val="00645B7C"/>
    <w:rsid w:val="00647C71"/>
    <w:rsid w:val="00650290"/>
    <w:rsid w:val="006521AF"/>
    <w:rsid w:val="00652B5D"/>
    <w:rsid w:val="00653728"/>
    <w:rsid w:val="00653946"/>
    <w:rsid w:val="00654C1B"/>
    <w:rsid w:val="0065655B"/>
    <w:rsid w:val="00656FA2"/>
    <w:rsid w:val="00657E5C"/>
    <w:rsid w:val="00660549"/>
    <w:rsid w:val="0066089D"/>
    <w:rsid w:val="006624E5"/>
    <w:rsid w:val="00663553"/>
    <w:rsid w:val="00666CF5"/>
    <w:rsid w:val="00671569"/>
    <w:rsid w:val="00671843"/>
    <w:rsid w:val="006720BE"/>
    <w:rsid w:val="006738FD"/>
    <w:rsid w:val="00673D70"/>
    <w:rsid w:val="00674218"/>
    <w:rsid w:val="00674DBC"/>
    <w:rsid w:val="00675F26"/>
    <w:rsid w:val="0067705F"/>
    <w:rsid w:val="00682223"/>
    <w:rsid w:val="00682C42"/>
    <w:rsid w:val="006837D8"/>
    <w:rsid w:val="00683C9F"/>
    <w:rsid w:val="00685BAF"/>
    <w:rsid w:val="00685E54"/>
    <w:rsid w:val="00686982"/>
    <w:rsid w:val="00686CE0"/>
    <w:rsid w:val="00687ECE"/>
    <w:rsid w:val="00691C90"/>
    <w:rsid w:val="00693543"/>
    <w:rsid w:val="006A0E55"/>
    <w:rsid w:val="006A0F9A"/>
    <w:rsid w:val="006A432F"/>
    <w:rsid w:val="006A4E1A"/>
    <w:rsid w:val="006A6302"/>
    <w:rsid w:val="006A660B"/>
    <w:rsid w:val="006A6938"/>
    <w:rsid w:val="006A69DB"/>
    <w:rsid w:val="006A7094"/>
    <w:rsid w:val="006A7BEE"/>
    <w:rsid w:val="006A7CE9"/>
    <w:rsid w:val="006B136C"/>
    <w:rsid w:val="006B3A4E"/>
    <w:rsid w:val="006B3FF3"/>
    <w:rsid w:val="006B41EE"/>
    <w:rsid w:val="006B4527"/>
    <w:rsid w:val="006B4703"/>
    <w:rsid w:val="006B49FD"/>
    <w:rsid w:val="006B5A86"/>
    <w:rsid w:val="006B637C"/>
    <w:rsid w:val="006B6AE5"/>
    <w:rsid w:val="006B79E3"/>
    <w:rsid w:val="006C035E"/>
    <w:rsid w:val="006C03C9"/>
    <w:rsid w:val="006C0CCD"/>
    <w:rsid w:val="006C176F"/>
    <w:rsid w:val="006C2596"/>
    <w:rsid w:val="006C2F27"/>
    <w:rsid w:val="006C484A"/>
    <w:rsid w:val="006C50DF"/>
    <w:rsid w:val="006C5691"/>
    <w:rsid w:val="006C56B3"/>
    <w:rsid w:val="006C5BEA"/>
    <w:rsid w:val="006C6996"/>
    <w:rsid w:val="006C6A5A"/>
    <w:rsid w:val="006C7051"/>
    <w:rsid w:val="006C7D06"/>
    <w:rsid w:val="006C7EB3"/>
    <w:rsid w:val="006D0C6C"/>
    <w:rsid w:val="006D0F15"/>
    <w:rsid w:val="006D1750"/>
    <w:rsid w:val="006D2C55"/>
    <w:rsid w:val="006D3109"/>
    <w:rsid w:val="006D4627"/>
    <w:rsid w:val="006D4EE7"/>
    <w:rsid w:val="006D5889"/>
    <w:rsid w:val="006D5E26"/>
    <w:rsid w:val="006D6A21"/>
    <w:rsid w:val="006D6D72"/>
    <w:rsid w:val="006D7B2A"/>
    <w:rsid w:val="006E0C12"/>
    <w:rsid w:val="006E0F28"/>
    <w:rsid w:val="006E1482"/>
    <w:rsid w:val="006E219D"/>
    <w:rsid w:val="006E34C2"/>
    <w:rsid w:val="006E4957"/>
    <w:rsid w:val="006E4D3B"/>
    <w:rsid w:val="006F045C"/>
    <w:rsid w:val="006F2624"/>
    <w:rsid w:val="006F46C9"/>
    <w:rsid w:val="006F479B"/>
    <w:rsid w:val="00700329"/>
    <w:rsid w:val="007014FA"/>
    <w:rsid w:val="00703728"/>
    <w:rsid w:val="0070453A"/>
    <w:rsid w:val="0070595C"/>
    <w:rsid w:val="00705F0D"/>
    <w:rsid w:val="0070703D"/>
    <w:rsid w:val="0070704A"/>
    <w:rsid w:val="00707FDA"/>
    <w:rsid w:val="00712C9D"/>
    <w:rsid w:val="00714096"/>
    <w:rsid w:val="0071542D"/>
    <w:rsid w:val="0071556F"/>
    <w:rsid w:val="00715DC2"/>
    <w:rsid w:val="007163E9"/>
    <w:rsid w:val="007165F9"/>
    <w:rsid w:val="0071723A"/>
    <w:rsid w:val="00717EE0"/>
    <w:rsid w:val="007208E7"/>
    <w:rsid w:val="007246D1"/>
    <w:rsid w:val="00725253"/>
    <w:rsid w:val="007257CD"/>
    <w:rsid w:val="00726D2F"/>
    <w:rsid w:val="00727C94"/>
    <w:rsid w:val="00730A4A"/>
    <w:rsid w:val="00731A16"/>
    <w:rsid w:val="00731EA1"/>
    <w:rsid w:val="007348EF"/>
    <w:rsid w:val="00734DDB"/>
    <w:rsid w:val="007355FB"/>
    <w:rsid w:val="00737170"/>
    <w:rsid w:val="00740594"/>
    <w:rsid w:val="00741E64"/>
    <w:rsid w:val="00742F3B"/>
    <w:rsid w:val="0074361E"/>
    <w:rsid w:val="00743A17"/>
    <w:rsid w:val="00745139"/>
    <w:rsid w:val="00745BE2"/>
    <w:rsid w:val="007465F5"/>
    <w:rsid w:val="0074669C"/>
    <w:rsid w:val="00746FF4"/>
    <w:rsid w:val="00750ADD"/>
    <w:rsid w:val="007512CE"/>
    <w:rsid w:val="0075238D"/>
    <w:rsid w:val="00752519"/>
    <w:rsid w:val="00753214"/>
    <w:rsid w:val="0075378F"/>
    <w:rsid w:val="00755B57"/>
    <w:rsid w:val="00756707"/>
    <w:rsid w:val="00756FD1"/>
    <w:rsid w:val="00760656"/>
    <w:rsid w:val="007608F5"/>
    <w:rsid w:val="00760C5C"/>
    <w:rsid w:val="007613B1"/>
    <w:rsid w:val="00761454"/>
    <w:rsid w:val="00762512"/>
    <w:rsid w:val="00763604"/>
    <w:rsid w:val="00763AAE"/>
    <w:rsid w:val="0076414E"/>
    <w:rsid w:val="007675D4"/>
    <w:rsid w:val="007709ED"/>
    <w:rsid w:val="00771728"/>
    <w:rsid w:val="00771FE5"/>
    <w:rsid w:val="00772501"/>
    <w:rsid w:val="00775218"/>
    <w:rsid w:val="00775D09"/>
    <w:rsid w:val="00775D2F"/>
    <w:rsid w:val="00775FC6"/>
    <w:rsid w:val="00776641"/>
    <w:rsid w:val="00777254"/>
    <w:rsid w:val="00777F82"/>
    <w:rsid w:val="007800E9"/>
    <w:rsid w:val="0078150E"/>
    <w:rsid w:val="00783680"/>
    <w:rsid w:val="007853B1"/>
    <w:rsid w:val="00786EC2"/>
    <w:rsid w:val="007908B2"/>
    <w:rsid w:val="00790950"/>
    <w:rsid w:val="00791294"/>
    <w:rsid w:val="00791781"/>
    <w:rsid w:val="00792E2E"/>
    <w:rsid w:val="00792F1C"/>
    <w:rsid w:val="00793CF3"/>
    <w:rsid w:val="00793FE4"/>
    <w:rsid w:val="0079571F"/>
    <w:rsid w:val="00795858"/>
    <w:rsid w:val="00796D9E"/>
    <w:rsid w:val="007979B9"/>
    <w:rsid w:val="007A00AE"/>
    <w:rsid w:val="007A068C"/>
    <w:rsid w:val="007A0B01"/>
    <w:rsid w:val="007A2855"/>
    <w:rsid w:val="007A297F"/>
    <w:rsid w:val="007A3148"/>
    <w:rsid w:val="007A393A"/>
    <w:rsid w:val="007A3FB4"/>
    <w:rsid w:val="007A47AC"/>
    <w:rsid w:val="007A51AD"/>
    <w:rsid w:val="007A61E5"/>
    <w:rsid w:val="007A6A94"/>
    <w:rsid w:val="007A6AD8"/>
    <w:rsid w:val="007A7685"/>
    <w:rsid w:val="007A776E"/>
    <w:rsid w:val="007B0385"/>
    <w:rsid w:val="007B0F32"/>
    <w:rsid w:val="007B3562"/>
    <w:rsid w:val="007B3AAF"/>
    <w:rsid w:val="007B3BCF"/>
    <w:rsid w:val="007B4628"/>
    <w:rsid w:val="007B4868"/>
    <w:rsid w:val="007B4FBF"/>
    <w:rsid w:val="007B5A39"/>
    <w:rsid w:val="007B62C3"/>
    <w:rsid w:val="007B726C"/>
    <w:rsid w:val="007C0238"/>
    <w:rsid w:val="007C28E2"/>
    <w:rsid w:val="007C3261"/>
    <w:rsid w:val="007C32D3"/>
    <w:rsid w:val="007C4975"/>
    <w:rsid w:val="007C5A1E"/>
    <w:rsid w:val="007C5AA0"/>
    <w:rsid w:val="007C6D9A"/>
    <w:rsid w:val="007D1F3B"/>
    <w:rsid w:val="007D24BA"/>
    <w:rsid w:val="007D3FCE"/>
    <w:rsid w:val="007D5331"/>
    <w:rsid w:val="007D54A8"/>
    <w:rsid w:val="007E07EB"/>
    <w:rsid w:val="007E0FC8"/>
    <w:rsid w:val="007E201D"/>
    <w:rsid w:val="007E2A1E"/>
    <w:rsid w:val="007E4032"/>
    <w:rsid w:val="007E4627"/>
    <w:rsid w:val="007E4717"/>
    <w:rsid w:val="007E4C2E"/>
    <w:rsid w:val="007E518F"/>
    <w:rsid w:val="007E5D46"/>
    <w:rsid w:val="007E5EB5"/>
    <w:rsid w:val="007E671F"/>
    <w:rsid w:val="007E6D5E"/>
    <w:rsid w:val="007E70C9"/>
    <w:rsid w:val="007E7344"/>
    <w:rsid w:val="007F1879"/>
    <w:rsid w:val="007F39FB"/>
    <w:rsid w:val="007F3FE5"/>
    <w:rsid w:val="007F543B"/>
    <w:rsid w:val="007F5716"/>
    <w:rsid w:val="00800B75"/>
    <w:rsid w:val="00800C52"/>
    <w:rsid w:val="008026F9"/>
    <w:rsid w:val="00802ABF"/>
    <w:rsid w:val="008034C6"/>
    <w:rsid w:val="00803A3D"/>
    <w:rsid w:val="00804832"/>
    <w:rsid w:val="00804A1A"/>
    <w:rsid w:val="00804EAC"/>
    <w:rsid w:val="00805B67"/>
    <w:rsid w:val="00805EC0"/>
    <w:rsid w:val="008066CE"/>
    <w:rsid w:val="00810892"/>
    <w:rsid w:val="00810BC0"/>
    <w:rsid w:val="008112FF"/>
    <w:rsid w:val="008117BB"/>
    <w:rsid w:val="00813772"/>
    <w:rsid w:val="00813FF0"/>
    <w:rsid w:val="00814536"/>
    <w:rsid w:val="0081572A"/>
    <w:rsid w:val="008168D7"/>
    <w:rsid w:val="00816E93"/>
    <w:rsid w:val="00816FAA"/>
    <w:rsid w:val="00817078"/>
    <w:rsid w:val="00820805"/>
    <w:rsid w:val="00820FF5"/>
    <w:rsid w:val="008227B0"/>
    <w:rsid w:val="00822FA5"/>
    <w:rsid w:val="00823009"/>
    <w:rsid w:val="00824013"/>
    <w:rsid w:val="00824F70"/>
    <w:rsid w:val="008252BF"/>
    <w:rsid w:val="00825CF8"/>
    <w:rsid w:val="00826464"/>
    <w:rsid w:val="00826956"/>
    <w:rsid w:val="00830200"/>
    <w:rsid w:val="00830463"/>
    <w:rsid w:val="008308D3"/>
    <w:rsid w:val="00830CCD"/>
    <w:rsid w:val="00831398"/>
    <w:rsid w:val="008313D8"/>
    <w:rsid w:val="0083295B"/>
    <w:rsid w:val="00834CA4"/>
    <w:rsid w:val="00835BD0"/>
    <w:rsid w:val="008362A2"/>
    <w:rsid w:val="00837C37"/>
    <w:rsid w:val="00840923"/>
    <w:rsid w:val="00840EF4"/>
    <w:rsid w:val="008415BA"/>
    <w:rsid w:val="00841661"/>
    <w:rsid w:val="00841832"/>
    <w:rsid w:val="00842CF0"/>
    <w:rsid w:val="00844F43"/>
    <w:rsid w:val="0084522B"/>
    <w:rsid w:val="00846EE3"/>
    <w:rsid w:val="00847412"/>
    <w:rsid w:val="008501B3"/>
    <w:rsid w:val="008511BB"/>
    <w:rsid w:val="008515FA"/>
    <w:rsid w:val="00852C68"/>
    <w:rsid w:val="0085301E"/>
    <w:rsid w:val="008535A2"/>
    <w:rsid w:val="00853D89"/>
    <w:rsid w:val="00855255"/>
    <w:rsid w:val="00856679"/>
    <w:rsid w:val="00857C24"/>
    <w:rsid w:val="0086113B"/>
    <w:rsid w:val="008614F1"/>
    <w:rsid w:val="00862A3A"/>
    <w:rsid w:val="0086414A"/>
    <w:rsid w:val="008644A8"/>
    <w:rsid w:val="00865008"/>
    <w:rsid w:val="00865B46"/>
    <w:rsid w:val="00866560"/>
    <w:rsid w:val="008668BF"/>
    <w:rsid w:val="00867259"/>
    <w:rsid w:val="00870B36"/>
    <w:rsid w:val="00871712"/>
    <w:rsid w:val="00872EF1"/>
    <w:rsid w:val="0087317A"/>
    <w:rsid w:val="008738AF"/>
    <w:rsid w:val="008765BD"/>
    <w:rsid w:val="00876681"/>
    <w:rsid w:val="008766DF"/>
    <w:rsid w:val="008776CC"/>
    <w:rsid w:val="00877E03"/>
    <w:rsid w:val="00880D16"/>
    <w:rsid w:val="008828B1"/>
    <w:rsid w:val="008833ED"/>
    <w:rsid w:val="00884045"/>
    <w:rsid w:val="00884343"/>
    <w:rsid w:val="00884A63"/>
    <w:rsid w:val="00884AA7"/>
    <w:rsid w:val="00886F0F"/>
    <w:rsid w:val="0088707E"/>
    <w:rsid w:val="0088726A"/>
    <w:rsid w:val="00887EB8"/>
    <w:rsid w:val="00890724"/>
    <w:rsid w:val="00890CFE"/>
    <w:rsid w:val="00891C8F"/>
    <w:rsid w:val="008929BD"/>
    <w:rsid w:val="00893733"/>
    <w:rsid w:val="00893A69"/>
    <w:rsid w:val="00894DD4"/>
    <w:rsid w:val="00895A94"/>
    <w:rsid w:val="008A0C67"/>
    <w:rsid w:val="008A0F61"/>
    <w:rsid w:val="008A228A"/>
    <w:rsid w:val="008A245C"/>
    <w:rsid w:val="008A280C"/>
    <w:rsid w:val="008A2C70"/>
    <w:rsid w:val="008A2D55"/>
    <w:rsid w:val="008A31F9"/>
    <w:rsid w:val="008A610D"/>
    <w:rsid w:val="008A663E"/>
    <w:rsid w:val="008A6C4F"/>
    <w:rsid w:val="008B0A52"/>
    <w:rsid w:val="008B0F8B"/>
    <w:rsid w:val="008B2CDC"/>
    <w:rsid w:val="008B50CA"/>
    <w:rsid w:val="008B535C"/>
    <w:rsid w:val="008B59E9"/>
    <w:rsid w:val="008B73FE"/>
    <w:rsid w:val="008C004A"/>
    <w:rsid w:val="008C23BF"/>
    <w:rsid w:val="008C3E0D"/>
    <w:rsid w:val="008C4890"/>
    <w:rsid w:val="008C6699"/>
    <w:rsid w:val="008C70FE"/>
    <w:rsid w:val="008C726D"/>
    <w:rsid w:val="008D0198"/>
    <w:rsid w:val="008D1FB3"/>
    <w:rsid w:val="008D24BF"/>
    <w:rsid w:val="008D4A5E"/>
    <w:rsid w:val="008D4E13"/>
    <w:rsid w:val="008D4F8D"/>
    <w:rsid w:val="008D612A"/>
    <w:rsid w:val="008E0E76"/>
    <w:rsid w:val="008E1085"/>
    <w:rsid w:val="008E306A"/>
    <w:rsid w:val="008E35DA"/>
    <w:rsid w:val="008E4A19"/>
    <w:rsid w:val="008E4AC3"/>
    <w:rsid w:val="008E624E"/>
    <w:rsid w:val="008E743F"/>
    <w:rsid w:val="008F0C74"/>
    <w:rsid w:val="008F1355"/>
    <w:rsid w:val="008F1AFA"/>
    <w:rsid w:val="008F2590"/>
    <w:rsid w:val="008F2697"/>
    <w:rsid w:val="008F2F1A"/>
    <w:rsid w:val="008F38D0"/>
    <w:rsid w:val="008F3C5E"/>
    <w:rsid w:val="008F3EED"/>
    <w:rsid w:val="008F4B70"/>
    <w:rsid w:val="008F567B"/>
    <w:rsid w:val="008F587E"/>
    <w:rsid w:val="008F7951"/>
    <w:rsid w:val="00900D86"/>
    <w:rsid w:val="00901AF3"/>
    <w:rsid w:val="009041B0"/>
    <w:rsid w:val="009049B8"/>
    <w:rsid w:val="00905873"/>
    <w:rsid w:val="00906DB5"/>
    <w:rsid w:val="00906DE6"/>
    <w:rsid w:val="00907BA4"/>
    <w:rsid w:val="00910015"/>
    <w:rsid w:val="009109FF"/>
    <w:rsid w:val="00910EDC"/>
    <w:rsid w:val="00911F81"/>
    <w:rsid w:val="00912CEB"/>
    <w:rsid w:val="00913D0E"/>
    <w:rsid w:val="00913E09"/>
    <w:rsid w:val="00914689"/>
    <w:rsid w:val="00915553"/>
    <w:rsid w:val="00917D58"/>
    <w:rsid w:val="009204CD"/>
    <w:rsid w:val="00922263"/>
    <w:rsid w:val="00922438"/>
    <w:rsid w:val="00922932"/>
    <w:rsid w:val="00922CBB"/>
    <w:rsid w:val="0092414D"/>
    <w:rsid w:val="00924FD5"/>
    <w:rsid w:val="009253AC"/>
    <w:rsid w:val="00925650"/>
    <w:rsid w:val="00925679"/>
    <w:rsid w:val="009321DC"/>
    <w:rsid w:val="00933008"/>
    <w:rsid w:val="009332D9"/>
    <w:rsid w:val="00933975"/>
    <w:rsid w:val="00933B0B"/>
    <w:rsid w:val="009340CD"/>
    <w:rsid w:val="00936204"/>
    <w:rsid w:val="00937BE0"/>
    <w:rsid w:val="00941D36"/>
    <w:rsid w:val="00943031"/>
    <w:rsid w:val="00943CDC"/>
    <w:rsid w:val="00944E76"/>
    <w:rsid w:val="00946898"/>
    <w:rsid w:val="00950C50"/>
    <w:rsid w:val="00950F07"/>
    <w:rsid w:val="009528CA"/>
    <w:rsid w:val="0095321E"/>
    <w:rsid w:val="009532B2"/>
    <w:rsid w:val="009539E6"/>
    <w:rsid w:val="00953DB8"/>
    <w:rsid w:val="00955152"/>
    <w:rsid w:val="0095569E"/>
    <w:rsid w:val="00956C74"/>
    <w:rsid w:val="009573FD"/>
    <w:rsid w:val="00957BEB"/>
    <w:rsid w:val="00960CF1"/>
    <w:rsid w:val="00961A12"/>
    <w:rsid w:val="00961D5C"/>
    <w:rsid w:val="00962184"/>
    <w:rsid w:val="009623F8"/>
    <w:rsid w:val="009637B7"/>
    <w:rsid w:val="00964339"/>
    <w:rsid w:val="00964B79"/>
    <w:rsid w:val="00964CF2"/>
    <w:rsid w:val="009673C0"/>
    <w:rsid w:val="0096782A"/>
    <w:rsid w:val="00967E6B"/>
    <w:rsid w:val="0097038B"/>
    <w:rsid w:val="0097105A"/>
    <w:rsid w:val="009716E2"/>
    <w:rsid w:val="00971BD9"/>
    <w:rsid w:val="00972939"/>
    <w:rsid w:val="0097365D"/>
    <w:rsid w:val="00973CD0"/>
    <w:rsid w:val="00974185"/>
    <w:rsid w:val="00975461"/>
    <w:rsid w:val="009759F7"/>
    <w:rsid w:val="00976824"/>
    <w:rsid w:val="00977904"/>
    <w:rsid w:val="00977C49"/>
    <w:rsid w:val="00977FFD"/>
    <w:rsid w:val="0098047E"/>
    <w:rsid w:val="0098064D"/>
    <w:rsid w:val="00982DD0"/>
    <w:rsid w:val="00983552"/>
    <w:rsid w:val="0098394B"/>
    <w:rsid w:val="009854F5"/>
    <w:rsid w:val="009861C0"/>
    <w:rsid w:val="00986C2D"/>
    <w:rsid w:val="00986C93"/>
    <w:rsid w:val="009905BD"/>
    <w:rsid w:val="009907CB"/>
    <w:rsid w:val="00991430"/>
    <w:rsid w:val="009923F1"/>
    <w:rsid w:val="00992888"/>
    <w:rsid w:val="00992DE8"/>
    <w:rsid w:val="009932D2"/>
    <w:rsid w:val="00993855"/>
    <w:rsid w:val="00993A2F"/>
    <w:rsid w:val="00995688"/>
    <w:rsid w:val="0099768A"/>
    <w:rsid w:val="009A079B"/>
    <w:rsid w:val="009A222F"/>
    <w:rsid w:val="009A2786"/>
    <w:rsid w:val="009A37C3"/>
    <w:rsid w:val="009A38A3"/>
    <w:rsid w:val="009A38CF"/>
    <w:rsid w:val="009A3F9E"/>
    <w:rsid w:val="009A3FE0"/>
    <w:rsid w:val="009A4F39"/>
    <w:rsid w:val="009A599C"/>
    <w:rsid w:val="009A59DB"/>
    <w:rsid w:val="009A74C1"/>
    <w:rsid w:val="009B2799"/>
    <w:rsid w:val="009B56E6"/>
    <w:rsid w:val="009B6955"/>
    <w:rsid w:val="009C34B1"/>
    <w:rsid w:val="009C36D4"/>
    <w:rsid w:val="009C38F3"/>
    <w:rsid w:val="009C3ECB"/>
    <w:rsid w:val="009C4B53"/>
    <w:rsid w:val="009C532E"/>
    <w:rsid w:val="009C5B8C"/>
    <w:rsid w:val="009C7748"/>
    <w:rsid w:val="009C7B6F"/>
    <w:rsid w:val="009C7C0E"/>
    <w:rsid w:val="009D0F48"/>
    <w:rsid w:val="009D2B75"/>
    <w:rsid w:val="009D4372"/>
    <w:rsid w:val="009D57EA"/>
    <w:rsid w:val="009D5EFB"/>
    <w:rsid w:val="009D79EF"/>
    <w:rsid w:val="009E0A83"/>
    <w:rsid w:val="009E179F"/>
    <w:rsid w:val="009E24BA"/>
    <w:rsid w:val="009E2623"/>
    <w:rsid w:val="009E3041"/>
    <w:rsid w:val="009E3E8D"/>
    <w:rsid w:val="009E3FFC"/>
    <w:rsid w:val="009E42E9"/>
    <w:rsid w:val="009E52B2"/>
    <w:rsid w:val="009E60BD"/>
    <w:rsid w:val="009E62E0"/>
    <w:rsid w:val="009F0A3B"/>
    <w:rsid w:val="009F13C6"/>
    <w:rsid w:val="009F3871"/>
    <w:rsid w:val="009F3B42"/>
    <w:rsid w:val="009F3FED"/>
    <w:rsid w:val="009F40A5"/>
    <w:rsid w:val="009F508F"/>
    <w:rsid w:val="009F5609"/>
    <w:rsid w:val="009F60EC"/>
    <w:rsid w:val="009F7090"/>
    <w:rsid w:val="009F7265"/>
    <w:rsid w:val="00A00947"/>
    <w:rsid w:val="00A00A84"/>
    <w:rsid w:val="00A01299"/>
    <w:rsid w:val="00A01522"/>
    <w:rsid w:val="00A035F6"/>
    <w:rsid w:val="00A0375B"/>
    <w:rsid w:val="00A03AD3"/>
    <w:rsid w:val="00A065AB"/>
    <w:rsid w:val="00A100A2"/>
    <w:rsid w:val="00A10739"/>
    <w:rsid w:val="00A10F05"/>
    <w:rsid w:val="00A11981"/>
    <w:rsid w:val="00A12E05"/>
    <w:rsid w:val="00A15A37"/>
    <w:rsid w:val="00A16449"/>
    <w:rsid w:val="00A206F8"/>
    <w:rsid w:val="00A21731"/>
    <w:rsid w:val="00A22ACF"/>
    <w:rsid w:val="00A22BA9"/>
    <w:rsid w:val="00A238D2"/>
    <w:rsid w:val="00A24BBB"/>
    <w:rsid w:val="00A255CF"/>
    <w:rsid w:val="00A25DB1"/>
    <w:rsid w:val="00A272BA"/>
    <w:rsid w:val="00A303EB"/>
    <w:rsid w:val="00A31553"/>
    <w:rsid w:val="00A31733"/>
    <w:rsid w:val="00A321BA"/>
    <w:rsid w:val="00A32AB3"/>
    <w:rsid w:val="00A32BBF"/>
    <w:rsid w:val="00A3329C"/>
    <w:rsid w:val="00A33A7D"/>
    <w:rsid w:val="00A33F5B"/>
    <w:rsid w:val="00A34ED9"/>
    <w:rsid w:val="00A350EE"/>
    <w:rsid w:val="00A35B8F"/>
    <w:rsid w:val="00A35E72"/>
    <w:rsid w:val="00A36441"/>
    <w:rsid w:val="00A36546"/>
    <w:rsid w:val="00A40D53"/>
    <w:rsid w:val="00A41455"/>
    <w:rsid w:val="00A41A74"/>
    <w:rsid w:val="00A437FF"/>
    <w:rsid w:val="00A454D6"/>
    <w:rsid w:val="00A45AF0"/>
    <w:rsid w:val="00A4793F"/>
    <w:rsid w:val="00A47C25"/>
    <w:rsid w:val="00A501B5"/>
    <w:rsid w:val="00A507C8"/>
    <w:rsid w:val="00A511B6"/>
    <w:rsid w:val="00A5279B"/>
    <w:rsid w:val="00A532EB"/>
    <w:rsid w:val="00A5420E"/>
    <w:rsid w:val="00A54915"/>
    <w:rsid w:val="00A5535D"/>
    <w:rsid w:val="00A55617"/>
    <w:rsid w:val="00A55A57"/>
    <w:rsid w:val="00A56335"/>
    <w:rsid w:val="00A56F50"/>
    <w:rsid w:val="00A57A09"/>
    <w:rsid w:val="00A608D2"/>
    <w:rsid w:val="00A62309"/>
    <w:rsid w:val="00A63267"/>
    <w:rsid w:val="00A6394E"/>
    <w:rsid w:val="00A64983"/>
    <w:rsid w:val="00A65090"/>
    <w:rsid w:val="00A6592D"/>
    <w:rsid w:val="00A67CA8"/>
    <w:rsid w:val="00A67FF2"/>
    <w:rsid w:val="00A7067B"/>
    <w:rsid w:val="00A709C9"/>
    <w:rsid w:val="00A70D4C"/>
    <w:rsid w:val="00A71AB6"/>
    <w:rsid w:val="00A73602"/>
    <w:rsid w:val="00A762CA"/>
    <w:rsid w:val="00A7698B"/>
    <w:rsid w:val="00A7703D"/>
    <w:rsid w:val="00A803FB"/>
    <w:rsid w:val="00A804B3"/>
    <w:rsid w:val="00A8054B"/>
    <w:rsid w:val="00A83D2D"/>
    <w:rsid w:val="00A83DF8"/>
    <w:rsid w:val="00A84D84"/>
    <w:rsid w:val="00A86057"/>
    <w:rsid w:val="00A87092"/>
    <w:rsid w:val="00A9002F"/>
    <w:rsid w:val="00A90A07"/>
    <w:rsid w:val="00A90C24"/>
    <w:rsid w:val="00A91F4A"/>
    <w:rsid w:val="00A920B9"/>
    <w:rsid w:val="00A9382C"/>
    <w:rsid w:val="00A94500"/>
    <w:rsid w:val="00A951D8"/>
    <w:rsid w:val="00A96271"/>
    <w:rsid w:val="00A964ED"/>
    <w:rsid w:val="00A9658A"/>
    <w:rsid w:val="00A96D21"/>
    <w:rsid w:val="00A97567"/>
    <w:rsid w:val="00AA206A"/>
    <w:rsid w:val="00AA49A5"/>
    <w:rsid w:val="00AA5637"/>
    <w:rsid w:val="00AA588D"/>
    <w:rsid w:val="00AA6044"/>
    <w:rsid w:val="00AA61AE"/>
    <w:rsid w:val="00AA692E"/>
    <w:rsid w:val="00AA6978"/>
    <w:rsid w:val="00AB124E"/>
    <w:rsid w:val="00AB1ACF"/>
    <w:rsid w:val="00AB2555"/>
    <w:rsid w:val="00AB2AF4"/>
    <w:rsid w:val="00AB367F"/>
    <w:rsid w:val="00AB397B"/>
    <w:rsid w:val="00AB474A"/>
    <w:rsid w:val="00AB584A"/>
    <w:rsid w:val="00AB6881"/>
    <w:rsid w:val="00AB6B1E"/>
    <w:rsid w:val="00AC2062"/>
    <w:rsid w:val="00AC55D1"/>
    <w:rsid w:val="00AC5B36"/>
    <w:rsid w:val="00AC5BAA"/>
    <w:rsid w:val="00AC6079"/>
    <w:rsid w:val="00AC766D"/>
    <w:rsid w:val="00AD22BE"/>
    <w:rsid w:val="00AD4CD3"/>
    <w:rsid w:val="00AD7155"/>
    <w:rsid w:val="00AE1941"/>
    <w:rsid w:val="00AE25CA"/>
    <w:rsid w:val="00AE27D4"/>
    <w:rsid w:val="00AE3C62"/>
    <w:rsid w:val="00AE483C"/>
    <w:rsid w:val="00AE4FB8"/>
    <w:rsid w:val="00AE575A"/>
    <w:rsid w:val="00AE57F1"/>
    <w:rsid w:val="00AE5B00"/>
    <w:rsid w:val="00AE5C3E"/>
    <w:rsid w:val="00AE5E77"/>
    <w:rsid w:val="00AE7E23"/>
    <w:rsid w:val="00AF0EC4"/>
    <w:rsid w:val="00AF212F"/>
    <w:rsid w:val="00AF3360"/>
    <w:rsid w:val="00AF388F"/>
    <w:rsid w:val="00AF4E41"/>
    <w:rsid w:val="00AF5103"/>
    <w:rsid w:val="00AF6B29"/>
    <w:rsid w:val="00AF6BE7"/>
    <w:rsid w:val="00AF7F1B"/>
    <w:rsid w:val="00B00004"/>
    <w:rsid w:val="00B010B1"/>
    <w:rsid w:val="00B024C8"/>
    <w:rsid w:val="00B03137"/>
    <w:rsid w:val="00B0393B"/>
    <w:rsid w:val="00B03DEE"/>
    <w:rsid w:val="00B04849"/>
    <w:rsid w:val="00B04A74"/>
    <w:rsid w:val="00B04BD5"/>
    <w:rsid w:val="00B04CF5"/>
    <w:rsid w:val="00B051D7"/>
    <w:rsid w:val="00B05E96"/>
    <w:rsid w:val="00B0608F"/>
    <w:rsid w:val="00B0795D"/>
    <w:rsid w:val="00B07C1B"/>
    <w:rsid w:val="00B10066"/>
    <w:rsid w:val="00B107F7"/>
    <w:rsid w:val="00B12EE3"/>
    <w:rsid w:val="00B1404A"/>
    <w:rsid w:val="00B14E95"/>
    <w:rsid w:val="00B15F49"/>
    <w:rsid w:val="00B16014"/>
    <w:rsid w:val="00B17AD4"/>
    <w:rsid w:val="00B20B46"/>
    <w:rsid w:val="00B2114E"/>
    <w:rsid w:val="00B22BB2"/>
    <w:rsid w:val="00B23174"/>
    <w:rsid w:val="00B25519"/>
    <w:rsid w:val="00B25DC2"/>
    <w:rsid w:val="00B2646F"/>
    <w:rsid w:val="00B27DDB"/>
    <w:rsid w:val="00B3035E"/>
    <w:rsid w:val="00B30400"/>
    <w:rsid w:val="00B30FB5"/>
    <w:rsid w:val="00B33CAA"/>
    <w:rsid w:val="00B33E4E"/>
    <w:rsid w:val="00B34CB9"/>
    <w:rsid w:val="00B36123"/>
    <w:rsid w:val="00B37434"/>
    <w:rsid w:val="00B37F91"/>
    <w:rsid w:val="00B406DF"/>
    <w:rsid w:val="00B40A5A"/>
    <w:rsid w:val="00B42EC2"/>
    <w:rsid w:val="00B43874"/>
    <w:rsid w:val="00B44248"/>
    <w:rsid w:val="00B44443"/>
    <w:rsid w:val="00B44DD7"/>
    <w:rsid w:val="00B45EF2"/>
    <w:rsid w:val="00B464A6"/>
    <w:rsid w:val="00B470A9"/>
    <w:rsid w:val="00B47365"/>
    <w:rsid w:val="00B50B74"/>
    <w:rsid w:val="00B51921"/>
    <w:rsid w:val="00B5257D"/>
    <w:rsid w:val="00B534C3"/>
    <w:rsid w:val="00B536C3"/>
    <w:rsid w:val="00B53BD2"/>
    <w:rsid w:val="00B54127"/>
    <w:rsid w:val="00B5461B"/>
    <w:rsid w:val="00B54693"/>
    <w:rsid w:val="00B5564C"/>
    <w:rsid w:val="00B562DC"/>
    <w:rsid w:val="00B6056A"/>
    <w:rsid w:val="00B60DFC"/>
    <w:rsid w:val="00B61D96"/>
    <w:rsid w:val="00B61E6C"/>
    <w:rsid w:val="00B625F1"/>
    <w:rsid w:val="00B62E97"/>
    <w:rsid w:val="00B63224"/>
    <w:rsid w:val="00B651D3"/>
    <w:rsid w:val="00B669E7"/>
    <w:rsid w:val="00B67D0F"/>
    <w:rsid w:val="00B706DD"/>
    <w:rsid w:val="00B713F9"/>
    <w:rsid w:val="00B71AE5"/>
    <w:rsid w:val="00B71F77"/>
    <w:rsid w:val="00B72B18"/>
    <w:rsid w:val="00B73AC5"/>
    <w:rsid w:val="00B73D76"/>
    <w:rsid w:val="00B7427F"/>
    <w:rsid w:val="00B76A52"/>
    <w:rsid w:val="00B77305"/>
    <w:rsid w:val="00B7735A"/>
    <w:rsid w:val="00B77534"/>
    <w:rsid w:val="00B80581"/>
    <w:rsid w:val="00B812D3"/>
    <w:rsid w:val="00B81BD2"/>
    <w:rsid w:val="00B82834"/>
    <w:rsid w:val="00B82D60"/>
    <w:rsid w:val="00B83179"/>
    <w:rsid w:val="00B8320E"/>
    <w:rsid w:val="00B84034"/>
    <w:rsid w:val="00B8451E"/>
    <w:rsid w:val="00B84711"/>
    <w:rsid w:val="00B847C7"/>
    <w:rsid w:val="00B84A5F"/>
    <w:rsid w:val="00B8737B"/>
    <w:rsid w:val="00B87A16"/>
    <w:rsid w:val="00B9109D"/>
    <w:rsid w:val="00B915F0"/>
    <w:rsid w:val="00B91770"/>
    <w:rsid w:val="00B91FAE"/>
    <w:rsid w:val="00B935B7"/>
    <w:rsid w:val="00B93E75"/>
    <w:rsid w:val="00B9527E"/>
    <w:rsid w:val="00B97247"/>
    <w:rsid w:val="00BA0FA6"/>
    <w:rsid w:val="00BA1CB3"/>
    <w:rsid w:val="00BA2478"/>
    <w:rsid w:val="00BA4D87"/>
    <w:rsid w:val="00BA6F78"/>
    <w:rsid w:val="00BA766F"/>
    <w:rsid w:val="00BA7830"/>
    <w:rsid w:val="00BB1FDE"/>
    <w:rsid w:val="00BB37A7"/>
    <w:rsid w:val="00BB3ABB"/>
    <w:rsid w:val="00BB522D"/>
    <w:rsid w:val="00BB5E64"/>
    <w:rsid w:val="00BC01DE"/>
    <w:rsid w:val="00BC15A1"/>
    <w:rsid w:val="00BC1734"/>
    <w:rsid w:val="00BC1AAA"/>
    <w:rsid w:val="00BC42D4"/>
    <w:rsid w:val="00BC43DE"/>
    <w:rsid w:val="00BC47D2"/>
    <w:rsid w:val="00BC483F"/>
    <w:rsid w:val="00BC49C7"/>
    <w:rsid w:val="00BC4AB1"/>
    <w:rsid w:val="00BC546D"/>
    <w:rsid w:val="00BC5F48"/>
    <w:rsid w:val="00BC613A"/>
    <w:rsid w:val="00BC6A05"/>
    <w:rsid w:val="00BC76C1"/>
    <w:rsid w:val="00BD073D"/>
    <w:rsid w:val="00BD0B13"/>
    <w:rsid w:val="00BD0C3D"/>
    <w:rsid w:val="00BD0C5B"/>
    <w:rsid w:val="00BD1D17"/>
    <w:rsid w:val="00BE0786"/>
    <w:rsid w:val="00BE1040"/>
    <w:rsid w:val="00BE2BC7"/>
    <w:rsid w:val="00BE327F"/>
    <w:rsid w:val="00BE3752"/>
    <w:rsid w:val="00BE3EDA"/>
    <w:rsid w:val="00BE50A5"/>
    <w:rsid w:val="00BE5D29"/>
    <w:rsid w:val="00BE749E"/>
    <w:rsid w:val="00BE7755"/>
    <w:rsid w:val="00BE7899"/>
    <w:rsid w:val="00BF032A"/>
    <w:rsid w:val="00BF058E"/>
    <w:rsid w:val="00BF1610"/>
    <w:rsid w:val="00BF37EC"/>
    <w:rsid w:val="00BF439D"/>
    <w:rsid w:val="00BF499C"/>
    <w:rsid w:val="00BF4D00"/>
    <w:rsid w:val="00BF4F38"/>
    <w:rsid w:val="00BF5FAD"/>
    <w:rsid w:val="00BF6A4A"/>
    <w:rsid w:val="00BF6D8D"/>
    <w:rsid w:val="00BF7735"/>
    <w:rsid w:val="00BF78BB"/>
    <w:rsid w:val="00BF7B31"/>
    <w:rsid w:val="00C018F8"/>
    <w:rsid w:val="00C04934"/>
    <w:rsid w:val="00C06CA5"/>
    <w:rsid w:val="00C0710A"/>
    <w:rsid w:val="00C07239"/>
    <w:rsid w:val="00C0743F"/>
    <w:rsid w:val="00C10EBC"/>
    <w:rsid w:val="00C11134"/>
    <w:rsid w:val="00C13836"/>
    <w:rsid w:val="00C13A80"/>
    <w:rsid w:val="00C140EC"/>
    <w:rsid w:val="00C14DF7"/>
    <w:rsid w:val="00C16C65"/>
    <w:rsid w:val="00C17289"/>
    <w:rsid w:val="00C17FE3"/>
    <w:rsid w:val="00C20E0C"/>
    <w:rsid w:val="00C235F1"/>
    <w:rsid w:val="00C24CD4"/>
    <w:rsid w:val="00C261B8"/>
    <w:rsid w:val="00C2633E"/>
    <w:rsid w:val="00C2750A"/>
    <w:rsid w:val="00C31B38"/>
    <w:rsid w:val="00C3201C"/>
    <w:rsid w:val="00C3240B"/>
    <w:rsid w:val="00C32771"/>
    <w:rsid w:val="00C32829"/>
    <w:rsid w:val="00C338D4"/>
    <w:rsid w:val="00C34D72"/>
    <w:rsid w:val="00C354E9"/>
    <w:rsid w:val="00C35635"/>
    <w:rsid w:val="00C3739A"/>
    <w:rsid w:val="00C404D9"/>
    <w:rsid w:val="00C41CCC"/>
    <w:rsid w:val="00C43E4C"/>
    <w:rsid w:val="00C43F43"/>
    <w:rsid w:val="00C44B50"/>
    <w:rsid w:val="00C44BFE"/>
    <w:rsid w:val="00C44FFA"/>
    <w:rsid w:val="00C45586"/>
    <w:rsid w:val="00C47797"/>
    <w:rsid w:val="00C47D4E"/>
    <w:rsid w:val="00C5024C"/>
    <w:rsid w:val="00C50F87"/>
    <w:rsid w:val="00C51066"/>
    <w:rsid w:val="00C5121F"/>
    <w:rsid w:val="00C52008"/>
    <w:rsid w:val="00C52FD3"/>
    <w:rsid w:val="00C5326A"/>
    <w:rsid w:val="00C53A3C"/>
    <w:rsid w:val="00C53C2E"/>
    <w:rsid w:val="00C552CC"/>
    <w:rsid w:val="00C55DC4"/>
    <w:rsid w:val="00C56852"/>
    <w:rsid w:val="00C56DAE"/>
    <w:rsid w:val="00C57057"/>
    <w:rsid w:val="00C615D6"/>
    <w:rsid w:val="00C6191C"/>
    <w:rsid w:val="00C61AFE"/>
    <w:rsid w:val="00C6237F"/>
    <w:rsid w:val="00C628C9"/>
    <w:rsid w:val="00C654AA"/>
    <w:rsid w:val="00C65BFC"/>
    <w:rsid w:val="00C67497"/>
    <w:rsid w:val="00C71A57"/>
    <w:rsid w:val="00C71B95"/>
    <w:rsid w:val="00C729BD"/>
    <w:rsid w:val="00C73E4F"/>
    <w:rsid w:val="00C76BB8"/>
    <w:rsid w:val="00C770D7"/>
    <w:rsid w:val="00C773E6"/>
    <w:rsid w:val="00C77EE7"/>
    <w:rsid w:val="00C84537"/>
    <w:rsid w:val="00C86635"/>
    <w:rsid w:val="00C86883"/>
    <w:rsid w:val="00C86A14"/>
    <w:rsid w:val="00C90107"/>
    <w:rsid w:val="00C9065A"/>
    <w:rsid w:val="00C92380"/>
    <w:rsid w:val="00C925F1"/>
    <w:rsid w:val="00C927EF"/>
    <w:rsid w:val="00C93218"/>
    <w:rsid w:val="00C93607"/>
    <w:rsid w:val="00C95006"/>
    <w:rsid w:val="00C95A02"/>
    <w:rsid w:val="00C974B6"/>
    <w:rsid w:val="00CA0128"/>
    <w:rsid w:val="00CA0839"/>
    <w:rsid w:val="00CA160B"/>
    <w:rsid w:val="00CA2A1E"/>
    <w:rsid w:val="00CA2F91"/>
    <w:rsid w:val="00CA31D9"/>
    <w:rsid w:val="00CA37CE"/>
    <w:rsid w:val="00CA41D3"/>
    <w:rsid w:val="00CA4CB0"/>
    <w:rsid w:val="00CA5064"/>
    <w:rsid w:val="00CA566C"/>
    <w:rsid w:val="00CA6170"/>
    <w:rsid w:val="00CA6A73"/>
    <w:rsid w:val="00CA7F7E"/>
    <w:rsid w:val="00CB1A6B"/>
    <w:rsid w:val="00CB1BE2"/>
    <w:rsid w:val="00CB1C5F"/>
    <w:rsid w:val="00CB331B"/>
    <w:rsid w:val="00CB3467"/>
    <w:rsid w:val="00CB376C"/>
    <w:rsid w:val="00CB37ED"/>
    <w:rsid w:val="00CB4316"/>
    <w:rsid w:val="00CB5ECD"/>
    <w:rsid w:val="00CB64E7"/>
    <w:rsid w:val="00CB6638"/>
    <w:rsid w:val="00CB69AF"/>
    <w:rsid w:val="00CB79DD"/>
    <w:rsid w:val="00CC09A6"/>
    <w:rsid w:val="00CC127D"/>
    <w:rsid w:val="00CC136C"/>
    <w:rsid w:val="00CC1992"/>
    <w:rsid w:val="00CC1C41"/>
    <w:rsid w:val="00CC1DDF"/>
    <w:rsid w:val="00CC2892"/>
    <w:rsid w:val="00CC2E6A"/>
    <w:rsid w:val="00CC370B"/>
    <w:rsid w:val="00CC5164"/>
    <w:rsid w:val="00CC56F9"/>
    <w:rsid w:val="00CC59CC"/>
    <w:rsid w:val="00CC5EC7"/>
    <w:rsid w:val="00CC6CF6"/>
    <w:rsid w:val="00CC74F5"/>
    <w:rsid w:val="00CC79D8"/>
    <w:rsid w:val="00CC7C4F"/>
    <w:rsid w:val="00CD0073"/>
    <w:rsid w:val="00CD029B"/>
    <w:rsid w:val="00CD075B"/>
    <w:rsid w:val="00CD22AC"/>
    <w:rsid w:val="00CD25AF"/>
    <w:rsid w:val="00CD2E36"/>
    <w:rsid w:val="00CD34D3"/>
    <w:rsid w:val="00CD36E2"/>
    <w:rsid w:val="00CD36FD"/>
    <w:rsid w:val="00CD5E85"/>
    <w:rsid w:val="00CD5EAC"/>
    <w:rsid w:val="00CD6957"/>
    <w:rsid w:val="00CE05B3"/>
    <w:rsid w:val="00CE1A3B"/>
    <w:rsid w:val="00CE2F86"/>
    <w:rsid w:val="00CE4A94"/>
    <w:rsid w:val="00CE4D38"/>
    <w:rsid w:val="00CE5436"/>
    <w:rsid w:val="00CE6F60"/>
    <w:rsid w:val="00CF060D"/>
    <w:rsid w:val="00CF0B0E"/>
    <w:rsid w:val="00CF1AA2"/>
    <w:rsid w:val="00CF42A8"/>
    <w:rsid w:val="00CF4A5D"/>
    <w:rsid w:val="00CF61DA"/>
    <w:rsid w:val="00CF6E30"/>
    <w:rsid w:val="00D01C4B"/>
    <w:rsid w:val="00D02A08"/>
    <w:rsid w:val="00D02A3B"/>
    <w:rsid w:val="00D02D15"/>
    <w:rsid w:val="00D032C8"/>
    <w:rsid w:val="00D035E2"/>
    <w:rsid w:val="00D0391B"/>
    <w:rsid w:val="00D049DB"/>
    <w:rsid w:val="00D04AA0"/>
    <w:rsid w:val="00D04BB0"/>
    <w:rsid w:val="00D05C33"/>
    <w:rsid w:val="00D05D1C"/>
    <w:rsid w:val="00D05DA2"/>
    <w:rsid w:val="00D0608A"/>
    <w:rsid w:val="00D075DE"/>
    <w:rsid w:val="00D07D8C"/>
    <w:rsid w:val="00D07FB1"/>
    <w:rsid w:val="00D10E54"/>
    <w:rsid w:val="00D13CF7"/>
    <w:rsid w:val="00D15BFF"/>
    <w:rsid w:val="00D16D31"/>
    <w:rsid w:val="00D17F53"/>
    <w:rsid w:val="00D20279"/>
    <w:rsid w:val="00D217A4"/>
    <w:rsid w:val="00D22C2D"/>
    <w:rsid w:val="00D22E49"/>
    <w:rsid w:val="00D23CD8"/>
    <w:rsid w:val="00D25DAE"/>
    <w:rsid w:val="00D27953"/>
    <w:rsid w:val="00D279C1"/>
    <w:rsid w:val="00D27D94"/>
    <w:rsid w:val="00D306CE"/>
    <w:rsid w:val="00D30EA4"/>
    <w:rsid w:val="00D33EC1"/>
    <w:rsid w:val="00D35ECD"/>
    <w:rsid w:val="00D36EFB"/>
    <w:rsid w:val="00D402B1"/>
    <w:rsid w:val="00D40578"/>
    <w:rsid w:val="00D41C32"/>
    <w:rsid w:val="00D4435D"/>
    <w:rsid w:val="00D44782"/>
    <w:rsid w:val="00D44BF1"/>
    <w:rsid w:val="00D46435"/>
    <w:rsid w:val="00D47856"/>
    <w:rsid w:val="00D50636"/>
    <w:rsid w:val="00D5173B"/>
    <w:rsid w:val="00D52D40"/>
    <w:rsid w:val="00D52EEC"/>
    <w:rsid w:val="00D536D2"/>
    <w:rsid w:val="00D56635"/>
    <w:rsid w:val="00D56787"/>
    <w:rsid w:val="00D60B9B"/>
    <w:rsid w:val="00D611D6"/>
    <w:rsid w:val="00D614FF"/>
    <w:rsid w:val="00D62E77"/>
    <w:rsid w:val="00D634E0"/>
    <w:rsid w:val="00D63805"/>
    <w:rsid w:val="00D63A86"/>
    <w:rsid w:val="00D65751"/>
    <w:rsid w:val="00D67442"/>
    <w:rsid w:val="00D67F8E"/>
    <w:rsid w:val="00D71035"/>
    <w:rsid w:val="00D72555"/>
    <w:rsid w:val="00D7272A"/>
    <w:rsid w:val="00D72A71"/>
    <w:rsid w:val="00D72C3C"/>
    <w:rsid w:val="00D734C9"/>
    <w:rsid w:val="00D73615"/>
    <w:rsid w:val="00D7376E"/>
    <w:rsid w:val="00D7457B"/>
    <w:rsid w:val="00D75209"/>
    <w:rsid w:val="00D764ED"/>
    <w:rsid w:val="00D8018F"/>
    <w:rsid w:val="00D80DA8"/>
    <w:rsid w:val="00D81668"/>
    <w:rsid w:val="00D818F2"/>
    <w:rsid w:val="00D81AE6"/>
    <w:rsid w:val="00D82A21"/>
    <w:rsid w:val="00D82E3C"/>
    <w:rsid w:val="00D849F7"/>
    <w:rsid w:val="00D84DB1"/>
    <w:rsid w:val="00D8659A"/>
    <w:rsid w:val="00D90565"/>
    <w:rsid w:val="00D916D3"/>
    <w:rsid w:val="00D92297"/>
    <w:rsid w:val="00D9239A"/>
    <w:rsid w:val="00D93783"/>
    <w:rsid w:val="00D94FDA"/>
    <w:rsid w:val="00D971D5"/>
    <w:rsid w:val="00D972F5"/>
    <w:rsid w:val="00D97C5F"/>
    <w:rsid w:val="00DA0216"/>
    <w:rsid w:val="00DA0F36"/>
    <w:rsid w:val="00DA23A0"/>
    <w:rsid w:val="00DA447C"/>
    <w:rsid w:val="00DA4693"/>
    <w:rsid w:val="00DA4E26"/>
    <w:rsid w:val="00DA51E0"/>
    <w:rsid w:val="00DA58E0"/>
    <w:rsid w:val="00DA61BC"/>
    <w:rsid w:val="00DA6704"/>
    <w:rsid w:val="00DA78FE"/>
    <w:rsid w:val="00DA7AF3"/>
    <w:rsid w:val="00DB008C"/>
    <w:rsid w:val="00DB03F5"/>
    <w:rsid w:val="00DB0462"/>
    <w:rsid w:val="00DB0726"/>
    <w:rsid w:val="00DB1084"/>
    <w:rsid w:val="00DB170C"/>
    <w:rsid w:val="00DB17B1"/>
    <w:rsid w:val="00DB1A8F"/>
    <w:rsid w:val="00DB2535"/>
    <w:rsid w:val="00DB2F06"/>
    <w:rsid w:val="00DB33D5"/>
    <w:rsid w:val="00DB3881"/>
    <w:rsid w:val="00DB3D32"/>
    <w:rsid w:val="00DB4007"/>
    <w:rsid w:val="00DB5121"/>
    <w:rsid w:val="00DB6F7F"/>
    <w:rsid w:val="00DC07A5"/>
    <w:rsid w:val="00DC0ECA"/>
    <w:rsid w:val="00DC24DB"/>
    <w:rsid w:val="00DC3B88"/>
    <w:rsid w:val="00DC4283"/>
    <w:rsid w:val="00DC5055"/>
    <w:rsid w:val="00DC59D4"/>
    <w:rsid w:val="00DC5F8A"/>
    <w:rsid w:val="00DC63CA"/>
    <w:rsid w:val="00DC699E"/>
    <w:rsid w:val="00DC6D1A"/>
    <w:rsid w:val="00DC745D"/>
    <w:rsid w:val="00DD0A99"/>
    <w:rsid w:val="00DD0FA8"/>
    <w:rsid w:val="00DD0FE3"/>
    <w:rsid w:val="00DD24FF"/>
    <w:rsid w:val="00DD2A9A"/>
    <w:rsid w:val="00DD3BD0"/>
    <w:rsid w:val="00DD4530"/>
    <w:rsid w:val="00DD5379"/>
    <w:rsid w:val="00DD550F"/>
    <w:rsid w:val="00DD5E22"/>
    <w:rsid w:val="00DD660A"/>
    <w:rsid w:val="00DD6BAB"/>
    <w:rsid w:val="00DD75A7"/>
    <w:rsid w:val="00DE0516"/>
    <w:rsid w:val="00DE1A28"/>
    <w:rsid w:val="00DE1D20"/>
    <w:rsid w:val="00DE2451"/>
    <w:rsid w:val="00DE3AC9"/>
    <w:rsid w:val="00DE43AD"/>
    <w:rsid w:val="00DE474D"/>
    <w:rsid w:val="00DE4EE6"/>
    <w:rsid w:val="00DE57DA"/>
    <w:rsid w:val="00DE6872"/>
    <w:rsid w:val="00DE6D0A"/>
    <w:rsid w:val="00DF13EC"/>
    <w:rsid w:val="00DF14D0"/>
    <w:rsid w:val="00DF222B"/>
    <w:rsid w:val="00DF2F03"/>
    <w:rsid w:val="00DF39F9"/>
    <w:rsid w:val="00DF3D6B"/>
    <w:rsid w:val="00DF4139"/>
    <w:rsid w:val="00DF4EB5"/>
    <w:rsid w:val="00DF5A42"/>
    <w:rsid w:val="00DF5A8E"/>
    <w:rsid w:val="00DF6A1B"/>
    <w:rsid w:val="00DF6B3D"/>
    <w:rsid w:val="00E00556"/>
    <w:rsid w:val="00E005B9"/>
    <w:rsid w:val="00E0141A"/>
    <w:rsid w:val="00E02450"/>
    <w:rsid w:val="00E02B03"/>
    <w:rsid w:val="00E04407"/>
    <w:rsid w:val="00E044B8"/>
    <w:rsid w:val="00E04667"/>
    <w:rsid w:val="00E05216"/>
    <w:rsid w:val="00E054B4"/>
    <w:rsid w:val="00E061C4"/>
    <w:rsid w:val="00E06C24"/>
    <w:rsid w:val="00E10C27"/>
    <w:rsid w:val="00E12675"/>
    <w:rsid w:val="00E13218"/>
    <w:rsid w:val="00E13763"/>
    <w:rsid w:val="00E14624"/>
    <w:rsid w:val="00E146EC"/>
    <w:rsid w:val="00E14874"/>
    <w:rsid w:val="00E1661B"/>
    <w:rsid w:val="00E169CA"/>
    <w:rsid w:val="00E16BC5"/>
    <w:rsid w:val="00E16EA4"/>
    <w:rsid w:val="00E21E86"/>
    <w:rsid w:val="00E22232"/>
    <w:rsid w:val="00E231B5"/>
    <w:rsid w:val="00E23963"/>
    <w:rsid w:val="00E24FD2"/>
    <w:rsid w:val="00E25104"/>
    <w:rsid w:val="00E253C6"/>
    <w:rsid w:val="00E2560B"/>
    <w:rsid w:val="00E276B1"/>
    <w:rsid w:val="00E3065D"/>
    <w:rsid w:val="00E31E13"/>
    <w:rsid w:val="00E32269"/>
    <w:rsid w:val="00E32524"/>
    <w:rsid w:val="00E333C3"/>
    <w:rsid w:val="00E35474"/>
    <w:rsid w:val="00E35B05"/>
    <w:rsid w:val="00E367BD"/>
    <w:rsid w:val="00E36F40"/>
    <w:rsid w:val="00E4035E"/>
    <w:rsid w:val="00E4427F"/>
    <w:rsid w:val="00E44338"/>
    <w:rsid w:val="00E44864"/>
    <w:rsid w:val="00E4572C"/>
    <w:rsid w:val="00E470D7"/>
    <w:rsid w:val="00E47FDC"/>
    <w:rsid w:val="00E507D5"/>
    <w:rsid w:val="00E5260C"/>
    <w:rsid w:val="00E5328C"/>
    <w:rsid w:val="00E56684"/>
    <w:rsid w:val="00E56731"/>
    <w:rsid w:val="00E56EED"/>
    <w:rsid w:val="00E57584"/>
    <w:rsid w:val="00E604C4"/>
    <w:rsid w:val="00E604CF"/>
    <w:rsid w:val="00E62AEE"/>
    <w:rsid w:val="00E63160"/>
    <w:rsid w:val="00E65489"/>
    <w:rsid w:val="00E662BB"/>
    <w:rsid w:val="00E70922"/>
    <w:rsid w:val="00E71054"/>
    <w:rsid w:val="00E716A5"/>
    <w:rsid w:val="00E71CED"/>
    <w:rsid w:val="00E72161"/>
    <w:rsid w:val="00E72CBC"/>
    <w:rsid w:val="00E739F6"/>
    <w:rsid w:val="00E753F4"/>
    <w:rsid w:val="00E772D5"/>
    <w:rsid w:val="00E7788B"/>
    <w:rsid w:val="00E823B5"/>
    <w:rsid w:val="00E826DD"/>
    <w:rsid w:val="00E8313F"/>
    <w:rsid w:val="00E84EB9"/>
    <w:rsid w:val="00E8564D"/>
    <w:rsid w:val="00E85787"/>
    <w:rsid w:val="00E868AD"/>
    <w:rsid w:val="00E876DA"/>
    <w:rsid w:val="00E87D0D"/>
    <w:rsid w:val="00E92927"/>
    <w:rsid w:val="00E92ABE"/>
    <w:rsid w:val="00E95B47"/>
    <w:rsid w:val="00E96DCC"/>
    <w:rsid w:val="00E97631"/>
    <w:rsid w:val="00E979BB"/>
    <w:rsid w:val="00E97A66"/>
    <w:rsid w:val="00E97D25"/>
    <w:rsid w:val="00EA039C"/>
    <w:rsid w:val="00EA04D1"/>
    <w:rsid w:val="00EA1D7C"/>
    <w:rsid w:val="00EA214C"/>
    <w:rsid w:val="00EA2B44"/>
    <w:rsid w:val="00EA2F39"/>
    <w:rsid w:val="00EA387A"/>
    <w:rsid w:val="00EA5390"/>
    <w:rsid w:val="00EA5D2E"/>
    <w:rsid w:val="00EA76AE"/>
    <w:rsid w:val="00EB0439"/>
    <w:rsid w:val="00EB3C1D"/>
    <w:rsid w:val="00EB4A69"/>
    <w:rsid w:val="00EB4C9C"/>
    <w:rsid w:val="00EB52B5"/>
    <w:rsid w:val="00EB6AD3"/>
    <w:rsid w:val="00EB710F"/>
    <w:rsid w:val="00EC000F"/>
    <w:rsid w:val="00EC01B9"/>
    <w:rsid w:val="00EC0731"/>
    <w:rsid w:val="00EC13A4"/>
    <w:rsid w:val="00EC13E4"/>
    <w:rsid w:val="00EC373D"/>
    <w:rsid w:val="00EC3D1B"/>
    <w:rsid w:val="00EC3EF0"/>
    <w:rsid w:val="00EC4B1A"/>
    <w:rsid w:val="00EC50CC"/>
    <w:rsid w:val="00EC5809"/>
    <w:rsid w:val="00EC5B8E"/>
    <w:rsid w:val="00EC5C01"/>
    <w:rsid w:val="00EC6134"/>
    <w:rsid w:val="00EC70F3"/>
    <w:rsid w:val="00EC7B3C"/>
    <w:rsid w:val="00ED0839"/>
    <w:rsid w:val="00ED0DFD"/>
    <w:rsid w:val="00ED2FD9"/>
    <w:rsid w:val="00ED556D"/>
    <w:rsid w:val="00ED5A9C"/>
    <w:rsid w:val="00ED6DFF"/>
    <w:rsid w:val="00ED7953"/>
    <w:rsid w:val="00ED7D68"/>
    <w:rsid w:val="00EE135F"/>
    <w:rsid w:val="00EE17A8"/>
    <w:rsid w:val="00EE3270"/>
    <w:rsid w:val="00EE59DE"/>
    <w:rsid w:val="00EE5BA3"/>
    <w:rsid w:val="00EE5E30"/>
    <w:rsid w:val="00EE67FF"/>
    <w:rsid w:val="00EE6CF5"/>
    <w:rsid w:val="00EF3C7E"/>
    <w:rsid w:val="00EF47C3"/>
    <w:rsid w:val="00EF6562"/>
    <w:rsid w:val="00EF6AA7"/>
    <w:rsid w:val="00EF7542"/>
    <w:rsid w:val="00F00564"/>
    <w:rsid w:val="00F00D26"/>
    <w:rsid w:val="00F00E76"/>
    <w:rsid w:val="00F0107B"/>
    <w:rsid w:val="00F0188B"/>
    <w:rsid w:val="00F02928"/>
    <w:rsid w:val="00F02AC2"/>
    <w:rsid w:val="00F03288"/>
    <w:rsid w:val="00F04168"/>
    <w:rsid w:val="00F04E68"/>
    <w:rsid w:val="00F050D0"/>
    <w:rsid w:val="00F05222"/>
    <w:rsid w:val="00F05639"/>
    <w:rsid w:val="00F05D46"/>
    <w:rsid w:val="00F07354"/>
    <w:rsid w:val="00F076A9"/>
    <w:rsid w:val="00F11E13"/>
    <w:rsid w:val="00F13579"/>
    <w:rsid w:val="00F137D9"/>
    <w:rsid w:val="00F14714"/>
    <w:rsid w:val="00F151A5"/>
    <w:rsid w:val="00F152B1"/>
    <w:rsid w:val="00F15574"/>
    <w:rsid w:val="00F15B42"/>
    <w:rsid w:val="00F16ADB"/>
    <w:rsid w:val="00F16EE6"/>
    <w:rsid w:val="00F21CED"/>
    <w:rsid w:val="00F21FBA"/>
    <w:rsid w:val="00F220B4"/>
    <w:rsid w:val="00F239CF"/>
    <w:rsid w:val="00F23B73"/>
    <w:rsid w:val="00F24C1E"/>
    <w:rsid w:val="00F25636"/>
    <w:rsid w:val="00F259D8"/>
    <w:rsid w:val="00F25B0C"/>
    <w:rsid w:val="00F26559"/>
    <w:rsid w:val="00F26979"/>
    <w:rsid w:val="00F26DED"/>
    <w:rsid w:val="00F271DB"/>
    <w:rsid w:val="00F30B0D"/>
    <w:rsid w:val="00F310C6"/>
    <w:rsid w:val="00F315A9"/>
    <w:rsid w:val="00F321AA"/>
    <w:rsid w:val="00F32E7E"/>
    <w:rsid w:val="00F33324"/>
    <w:rsid w:val="00F33424"/>
    <w:rsid w:val="00F3373C"/>
    <w:rsid w:val="00F346CA"/>
    <w:rsid w:val="00F35CC0"/>
    <w:rsid w:val="00F36C5D"/>
    <w:rsid w:val="00F405EA"/>
    <w:rsid w:val="00F4072A"/>
    <w:rsid w:val="00F41D9C"/>
    <w:rsid w:val="00F43929"/>
    <w:rsid w:val="00F459FD"/>
    <w:rsid w:val="00F462DA"/>
    <w:rsid w:val="00F4789A"/>
    <w:rsid w:val="00F47E69"/>
    <w:rsid w:val="00F500C3"/>
    <w:rsid w:val="00F511B3"/>
    <w:rsid w:val="00F51C2B"/>
    <w:rsid w:val="00F51C6F"/>
    <w:rsid w:val="00F51FAF"/>
    <w:rsid w:val="00F5379F"/>
    <w:rsid w:val="00F53AA1"/>
    <w:rsid w:val="00F53EF6"/>
    <w:rsid w:val="00F547B9"/>
    <w:rsid w:val="00F55505"/>
    <w:rsid w:val="00F56272"/>
    <w:rsid w:val="00F56590"/>
    <w:rsid w:val="00F56B03"/>
    <w:rsid w:val="00F578CA"/>
    <w:rsid w:val="00F578F1"/>
    <w:rsid w:val="00F57925"/>
    <w:rsid w:val="00F6013A"/>
    <w:rsid w:val="00F601D3"/>
    <w:rsid w:val="00F60712"/>
    <w:rsid w:val="00F6144C"/>
    <w:rsid w:val="00F63542"/>
    <w:rsid w:val="00F63AF5"/>
    <w:rsid w:val="00F6526C"/>
    <w:rsid w:val="00F659F9"/>
    <w:rsid w:val="00F668CE"/>
    <w:rsid w:val="00F67483"/>
    <w:rsid w:val="00F67F81"/>
    <w:rsid w:val="00F70D35"/>
    <w:rsid w:val="00F71361"/>
    <w:rsid w:val="00F71A65"/>
    <w:rsid w:val="00F7215A"/>
    <w:rsid w:val="00F72800"/>
    <w:rsid w:val="00F7314F"/>
    <w:rsid w:val="00F73889"/>
    <w:rsid w:val="00F738F2"/>
    <w:rsid w:val="00F73C71"/>
    <w:rsid w:val="00F73D16"/>
    <w:rsid w:val="00F74242"/>
    <w:rsid w:val="00F74FEB"/>
    <w:rsid w:val="00F7541D"/>
    <w:rsid w:val="00F7572D"/>
    <w:rsid w:val="00F763E5"/>
    <w:rsid w:val="00F76665"/>
    <w:rsid w:val="00F77DFB"/>
    <w:rsid w:val="00F77F7D"/>
    <w:rsid w:val="00F817B3"/>
    <w:rsid w:val="00F81890"/>
    <w:rsid w:val="00F818FA"/>
    <w:rsid w:val="00F82F86"/>
    <w:rsid w:val="00F832CD"/>
    <w:rsid w:val="00F83811"/>
    <w:rsid w:val="00F845D4"/>
    <w:rsid w:val="00F8579B"/>
    <w:rsid w:val="00F861D6"/>
    <w:rsid w:val="00F863FA"/>
    <w:rsid w:val="00F90332"/>
    <w:rsid w:val="00F907C3"/>
    <w:rsid w:val="00F912A6"/>
    <w:rsid w:val="00F92834"/>
    <w:rsid w:val="00F92B3F"/>
    <w:rsid w:val="00F92BD2"/>
    <w:rsid w:val="00F933DA"/>
    <w:rsid w:val="00F945B3"/>
    <w:rsid w:val="00F953ED"/>
    <w:rsid w:val="00F95BA6"/>
    <w:rsid w:val="00F95ECB"/>
    <w:rsid w:val="00F977FF"/>
    <w:rsid w:val="00F97D07"/>
    <w:rsid w:val="00FA029D"/>
    <w:rsid w:val="00FA1781"/>
    <w:rsid w:val="00FA4169"/>
    <w:rsid w:val="00FA4F95"/>
    <w:rsid w:val="00FA559F"/>
    <w:rsid w:val="00FA6064"/>
    <w:rsid w:val="00FB0BD4"/>
    <w:rsid w:val="00FB0ED7"/>
    <w:rsid w:val="00FB278A"/>
    <w:rsid w:val="00FB2834"/>
    <w:rsid w:val="00FB29F8"/>
    <w:rsid w:val="00FB2B73"/>
    <w:rsid w:val="00FB2CF5"/>
    <w:rsid w:val="00FB4009"/>
    <w:rsid w:val="00FB548E"/>
    <w:rsid w:val="00FB5DC3"/>
    <w:rsid w:val="00FB65F2"/>
    <w:rsid w:val="00FB7897"/>
    <w:rsid w:val="00FB78F5"/>
    <w:rsid w:val="00FC15DF"/>
    <w:rsid w:val="00FC18A5"/>
    <w:rsid w:val="00FC1B2C"/>
    <w:rsid w:val="00FC329C"/>
    <w:rsid w:val="00FC3543"/>
    <w:rsid w:val="00FC42F4"/>
    <w:rsid w:val="00FC45BC"/>
    <w:rsid w:val="00FC4835"/>
    <w:rsid w:val="00FC50A0"/>
    <w:rsid w:val="00FC55DB"/>
    <w:rsid w:val="00FC5A58"/>
    <w:rsid w:val="00FC60F5"/>
    <w:rsid w:val="00FC6759"/>
    <w:rsid w:val="00FC6936"/>
    <w:rsid w:val="00FC6D77"/>
    <w:rsid w:val="00FC6DFE"/>
    <w:rsid w:val="00FC6E2C"/>
    <w:rsid w:val="00FC7EA5"/>
    <w:rsid w:val="00FD0E3D"/>
    <w:rsid w:val="00FD455C"/>
    <w:rsid w:val="00FD5714"/>
    <w:rsid w:val="00FD58EE"/>
    <w:rsid w:val="00FD5CFA"/>
    <w:rsid w:val="00FD6A30"/>
    <w:rsid w:val="00FD7BC8"/>
    <w:rsid w:val="00FE009F"/>
    <w:rsid w:val="00FE02DB"/>
    <w:rsid w:val="00FE3043"/>
    <w:rsid w:val="00FE3102"/>
    <w:rsid w:val="00FE34D0"/>
    <w:rsid w:val="00FE3DA3"/>
    <w:rsid w:val="00FE3EA7"/>
    <w:rsid w:val="00FE5C2B"/>
    <w:rsid w:val="00FE624D"/>
    <w:rsid w:val="00FE66D2"/>
    <w:rsid w:val="00FE7D57"/>
    <w:rsid w:val="00FF0EDA"/>
    <w:rsid w:val="00FF1B31"/>
    <w:rsid w:val="00FF2B65"/>
    <w:rsid w:val="00FF3092"/>
    <w:rsid w:val="00FF44BF"/>
    <w:rsid w:val="00FF4879"/>
    <w:rsid w:val="00FF6BC0"/>
    <w:rsid w:val="00FF7AD2"/>
    <w:rsid w:val="00FF7F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34799"/>
    <w:pPr>
      <w:widowControl w:val="0"/>
      <w:suppressAutoHyphens/>
    </w:pPr>
    <w:rPr>
      <w:kern w:val="1"/>
      <w:sz w:val="24"/>
      <w:szCs w:val="24"/>
      <w:lang w:eastAsia="ar-SA"/>
    </w:rPr>
  </w:style>
  <w:style w:type="paragraph" w:styleId="1">
    <w:name w:val="heading 1"/>
    <w:basedOn w:val="a"/>
    <w:next w:val="a"/>
    <w:link w:val="10"/>
    <w:uiPriority w:val="99"/>
    <w:qFormat/>
    <w:rsid w:val="00B37434"/>
    <w:pPr>
      <w:keepNext/>
      <w:keepLines/>
      <w:widowControl/>
      <w:suppressAutoHyphens w:val="0"/>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B37434"/>
    <w:pPr>
      <w:keepNext/>
      <w:widowControl/>
      <w:suppressAutoHyphens w:val="0"/>
      <w:spacing w:before="240" w:after="60"/>
      <w:ind w:left="-57" w:right="-108"/>
      <w:outlineLvl w:val="1"/>
    </w:pPr>
    <w:rPr>
      <w:rFonts w:ascii="Arial" w:hAnsi="Arial" w:cs="Arial"/>
      <w:b/>
      <w:bCs/>
      <w:i/>
      <w:iCs/>
      <w:sz w:val="28"/>
      <w:szCs w:val="28"/>
    </w:rPr>
  </w:style>
  <w:style w:type="paragraph" w:styleId="3">
    <w:name w:val="heading 3"/>
    <w:basedOn w:val="a"/>
    <w:next w:val="a"/>
    <w:link w:val="30"/>
    <w:uiPriority w:val="99"/>
    <w:qFormat/>
    <w:rsid w:val="00B37434"/>
    <w:pPr>
      <w:keepNext/>
      <w:widowControl/>
      <w:suppressAutoHyphens w:val="0"/>
      <w:ind w:left="-57" w:right="-108"/>
      <w:outlineLvl w:val="2"/>
    </w:pPr>
    <w:rPr>
      <w:sz w:val="22"/>
      <w:szCs w:val="22"/>
      <w:u w:val="single"/>
    </w:rPr>
  </w:style>
  <w:style w:type="paragraph" w:styleId="4">
    <w:name w:val="heading 4"/>
    <w:basedOn w:val="a"/>
    <w:next w:val="a"/>
    <w:link w:val="40"/>
    <w:uiPriority w:val="99"/>
    <w:qFormat/>
    <w:rsid w:val="00B37434"/>
    <w:pPr>
      <w:keepNext/>
      <w:widowControl/>
      <w:suppressAutoHyphens w:val="0"/>
      <w:ind w:left="-57" w:right="-108"/>
      <w:outlineLvl w:val="3"/>
    </w:pPr>
    <w:rPr>
      <w:i/>
      <w:iCs/>
      <w:sz w:val="22"/>
      <w:szCs w:val="22"/>
    </w:rPr>
  </w:style>
  <w:style w:type="paragraph" w:styleId="5">
    <w:name w:val="heading 5"/>
    <w:basedOn w:val="a"/>
    <w:next w:val="a"/>
    <w:link w:val="50"/>
    <w:uiPriority w:val="99"/>
    <w:qFormat/>
    <w:rsid w:val="00B37434"/>
    <w:pPr>
      <w:keepNext/>
      <w:widowControl/>
      <w:suppressAutoHyphens w:val="0"/>
      <w:ind w:left="-57" w:right="-108" w:firstLine="34"/>
      <w:outlineLvl w:val="4"/>
    </w:pPr>
    <w:rPr>
      <w:i/>
      <w:iCs/>
    </w:rPr>
  </w:style>
  <w:style w:type="paragraph" w:styleId="6">
    <w:name w:val="heading 6"/>
    <w:basedOn w:val="a"/>
    <w:next w:val="a"/>
    <w:link w:val="60"/>
    <w:uiPriority w:val="99"/>
    <w:qFormat/>
    <w:rsid w:val="00B37434"/>
    <w:pPr>
      <w:keepNext/>
      <w:numPr>
        <w:ilvl w:val="5"/>
        <w:numId w:val="1"/>
      </w:numPr>
      <w:jc w:val="both"/>
      <w:outlineLvl w:val="5"/>
    </w:pPr>
  </w:style>
  <w:style w:type="paragraph" w:styleId="7">
    <w:name w:val="heading 7"/>
    <w:basedOn w:val="a"/>
    <w:next w:val="a"/>
    <w:link w:val="70"/>
    <w:uiPriority w:val="99"/>
    <w:qFormat/>
    <w:rsid w:val="00B37434"/>
    <w:pPr>
      <w:keepNext/>
      <w:widowControl/>
      <w:suppressAutoHyphens w:val="0"/>
      <w:ind w:left="-57" w:right="-108"/>
      <w:jc w:val="center"/>
      <w:outlineLvl w:val="6"/>
    </w:pPr>
    <w:rPr>
      <w:b/>
      <w:bCs/>
      <w:sz w:val="28"/>
      <w:szCs w:val="28"/>
      <w:lang w:val="pt-BR"/>
    </w:rPr>
  </w:style>
  <w:style w:type="paragraph" w:styleId="8">
    <w:name w:val="heading 8"/>
    <w:basedOn w:val="a"/>
    <w:next w:val="a"/>
    <w:link w:val="80"/>
    <w:uiPriority w:val="99"/>
    <w:qFormat/>
    <w:rsid w:val="00B37434"/>
    <w:pPr>
      <w:keepNext/>
      <w:widowControl/>
      <w:suppressAutoHyphens w:val="0"/>
      <w:ind w:left="-57" w:right="-108"/>
      <w:outlineLvl w:val="7"/>
    </w:pPr>
    <w:rPr>
      <w:i/>
      <w:iCs/>
      <w:sz w:val="22"/>
      <w:szCs w:val="22"/>
    </w:rPr>
  </w:style>
  <w:style w:type="paragraph" w:styleId="9">
    <w:name w:val="heading 9"/>
    <w:basedOn w:val="a"/>
    <w:next w:val="a"/>
    <w:link w:val="90"/>
    <w:uiPriority w:val="99"/>
    <w:qFormat/>
    <w:rsid w:val="00B37434"/>
    <w:pPr>
      <w:keepNext/>
      <w:widowControl/>
      <w:suppressAutoHyphens w:val="0"/>
      <w:ind w:left="-57" w:right="-108"/>
      <w:jc w:val="center"/>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44B8"/>
    <w:rPr>
      <w:rFonts w:ascii="Cambria" w:hAnsi="Cambria" w:cs="Cambria"/>
      <w:b/>
      <w:bCs/>
      <w:kern w:val="32"/>
      <w:sz w:val="32"/>
      <w:szCs w:val="32"/>
      <w:lang w:eastAsia="ar-SA" w:bidi="ar-SA"/>
    </w:rPr>
  </w:style>
  <w:style w:type="character" w:customStyle="1" w:styleId="20">
    <w:name w:val="Заголовок 2 Знак"/>
    <w:basedOn w:val="a0"/>
    <w:link w:val="2"/>
    <w:uiPriority w:val="99"/>
    <w:semiHidden/>
    <w:locked/>
    <w:rsid w:val="00E044B8"/>
    <w:rPr>
      <w:rFonts w:ascii="Cambria" w:hAnsi="Cambria" w:cs="Cambria"/>
      <w:b/>
      <w:bCs/>
      <w:i/>
      <w:iCs/>
      <w:kern w:val="1"/>
      <w:sz w:val="28"/>
      <w:szCs w:val="28"/>
      <w:lang w:eastAsia="ar-SA" w:bidi="ar-SA"/>
    </w:rPr>
  </w:style>
  <w:style w:type="character" w:customStyle="1" w:styleId="30">
    <w:name w:val="Заголовок 3 Знак"/>
    <w:basedOn w:val="a0"/>
    <w:link w:val="3"/>
    <w:uiPriority w:val="99"/>
    <w:semiHidden/>
    <w:locked/>
    <w:rsid w:val="00E044B8"/>
    <w:rPr>
      <w:rFonts w:ascii="Cambria" w:hAnsi="Cambria" w:cs="Cambria"/>
      <w:b/>
      <w:bCs/>
      <w:kern w:val="1"/>
      <w:sz w:val="26"/>
      <w:szCs w:val="26"/>
      <w:lang w:eastAsia="ar-SA" w:bidi="ar-SA"/>
    </w:rPr>
  </w:style>
  <w:style w:type="character" w:customStyle="1" w:styleId="40">
    <w:name w:val="Заголовок 4 Знак"/>
    <w:basedOn w:val="a0"/>
    <w:link w:val="4"/>
    <w:uiPriority w:val="99"/>
    <w:semiHidden/>
    <w:locked/>
    <w:rsid w:val="00E044B8"/>
    <w:rPr>
      <w:rFonts w:ascii="Calibri" w:hAnsi="Calibri" w:cs="Calibri"/>
      <w:b/>
      <w:bCs/>
      <w:kern w:val="1"/>
      <w:sz w:val="28"/>
      <w:szCs w:val="28"/>
      <w:lang w:eastAsia="ar-SA" w:bidi="ar-SA"/>
    </w:rPr>
  </w:style>
  <w:style w:type="character" w:customStyle="1" w:styleId="50">
    <w:name w:val="Заголовок 5 Знак"/>
    <w:basedOn w:val="a0"/>
    <w:link w:val="5"/>
    <w:uiPriority w:val="99"/>
    <w:semiHidden/>
    <w:locked/>
    <w:rsid w:val="00E044B8"/>
    <w:rPr>
      <w:rFonts w:ascii="Calibri" w:hAnsi="Calibri" w:cs="Calibri"/>
      <w:b/>
      <w:bCs/>
      <w:i/>
      <w:iCs/>
      <w:kern w:val="1"/>
      <w:sz w:val="26"/>
      <w:szCs w:val="26"/>
      <w:lang w:eastAsia="ar-SA" w:bidi="ar-SA"/>
    </w:rPr>
  </w:style>
  <w:style w:type="character" w:customStyle="1" w:styleId="60">
    <w:name w:val="Заголовок 6 Знак"/>
    <w:basedOn w:val="a0"/>
    <w:link w:val="6"/>
    <w:uiPriority w:val="99"/>
    <w:semiHidden/>
    <w:locked/>
    <w:rsid w:val="00E044B8"/>
    <w:rPr>
      <w:rFonts w:ascii="Calibri" w:hAnsi="Calibri" w:cs="Calibri"/>
      <w:b/>
      <w:bCs/>
      <w:kern w:val="1"/>
      <w:lang w:eastAsia="ar-SA" w:bidi="ar-SA"/>
    </w:rPr>
  </w:style>
  <w:style w:type="character" w:customStyle="1" w:styleId="70">
    <w:name w:val="Заголовок 7 Знак"/>
    <w:basedOn w:val="a0"/>
    <w:link w:val="7"/>
    <w:uiPriority w:val="99"/>
    <w:semiHidden/>
    <w:locked/>
    <w:rsid w:val="00E044B8"/>
    <w:rPr>
      <w:rFonts w:ascii="Calibri" w:hAnsi="Calibri" w:cs="Calibri"/>
      <w:kern w:val="1"/>
      <w:sz w:val="24"/>
      <w:szCs w:val="24"/>
      <w:lang w:eastAsia="ar-SA" w:bidi="ar-SA"/>
    </w:rPr>
  </w:style>
  <w:style w:type="character" w:customStyle="1" w:styleId="80">
    <w:name w:val="Заголовок 8 Знак"/>
    <w:basedOn w:val="a0"/>
    <w:link w:val="8"/>
    <w:uiPriority w:val="99"/>
    <w:semiHidden/>
    <w:locked/>
    <w:rsid w:val="00E044B8"/>
    <w:rPr>
      <w:rFonts w:ascii="Calibri" w:hAnsi="Calibri" w:cs="Calibri"/>
      <w:i/>
      <w:iCs/>
      <w:kern w:val="1"/>
      <w:sz w:val="24"/>
      <w:szCs w:val="24"/>
      <w:lang w:eastAsia="ar-SA" w:bidi="ar-SA"/>
    </w:rPr>
  </w:style>
  <w:style w:type="character" w:customStyle="1" w:styleId="90">
    <w:name w:val="Заголовок 9 Знак"/>
    <w:basedOn w:val="a0"/>
    <w:link w:val="9"/>
    <w:uiPriority w:val="99"/>
    <w:semiHidden/>
    <w:locked/>
    <w:rsid w:val="00E044B8"/>
    <w:rPr>
      <w:rFonts w:ascii="Cambria" w:hAnsi="Cambria" w:cs="Cambria"/>
      <w:kern w:val="1"/>
      <w:lang w:eastAsia="ar-SA" w:bidi="ar-SA"/>
    </w:rPr>
  </w:style>
  <w:style w:type="character" w:customStyle="1" w:styleId="21">
    <w:name w:val="Основной шрифт абзаца2"/>
    <w:uiPriority w:val="99"/>
    <w:rsid w:val="00B37434"/>
  </w:style>
  <w:style w:type="character" w:customStyle="1" w:styleId="Absatz-Standardschriftart">
    <w:name w:val="Absatz-Standardschriftart"/>
    <w:uiPriority w:val="99"/>
    <w:rsid w:val="00B37434"/>
  </w:style>
  <w:style w:type="character" w:customStyle="1" w:styleId="WW-Absatz-Standardschriftart">
    <w:name w:val="WW-Absatz-Standardschriftart"/>
    <w:uiPriority w:val="99"/>
    <w:rsid w:val="00B37434"/>
  </w:style>
  <w:style w:type="character" w:customStyle="1" w:styleId="WW-Absatz-Standardschriftart1">
    <w:name w:val="WW-Absatz-Standardschriftart1"/>
    <w:uiPriority w:val="99"/>
    <w:rsid w:val="00B37434"/>
  </w:style>
  <w:style w:type="character" w:customStyle="1" w:styleId="WW-Absatz-Standardschriftart11">
    <w:name w:val="WW-Absatz-Standardschriftart11"/>
    <w:uiPriority w:val="99"/>
    <w:rsid w:val="00B37434"/>
  </w:style>
  <w:style w:type="character" w:customStyle="1" w:styleId="WW-Absatz-Standardschriftart111">
    <w:name w:val="WW-Absatz-Standardschriftart111"/>
    <w:uiPriority w:val="99"/>
    <w:rsid w:val="00B37434"/>
  </w:style>
  <w:style w:type="character" w:customStyle="1" w:styleId="WW-Absatz-Standardschriftart1111">
    <w:name w:val="WW-Absatz-Standardschriftart1111"/>
    <w:uiPriority w:val="99"/>
    <w:rsid w:val="00B37434"/>
  </w:style>
  <w:style w:type="character" w:customStyle="1" w:styleId="WW8Num5z0">
    <w:name w:val="WW8Num5z0"/>
    <w:uiPriority w:val="99"/>
    <w:rsid w:val="00B37434"/>
    <w:rPr>
      <w:rFonts w:ascii="Symbol" w:hAnsi="Symbol" w:cs="Symbol"/>
    </w:rPr>
  </w:style>
  <w:style w:type="character" w:customStyle="1" w:styleId="WW8Num6z0">
    <w:name w:val="WW8Num6z0"/>
    <w:uiPriority w:val="99"/>
    <w:rsid w:val="00B37434"/>
    <w:rPr>
      <w:rFonts w:ascii="Symbol" w:hAnsi="Symbol" w:cs="Symbol"/>
    </w:rPr>
  </w:style>
  <w:style w:type="character" w:customStyle="1" w:styleId="WW8Num7z0">
    <w:name w:val="WW8Num7z0"/>
    <w:uiPriority w:val="99"/>
    <w:rsid w:val="00B37434"/>
    <w:rPr>
      <w:rFonts w:ascii="Symbol" w:hAnsi="Symbol" w:cs="Symbol"/>
    </w:rPr>
  </w:style>
  <w:style w:type="character" w:customStyle="1" w:styleId="WW8Num8z0">
    <w:name w:val="WW8Num8z0"/>
    <w:uiPriority w:val="99"/>
    <w:rsid w:val="00B37434"/>
    <w:rPr>
      <w:rFonts w:ascii="Symbol" w:hAnsi="Symbol" w:cs="Symbol"/>
    </w:rPr>
  </w:style>
  <w:style w:type="character" w:customStyle="1" w:styleId="WW8Num10z0">
    <w:name w:val="WW8Num10z0"/>
    <w:uiPriority w:val="99"/>
    <w:rsid w:val="00B37434"/>
    <w:rPr>
      <w:rFonts w:ascii="Symbol" w:hAnsi="Symbol" w:cs="Symbol"/>
    </w:rPr>
  </w:style>
  <w:style w:type="character" w:customStyle="1" w:styleId="WW8Num22z0">
    <w:name w:val="WW8Num22z0"/>
    <w:uiPriority w:val="99"/>
    <w:rsid w:val="00B37434"/>
    <w:rPr>
      <w:rFonts w:ascii="Wingdings" w:hAnsi="Wingdings" w:cs="Wingdings"/>
    </w:rPr>
  </w:style>
  <w:style w:type="character" w:customStyle="1" w:styleId="WW8Num22z1">
    <w:name w:val="WW8Num22z1"/>
    <w:uiPriority w:val="99"/>
    <w:rsid w:val="00B37434"/>
    <w:rPr>
      <w:rFonts w:ascii="Courier New" w:hAnsi="Courier New" w:cs="Courier New"/>
    </w:rPr>
  </w:style>
  <w:style w:type="character" w:customStyle="1" w:styleId="WW8Num22z2">
    <w:name w:val="WW8Num22z2"/>
    <w:uiPriority w:val="99"/>
    <w:rsid w:val="00B37434"/>
    <w:rPr>
      <w:rFonts w:ascii="Wingdings" w:hAnsi="Wingdings" w:cs="Wingdings"/>
    </w:rPr>
  </w:style>
  <w:style w:type="character" w:customStyle="1" w:styleId="WW8Num22z3">
    <w:name w:val="WW8Num22z3"/>
    <w:uiPriority w:val="99"/>
    <w:rsid w:val="00B37434"/>
    <w:rPr>
      <w:rFonts w:ascii="Symbol" w:hAnsi="Symbol" w:cs="Symbol"/>
    </w:rPr>
  </w:style>
  <w:style w:type="character" w:customStyle="1" w:styleId="WW8Num23z0">
    <w:name w:val="WW8Num23z0"/>
    <w:uiPriority w:val="99"/>
    <w:rsid w:val="00B37434"/>
    <w:rPr>
      <w:rFonts w:ascii="Symbol" w:hAnsi="Symbol" w:cs="Symbol"/>
    </w:rPr>
  </w:style>
  <w:style w:type="character" w:customStyle="1" w:styleId="WW8Num23z1">
    <w:name w:val="WW8Num23z1"/>
    <w:uiPriority w:val="99"/>
    <w:rsid w:val="00B37434"/>
    <w:rPr>
      <w:rFonts w:ascii="Courier New" w:hAnsi="Courier New" w:cs="Courier New"/>
    </w:rPr>
  </w:style>
  <w:style w:type="character" w:customStyle="1" w:styleId="WW8Num23z2">
    <w:name w:val="WW8Num23z2"/>
    <w:uiPriority w:val="99"/>
    <w:rsid w:val="00B37434"/>
    <w:rPr>
      <w:rFonts w:ascii="Wingdings" w:hAnsi="Wingdings" w:cs="Wingdings"/>
    </w:rPr>
  </w:style>
  <w:style w:type="character" w:customStyle="1" w:styleId="WW8Num35z0">
    <w:name w:val="WW8Num35z0"/>
    <w:uiPriority w:val="99"/>
    <w:rsid w:val="00B37434"/>
    <w:rPr>
      <w:rFonts w:ascii="Times New Roman" w:hAnsi="Times New Roman" w:cs="Times New Roman"/>
    </w:rPr>
  </w:style>
  <w:style w:type="character" w:customStyle="1" w:styleId="WW8Num35z1">
    <w:name w:val="WW8Num35z1"/>
    <w:uiPriority w:val="99"/>
    <w:rsid w:val="00B37434"/>
    <w:rPr>
      <w:rFonts w:ascii="Courier New" w:hAnsi="Courier New" w:cs="Courier New"/>
    </w:rPr>
  </w:style>
  <w:style w:type="character" w:customStyle="1" w:styleId="WW8Num35z2">
    <w:name w:val="WW8Num35z2"/>
    <w:uiPriority w:val="99"/>
    <w:rsid w:val="00B37434"/>
    <w:rPr>
      <w:rFonts w:ascii="Wingdings" w:hAnsi="Wingdings" w:cs="Wingdings"/>
    </w:rPr>
  </w:style>
  <w:style w:type="character" w:customStyle="1" w:styleId="WW8Num35z3">
    <w:name w:val="WW8Num35z3"/>
    <w:uiPriority w:val="99"/>
    <w:rsid w:val="00B37434"/>
    <w:rPr>
      <w:rFonts w:ascii="Symbol" w:hAnsi="Symbol" w:cs="Symbol"/>
    </w:rPr>
  </w:style>
  <w:style w:type="character" w:customStyle="1" w:styleId="WW8Num37z0">
    <w:name w:val="WW8Num37z0"/>
    <w:uiPriority w:val="99"/>
    <w:rsid w:val="00B37434"/>
    <w:rPr>
      <w:rFonts w:ascii="Symbol" w:hAnsi="Symbol" w:cs="Symbol"/>
    </w:rPr>
  </w:style>
  <w:style w:type="character" w:customStyle="1" w:styleId="WW8Num37z1">
    <w:name w:val="WW8Num37z1"/>
    <w:uiPriority w:val="99"/>
    <w:rsid w:val="00B37434"/>
    <w:rPr>
      <w:rFonts w:ascii="Courier New" w:hAnsi="Courier New" w:cs="Courier New"/>
    </w:rPr>
  </w:style>
  <w:style w:type="character" w:customStyle="1" w:styleId="WW8Num37z2">
    <w:name w:val="WW8Num37z2"/>
    <w:uiPriority w:val="99"/>
    <w:rsid w:val="00B37434"/>
    <w:rPr>
      <w:rFonts w:ascii="Wingdings" w:hAnsi="Wingdings" w:cs="Wingdings"/>
    </w:rPr>
  </w:style>
  <w:style w:type="character" w:customStyle="1" w:styleId="11">
    <w:name w:val="Основной шрифт абзаца1"/>
    <w:uiPriority w:val="99"/>
    <w:rsid w:val="00B37434"/>
  </w:style>
  <w:style w:type="character" w:customStyle="1" w:styleId="18">
    <w:name w:val="Знак Знак18"/>
    <w:uiPriority w:val="99"/>
    <w:rsid w:val="00B37434"/>
    <w:rPr>
      <w:rFonts w:ascii="Cambria" w:hAnsi="Cambria" w:cs="Cambria"/>
      <w:b/>
      <w:bCs/>
      <w:color w:val="365F91"/>
      <w:sz w:val="28"/>
      <w:szCs w:val="28"/>
      <w:lang w:val="ru-RU" w:eastAsia="ar-SA" w:bidi="ar-SA"/>
    </w:rPr>
  </w:style>
  <w:style w:type="character" w:customStyle="1" w:styleId="17">
    <w:name w:val="Знак Знак17"/>
    <w:uiPriority w:val="99"/>
    <w:rsid w:val="00B37434"/>
    <w:rPr>
      <w:rFonts w:ascii="Arial" w:hAnsi="Arial" w:cs="Arial"/>
      <w:b/>
      <w:bCs/>
      <w:i/>
      <w:iCs/>
      <w:sz w:val="28"/>
      <w:szCs w:val="28"/>
      <w:lang w:val="ru-RU" w:eastAsia="ar-SA" w:bidi="ar-SA"/>
    </w:rPr>
  </w:style>
  <w:style w:type="character" w:customStyle="1" w:styleId="16">
    <w:name w:val="Знак Знак16"/>
    <w:uiPriority w:val="99"/>
    <w:rsid w:val="00B37434"/>
    <w:rPr>
      <w:sz w:val="24"/>
      <w:szCs w:val="24"/>
      <w:u w:val="single"/>
      <w:lang w:val="ru-RU" w:eastAsia="ar-SA" w:bidi="ar-SA"/>
    </w:rPr>
  </w:style>
  <w:style w:type="character" w:customStyle="1" w:styleId="15">
    <w:name w:val="Знак Знак15"/>
    <w:uiPriority w:val="99"/>
    <w:rsid w:val="00B37434"/>
    <w:rPr>
      <w:i/>
      <w:iCs/>
      <w:sz w:val="24"/>
      <w:szCs w:val="24"/>
      <w:lang w:val="ru-RU" w:eastAsia="ar-SA" w:bidi="ar-SA"/>
    </w:rPr>
  </w:style>
  <w:style w:type="character" w:customStyle="1" w:styleId="14">
    <w:name w:val="Знак Знак14"/>
    <w:uiPriority w:val="99"/>
    <w:rsid w:val="00B37434"/>
    <w:rPr>
      <w:i/>
      <w:iCs/>
      <w:sz w:val="24"/>
      <w:szCs w:val="24"/>
      <w:lang w:val="ru-RU" w:eastAsia="ar-SA" w:bidi="ar-SA"/>
    </w:rPr>
  </w:style>
  <w:style w:type="character" w:customStyle="1" w:styleId="13">
    <w:name w:val="Знак Знак13"/>
    <w:uiPriority w:val="99"/>
    <w:rsid w:val="00B37434"/>
    <w:rPr>
      <w:rFonts w:eastAsia="Times New Roman"/>
      <w:kern w:val="1"/>
      <w:sz w:val="24"/>
      <w:szCs w:val="24"/>
      <w:lang w:eastAsia="ar-SA" w:bidi="ar-SA"/>
    </w:rPr>
  </w:style>
  <w:style w:type="character" w:customStyle="1" w:styleId="12">
    <w:name w:val="Знак Знак12"/>
    <w:uiPriority w:val="99"/>
    <w:rsid w:val="00B37434"/>
    <w:rPr>
      <w:b/>
      <w:bCs/>
      <w:sz w:val="28"/>
      <w:szCs w:val="28"/>
      <w:lang w:val="pt-BR" w:eastAsia="ar-SA" w:bidi="ar-SA"/>
    </w:rPr>
  </w:style>
  <w:style w:type="character" w:customStyle="1" w:styleId="110">
    <w:name w:val="Знак Знак11"/>
    <w:uiPriority w:val="99"/>
    <w:rsid w:val="00B37434"/>
    <w:rPr>
      <w:i/>
      <w:iCs/>
      <w:sz w:val="22"/>
      <w:szCs w:val="22"/>
      <w:lang w:val="ru-RU" w:eastAsia="ar-SA" w:bidi="ar-SA"/>
    </w:rPr>
  </w:style>
  <w:style w:type="character" w:customStyle="1" w:styleId="100">
    <w:name w:val="Знак Знак10"/>
    <w:uiPriority w:val="99"/>
    <w:rsid w:val="00B37434"/>
    <w:rPr>
      <w:b/>
      <w:bCs/>
      <w:sz w:val="22"/>
      <w:szCs w:val="22"/>
      <w:lang w:val="ru-RU" w:eastAsia="ar-SA" w:bidi="ar-SA"/>
    </w:rPr>
  </w:style>
  <w:style w:type="character" w:customStyle="1" w:styleId="a3">
    <w:name w:val="Символ нумерации"/>
    <w:uiPriority w:val="99"/>
    <w:rsid w:val="00B37434"/>
  </w:style>
  <w:style w:type="character" w:customStyle="1" w:styleId="91">
    <w:name w:val="Знак Знак9"/>
    <w:uiPriority w:val="99"/>
    <w:rsid w:val="00B37434"/>
    <w:rPr>
      <w:rFonts w:eastAsia="Times New Roman"/>
      <w:kern w:val="1"/>
      <w:sz w:val="24"/>
      <w:szCs w:val="24"/>
      <w:lang w:eastAsia="ar-SA" w:bidi="ar-SA"/>
    </w:rPr>
  </w:style>
  <w:style w:type="character" w:customStyle="1" w:styleId="81">
    <w:name w:val="Знак Знак8"/>
    <w:uiPriority w:val="99"/>
    <w:rsid w:val="00B37434"/>
    <w:rPr>
      <w:rFonts w:eastAsia="Times New Roman"/>
      <w:kern w:val="1"/>
      <w:sz w:val="24"/>
      <w:szCs w:val="24"/>
      <w:lang w:eastAsia="ar-SA" w:bidi="ar-SA"/>
    </w:rPr>
  </w:style>
  <w:style w:type="character" w:customStyle="1" w:styleId="71">
    <w:name w:val="Знак Знак7"/>
    <w:uiPriority w:val="99"/>
    <w:rsid w:val="00B37434"/>
    <w:rPr>
      <w:rFonts w:eastAsia="Times New Roman"/>
      <w:kern w:val="1"/>
      <w:sz w:val="24"/>
      <w:szCs w:val="24"/>
      <w:lang w:eastAsia="ar-SA" w:bidi="ar-SA"/>
    </w:rPr>
  </w:style>
  <w:style w:type="character" w:customStyle="1" w:styleId="61">
    <w:name w:val="Знак Знак6"/>
    <w:uiPriority w:val="99"/>
    <w:rsid w:val="00B37434"/>
    <w:rPr>
      <w:rFonts w:ascii="Tahoma" w:hAnsi="Tahoma" w:cs="Tahoma"/>
      <w:kern w:val="1"/>
      <w:sz w:val="16"/>
      <w:szCs w:val="16"/>
      <w:lang w:eastAsia="ar-SA" w:bidi="ar-SA"/>
    </w:rPr>
  </w:style>
  <w:style w:type="character" w:customStyle="1" w:styleId="51">
    <w:name w:val="Знак Знак5"/>
    <w:uiPriority w:val="99"/>
    <w:rsid w:val="00B37434"/>
    <w:rPr>
      <w:sz w:val="24"/>
      <w:szCs w:val="24"/>
      <w:lang w:val="ru-RU" w:eastAsia="ar-SA" w:bidi="ar-SA"/>
    </w:rPr>
  </w:style>
  <w:style w:type="character" w:customStyle="1" w:styleId="41">
    <w:name w:val="Знак Знак4"/>
    <w:uiPriority w:val="99"/>
    <w:rsid w:val="00B37434"/>
    <w:rPr>
      <w:sz w:val="24"/>
      <w:szCs w:val="24"/>
      <w:u w:val="single"/>
      <w:lang w:val="ru-RU" w:eastAsia="ar-SA" w:bidi="ar-SA"/>
    </w:rPr>
  </w:style>
  <w:style w:type="character" w:customStyle="1" w:styleId="31">
    <w:name w:val="Знак Знак3"/>
    <w:uiPriority w:val="99"/>
    <w:rsid w:val="00B37434"/>
    <w:rPr>
      <w:sz w:val="24"/>
      <w:szCs w:val="24"/>
      <w:u w:val="single"/>
      <w:lang w:val="ru-RU" w:eastAsia="ar-SA" w:bidi="ar-SA"/>
    </w:rPr>
  </w:style>
  <w:style w:type="character" w:customStyle="1" w:styleId="22">
    <w:name w:val="Знак Знак2"/>
    <w:uiPriority w:val="99"/>
    <w:rsid w:val="00B37434"/>
    <w:rPr>
      <w:sz w:val="16"/>
      <w:szCs w:val="16"/>
      <w:lang w:val="ru-RU" w:eastAsia="ar-SA" w:bidi="ar-SA"/>
    </w:rPr>
  </w:style>
  <w:style w:type="character" w:customStyle="1" w:styleId="19">
    <w:name w:val="Знак Знак1"/>
    <w:uiPriority w:val="99"/>
    <w:rsid w:val="00B37434"/>
    <w:rPr>
      <w:rFonts w:ascii="Tahoma" w:hAnsi="Tahoma" w:cs="Tahoma"/>
      <w:sz w:val="16"/>
      <w:szCs w:val="16"/>
      <w:lang w:val="ru-RU" w:eastAsia="ar-SA" w:bidi="ar-SA"/>
    </w:rPr>
  </w:style>
  <w:style w:type="character" w:customStyle="1" w:styleId="a4">
    <w:name w:val="=ТАБЛ_ЦЕНТР Знак"/>
    <w:uiPriority w:val="99"/>
    <w:rsid w:val="00B37434"/>
    <w:rPr>
      <w:sz w:val="24"/>
      <w:szCs w:val="24"/>
      <w:lang w:eastAsia="ar-SA" w:bidi="ar-SA"/>
    </w:rPr>
  </w:style>
  <w:style w:type="character" w:customStyle="1" w:styleId="32">
    <w:name w:val="Знак3 Знак Знак"/>
    <w:uiPriority w:val="99"/>
    <w:rsid w:val="00B37434"/>
    <w:rPr>
      <w:sz w:val="16"/>
      <w:szCs w:val="16"/>
      <w:lang w:val="ru-RU" w:eastAsia="ar-SA" w:bidi="ar-SA"/>
    </w:rPr>
  </w:style>
  <w:style w:type="character" w:customStyle="1" w:styleId="a5">
    <w:name w:val="Знак Знак"/>
    <w:uiPriority w:val="99"/>
    <w:rsid w:val="00B37434"/>
    <w:rPr>
      <w:rFonts w:ascii="Courier New" w:hAnsi="Courier New" w:cs="Courier New"/>
      <w:lang w:val="ru-RU" w:eastAsia="ar-SA" w:bidi="ar-SA"/>
    </w:rPr>
  </w:style>
  <w:style w:type="character" w:styleId="a6">
    <w:name w:val="page number"/>
    <w:basedOn w:val="11"/>
    <w:uiPriority w:val="99"/>
    <w:rsid w:val="00B37434"/>
  </w:style>
  <w:style w:type="paragraph" w:customStyle="1" w:styleId="1a">
    <w:name w:val="Заголовок1"/>
    <w:basedOn w:val="a"/>
    <w:next w:val="a7"/>
    <w:uiPriority w:val="99"/>
    <w:rsid w:val="00B37434"/>
    <w:pPr>
      <w:keepNext/>
      <w:spacing w:before="240" w:after="120"/>
    </w:pPr>
    <w:rPr>
      <w:rFonts w:ascii="Arial" w:hAnsi="Arial" w:cs="Arial"/>
      <w:sz w:val="28"/>
      <w:szCs w:val="28"/>
    </w:rPr>
  </w:style>
  <w:style w:type="paragraph" w:styleId="a7">
    <w:name w:val="Body Text"/>
    <w:basedOn w:val="a"/>
    <w:link w:val="a8"/>
    <w:uiPriority w:val="99"/>
    <w:semiHidden/>
    <w:rsid w:val="00B37434"/>
    <w:pPr>
      <w:spacing w:after="120"/>
    </w:pPr>
  </w:style>
  <w:style w:type="character" w:customStyle="1" w:styleId="a8">
    <w:name w:val="Основной текст Знак"/>
    <w:basedOn w:val="a0"/>
    <w:link w:val="a7"/>
    <w:uiPriority w:val="99"/>
    <w:semiHidden/>
    <w:locked/>
    <w:rsid w:val="00E044B8"/>
    <w:rPr>
      <w:kern w:val="1"/>
      <w:sz w:val="24"/>
      <w:szCs w:val="24"/>
      <w:lang w:eastAsia="ar-SA" w:bidi="ar-SA"/>
    </w:rPr>
  </w:style>
  <w:style w:type="paragraph" w:styleId="a9">
    <w:name w:val="List"/>
    <w:basedOn w:val="a7"/>
    <w:uiPriority w:val="99"/>
    <w:semiHidden/>
    <w:rsid w:val="00B37434"/>
  </w:style>
  <w:style w:type="paragraph" w:customStyle="1" w:styleId="33">
    <w:name w:val="Название3"/>
    <w:basedOn w:val="a"/>
    <w:uiPriority w:val="99"/>
    <w:rsid w:val="00B37434"/>
    <w:pPr>
      <w:suppressLineNumbers/>
      <w:spacing w:before="120" w:after="120"/>
    </w:pPr>
    <w:rPr>
      <w:i/>
      <w:iCs/>
    </w:rPr>
  </w:style>
  <w:style w:type="paragraph" w:customStyle="1" w:styleId="34">
    <w:name w:val="Указатель3"/>
    <w:basedOn w:val="a"/>
    <w:uiPriority w:val="99"/>
    <w:rsid w:val="00B37434"/>
    <w:pPr>
      <w:suppressLineNumbers/>
    </w:pPr>
  </w:style>
  <w:style w:type="paragraph" w:customStyle="1" w:styleId="23">
    <w:name w:val="Название2"/>
    <w:basedOn w:val="a"/>
    <w:uiPriority w:val="99"/>
    <w:rsid w:val="00B37434"/>
    <w:pPr>
      <w:suppressLineNumbers/>
      <w:spacing w:before="120" w:after="120"/>
    </w:pPr>
    <w:rPr>
      <w:i/>
      <w:iCs/>
    </w:rPr>
  </w:style>
  <w:style w:type="paragraph" w:customStyle="1" w:styleId="24">
    <w:name w:val="Указатель2"/>
    <w:basedOn w:val="a"/>
    <w:uiPriority w:val="99"/>
    <w:rsid w:val="00B37434"/>
    <w:pPr>
      <w:suppressLineNumbers/>
    </w:pPr>
  </w:style>
  <w:style w:type="paragraph" w:styleId="aa">
    <w:name w:val="Title"/>
    <w:basedOn w:val="1a"/>
    <w:next w:val="ab"/>
    <w:link w:val="ac"/>
    <w:uiPriority w:val="99"/>
    <w:qFormat/>
    <w:rsid w:val="00B37434"/>
  </w:style>
  <w:style w:type="character" w:customStyle="1" w:styleId="ac">
    <w:name w:val="Название Знак"/>
    <w:basedOn w:val="a0"/>
    <w:link w:val="aa"/>
    <w:uiPriority w:val="99"/>
    <w:locked/>
    <w:rsid w:val="00E044B8"/>
    <w:rPr>
      <w:rFonts w:ascii="Cambria" w:hAnsi="Cambria" w:cs="Cambria"/>
      <w:b/>
      <w:bCs/>
      <w:kern w:val="28"/>
      <w:sz w:val="32"/>
      <w:szCs w:val="32"/>
      <w:lang w:eastAsia="ar-SA" w:bidi="ar-SA"/>
    </w:rPr>
  </w:style>
  <w:style w:type="paragraph" w:styleId="ab">
    <w:name w:val="Subtitle"/>
    <w:basedOn w:val="1a"/>
    <w:next w:val="a7"/>
    <w:link w:val="ad"/>
    <w:uiPriority w:val="99"/>
    <w:qFormat/>
    <w:rsid w:val="00B37434"/>
    <w:pPr>
      <w:jc w:val="center"/>
    </w:pPr>
    <w:rPr>
      <w:i/>
      <w:iCs/>
    </w:rPr>
  </w:style>
  <w:style w:type="character" w:customStyle="1" w:styleId="ad">
    <w:name w:val="Подзаголовок Знак"/>
    <w:basedOn w:val="a0"/>
    <w:link w:val="ab"/>
    <w:uiPriority w:val="99"/>
    <w:locked/>
    <w:rsid w:val="00E044B8"/>
    <w:rPr>
      <w:rFonts w:ascii="Cambria" w:hAnsi="Cambria" w:cs="Cambria"/>
      <w:kern w:val="1"/>
      <w:sz w:val="24"/>
      <w:szCs w:val="24"/>
      <w:lang w:eastAsia="ar-SA" w:bidi="ar-SA"/>
    </w:rPr>
  </w:style>
  <w:style w:type="paragraph" w:customStyle="1" w:styleId="1b">
    <w:name w:val="Название1"/>
    <w:basedOn w:val="a"/>
    <w:uiPriority w:val="99"/>
    <w:rsid w:val="00B37434"/>
    <w:pPr>
      <w:suppressLineNumbers/>
      <w:spacing w:before="120" w:after="120"/>
    </w:pPr>
    <w:rPr>
      <w:i/>
      <w:iCs/>
    </w:rPr>
  </w:style>
  <w:style w:type="paragraph" w:customStyle="1" w:styleId="1c">
    <w:name w:val="Указатель1"/>
    <w:basedOn w:val="a"/>
    <w:uiPriority w:val="99"/>
    <w:rsid w:val="00B37434"/>
    <w:pPr>
      <w:suppressLineNumbers/>
    </w:pPr>
  </w:style>
  <w:style w:type="paragraph" w:customStyle="1" w:styleId="ae">
    <w:name w:val="Содержимое таблицы"/>
    <w:basedOn w:val="a"/>
    <w:uiPriority w:val="99"/>
    <w:rsid w:val="00B37434"/>
    <w:pPr>
      <w:suppressLineNumbers/>
    </w:pPr>
  </w:style>
  <w:style w:type="paragraph" w:customStyle="1" w:styleId="af">
    <w:name w:val="Заголовок таблицы"/>
    <w:basedOn w:val="ae"/>
    <w:uiPriority w:val="99"/>
    <w:rsid w:val="00B37434"/>
    <w:pPr>
      <w:jc w:val="center"/>
    </w:pPr>
    <w:rPr>
      <w:b/>
      <w:bCs/>
    </w:rPr>
  </w:style>
  <w:style w:type="paragraph" w:styleId="af0">
    <w:name w:val="header"/>
    <w:basedOn w:val="a"/>
    <w:link w:val="af1"/>
    <w:uiPriority w:val="99"/>
    <w:rsid w:val="00B37434"/>
    <w:pPr>
      <w:suppressLineNumbers/>
      <w:tabs>
        <w:tab w:val="center" w:pos="4818"/>
        <w:tab w:val="right" w:pos="9637"/>
      </w:tabs>
    </w:pPr>
  </w:style>
  <w:style w:type="character" w:customStyle="1" w:styleId="af1">
    <w:name w:val="Верхний колонтитул Знак"/>
    <w:basedOn w:val="a0"/>
    <w:link w:val="af0"/>
    <w:uiPriority w:val="99"/>
    <w:locked/>
    <w:rsid w:val="00DF39F9"/>
    <w:rPr>
      <w:rFonts w:eastAsia="Times New Roman"/>
      <w:kern w:val="1"/>
      <w:sz w:val="24"/>
      <w:szCs w:val="24"/>
      <w:lang w:eastAsia="ar-SA" w:bidi="ar-SA"/>
    </w:rPr>
  </w:style>
  <w:style w:type="paragraph" w:customStyle="1" w:styleId="eb">
    <w:name w:val="Верхний ко©ebонтитул"/>
    <w:basedOn w:val="a"/>
    <w:uiPriority w:val="99"/>
    <w:rsid w:val="00B37434"/>
    <w:pPr>
      <w:tabs>
        <w:tab w:val="center" w:pos="4153"/>
        <w:tab w:val="right" w:pos="8306"/>
      </w:tabs>
    </w:pPr>
    <w:rPr>
      <w:sz w:val="20"/>
      <w:szCs w:val="20"/>
    </w:rPr>
  </w:style>
  <w:style w:type="paragraph" w:customStyle="1" w:styleId="1d">
    <w:name w:val="заголовок 1"/>
    <w:basedOn w:val="a"/>
    <w:next w:val="a"/>
    <w:uiPriority w:val="99"/>
    <w:rsid w:val="00B37434"/>
    <w:pPr>
      <w:keepNext/>
      <w:overflowPunct w:val="0"/>
      <w:autoSpaceDE w:val="0"/>
    </w:pPr>
  </w:style>
  <w:style w:type="paragraph" w:customStyle="1" w:styleId="1e">
    <w:name w:val="Обычный1"/>
    <w:uiPriority w:val="99"/>
    <w:rsid w:val="00B37434"/>
    <w:pPr>
      <w:widowControl w:val="0"/>
      <w:suppressAutoHyphens/>
      <w:overflowPunct w:val="0"/>
      <w:autoSpaceDE w:val="0"/>
    </w:pPr>
    <w:rPr>
      <w:kern w:val="1"/>
      <w:lang w:eastAsia="ar-SA"/>
    </w:rPr>
  </w:style>
  <w:style w:type="paragraph" w:styleId="af2">
    <w:name w:val="footer"/>
    <w:basedOn w:val="a"/>
    <w:link w:val="af3"/>
    <w:uiPriority w:val="99"/>
    <w:semiHidden/>
    <w:rsid w:val="00B37434"/>
    <w:pPr>
      <w:tabs>
        <w:tab w:val="center" w:pos="4677"/>
        <w:tab w:val="right" w:pos="9355"/>
      </w:tabs>
    </w:pPr>
  </w:style>
  <w:style w:type="character" w:customStyle="1" w:styleId="af3">
    <w:name w:val="Нижний колонтитул Знак"/>
    <w:basedOn w:val="a0"/>
    <w:link w:val="af2"/>
    <w:uiPriority w:val="99"/>
    <w:semiHidden/>
    <w:locked/>
    <w:rsid w:val="00E044B8"/>
    <w:rPr>
      <w:kern w:val="1"/>
      <w:sz w:val="24"/>
      <w:szCs w:val="24"/>
      <w:lang w:eastAsia="ar-SA" w:bidi="ar-SA"/>
    </w:rPr>
  </w:style>
  <w:style w:type="paragraph" w:styleId="af4">
    <w:name w:val="Balloon Text"/>
    <w:basedOn w:val="a"/>
    <w:link w:val="af5"/>
    <w:uiPriority w:val="99"/>
    <w:semiHidden/>
    <w:rsid w:val="00B37434"/>
    <w:rPr>
      <w:rFonts w:ascii="Tahoma" w:hAnsi="Tahoma" w:cs="Tahoma"/>
      <w:sz w:val="16"/>
      <w:szCs w:val="16"/>
    </w:rPr>
  </w:style>
  <w:style w:type="character" w:customStyle="1" w:styleId="af5">
    <w:name w:val="Текст выноски Знак"/>
    <w:basedOn w:val="a0"/>
    <w:link w:val="af4"/>
    <w:uiPriority w:val="99"/>
    <w:semiHidden/>
    <w:locked/>
    <w:rsid w:val="00E044B8"/>
    <w:rPr>
      <w:kern w:val="1"/>
      <w:sz w:val="2"/>
      <w:szCs w:val="2"/>
      <w:lang w:eastAsia="ar-SA" w:bidi="ar-SA"/>
    </w:rPr>
  </w:style>
  <w:style w:type="paragraph" w:customStyle="1" w:styleId="210">
    <w:name w:val="Основной текст 21"/>
    <w:basedOn w:val="a"/>
    <w:uiPriority w:val="99"/>
    <w:rsid w:val="00B37434"/>
    <w:pPr>
      <w:widowControl/>
      <w:suppressAutoHyphens w:val="0"/>
      <w:spacing w:after="120" w:line="480" w:lineRule="auto"/>
      <w:ind w:left="-57" w:right="-108"/>
    </w:pPr>
    <w:rPr>
      <w:sz w:val="22"/>
      <w:szCs w:val="22"/>
    </w:rPr>
  </w:style>
  <w:style w:type="paragraph" w:customStyle="1" w:styleId="211">
    <w:name w:val="Основной текст с отступом 21"/>
    <w:basedOn w:val="a"/>
    <w:uiPriority w:val="99"/>
    <w:rsid w:val="00B37434"/>
    <w:pPr>
      <w:widowControl/>
      <w:suppressAutoHyphens w:val="0"/>
      <w:ind w:left="360" w:right="-108"/>
    </w:pPr>
    <w:rPr>
      <w:sz w:val="22"/>
      <w:szCs w:val="22"/>
      <w:u w:val="single"/>
    </w:rPr>
  </w:style>
  <w:style w:type="paragraph" w:styleId="af6">
    <w:name w:val="Body Text Indent"/>
    <w:basedOn w:val="a"/>
    <w:link w:val="af7"/>
    <w:uiPriority w:val="99"/>
    <w:semiHidden/>
    <w:rsid w:val="00B37434"/>
    <w:pPr>
      <w:widowControl/>
      <w:suppressAutoHyphens w:val="0"/>
      <w:ind w:left="360" w:right="-108"/>
    </w:pPr>
    <w:rPr>
      <w:sz w:val="22"/>
      <w:szCs w:val="22"/>
      <w:u w:val="single"/>
    </w:rPr>
  </w:style>
  <w:style w:type="character" w:customStyle="1" w:styleId="af7">
    <w:name w:val="Основной текст с отступом Знак"/>
    <w:basedOn w:val="a0"/>
    <w:link w:val="af6"/>
    <w:uiPriority w:val="99"/>
    <w:semiHidden/>
    <w:locked/>
    <w:rsid w:val="00E044B8"/>
    <w:rPr>
      <w:kern w:val="1"/>
      <w:sz w:val="24"/>
      <w:szCs w:val="24"/>
      <w:lang w:eastAsia="ar-SA" w:bidi="ar-SA"/>
    </w:rPr>
  </w:style>
  <w:style w:type="paragraph" w:customStyle="1" w:styleId="310">
    <w:name w:val="Основной текст с отступом 31"/>
    <w:basedOn w:val="a"/>
    <w:uiPriority w:val="99"/>
    <w:rsid w:val="00B37434"/>
    <w:pPr>
      <w:widowControl/>
      <w:suppressAutoHyphens w:val="0"/>
      <w:spacing w:after="120"/>
      <w:ind w:left="283" w:right="-108"/>
    </w:pPr>
    <w:rPr>
      <w:sz w:val="16"/>
      <w:szCs w:val="16"/>
    </w:rPr>
  </w:style>
  <w:style w:type="paragraph" w:customStyle="1" w:styleId="1f">
    <w:name w:val="Схема документа1"/>
    <w:basedOn w:val="a"/>
    <w:uiPriority w:val="99"/>
    <w:rsid w:val="00B37434"/>
    <w:pPr>
      <w:widowControl/>
      <w:suppressAutoHyphens w:val="0"/>
      <w:ind w:left="-57" w:right="-108"/>
    </w:pPr>
    <w:rPr>
      <w:rFonts w:ascii="Tahoma" w:hAnsi="Tahoma" w:cs="Tahoma"/>
      <w:sz w:val="16"/>
      <w:szCs w:val="16"/>
    </w:rPr>
  </w:style>
  <w:style w:type="paragraph" w:customStyle="1" w:styleId="af8">
    <w:name w:val="=ТАБЛ_ЦЕНТР"/>
    <w:uiPriority w:val="99"/>
    <w:rsid w:val="00B37434"/>
    <w:pPr>
      <w:suppressAutoHyphens/>
      <w:spacing w:before="40" w:after="40"/>
      <w:jc w:val="center"/>
    </w:pPr>
    <w:rPr>
      <w:lang w:eastAsia="ar-SA"/>
    </w:rPr>
  </w:style>
  <w:style w:type="paragraph" w:customStyle="1" w:styleId="311">
    <w:name w:val="Основной текст 31"/>
    <w:basedOn w:val="a"/>
    <w:uiPriority w:val="99"/>
    <w:rsid w:val="00B37434"/>
    <w:pPr>
      <w:widowControl/>
      <w:suppressAutoHyphens w:val="0"/>
      <w:spacing w:after="120"/>
      <w:ind w:left="-57" w:right="-108"/>
    </w:pPr>
    <w:rPr>
      <w:sz w:val="16"/>
      <w:szCs w:val="16"/>
    </w:rPr>
  </w:style>
  <w:style w:type="paragraph" w:styleId="HTML">
    <w:name w:val="HTML Preformatted"/>
    <w:basedOn w:val="a"/>
    <w:link w:val="HTML0"/>
    <w:uiPriority w:val="99"/>
    <w:rsid w:val="00B37434"/>
    <w:pPr>
      <w:widowControl/>
      <w:tabs>
        <w:tab w:val="left" w:pos="460"/>
        <w:tab w:val="left" w:pos="1376"/>
        <w:tab w:val="left" w:pos="2292"/>
        <w:tab w:val="left" w:pos="3208"/>
        <w:tab w:val="left" w:pos="4124"/>
        <w:tab w:val="left" w:pos="5040"/>
        <w:tab w:val="left" w:pos="5956"/>
        <w:tab w:val="left" w:pos="6872"/>
        <w:tab w:val="left" w:pos="7788"/>
        <w:tab w:val="left" w:pos="8704"/>
        <w:tab w:val="left" w:pos="9620"/>
        <w:tab w:val="left" w:pos="10536"/>
        <w:tab w:val="left" w:pos="11452"/>
        <w:tab w:val="left" w:pos="12368"/>
        <w:tab w:val="left" w:pos="13284"/>
        <w:tab w:val="left" w:pos="14200"/>
      </w:tabs>
      <w:suppressAutoHyphens w:val="0"/>
      <w:ind w:left="-57" w:right="-108"/>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E044B8"/>
    <w:rPr>
      <w:rFonts w:ascii="Courier New" w:hAnsi="Courier New" w:cs="Courier New"/>
      <w:kern w:val="1"/>
      <w:sz w:val="20"/>
      <w:szCs w:val="20"/>
      <w:lang w:eastAsia="ar-SA" w:bidi="ar-SA"/>
    </w:rPr>
  </w:style>
  <w:style w:type="paragraph" w:customStyle="1" w:styleId="Standard">
    <w:name w:val="Standard"/>
    <w:uiPriority w:val="99"/>
    <w:rsid w:val="00B37434"/>
    <w:pPr>
      <w:widowControl w:val="0"/>
      <w:suppressAutoHyphens/>
    </w:pPr>
    <w:rPr>
      <w:color w:val="000000"/>
      <w:kern w:val="1"/>
      <w:sz w:val="24"/>
      <w:szCs w:val="24"/>
      <w:lang w:val="en-US" w:eastAsia="ar-SA"/>
    </w:rPr>
  </w:style>
  <w:style w:type="paragraph" w:customStyle="1" w:styleId="TableContents">
    <w:name w:val="Table Contents"/>
    <w:basedOn w:val="Standard"/>
    <w:uiPriority w:val="99"/>
    <w:rsid w:val="00B37434"/>
    <w:pPr>
      <w:suppressLineNumbers/>
    </w:pPr>
  </w:style>
  <w:style w:type="paragraph" w:customStyle="1" w:styleId="62">
    <w:name w:val="заголовок 6"/>
    <w:basedOn w:val="Standard"/>
    <w:next w:val="Standard"/>
    <w:uiPriority w:val="99"/>
    <w:rsid w:val="00B37434"/>
    <w:pPr>
      <w:keepNext/>
      <w:overflowPunct w:val="0"/>
      <w:autoSpaceDE w:val="0"/>
      <w:jc w:val="both"/>
    </w:pPr>
  </w:style>
  <w:style w:type="paragraph" w:styleId="af9">
    <w:name w:val="No Spacing"/>
    <w:uiPriority w:val="99"/>
    <w:qFormat/>
    <w:rsid w:val="00B37434"/>
    <w:pPr>
      <w:widowControl w:val="0"/>
      <w:suppressAutoHyphens/>
    </w:pPr>
    <w:rPr>
      <w:kern w:val="1"/>
      <w:sz w:val="24"/>
      <w:szCs w:val="24"/>
      <w:lang w:eastAsia="ar-SA"/>
    </w:rPr>
  </w:style>
  <w:style w:type="paragraph" w:customStyle="1" w:styleId="ConsPlusNonformat">
    <w:name w:val="ConsPlusNonformat"/>
    <w:uiPriority w:val="99"/>
    <w:rsid w:val="00B37434"/>
    <w:pPr>
      <w:widowControl w:val="0"/>
      <w:suppressAutoHyphens/>
      <w:autoSpaceDE w:val="0"/>
    </w:pPr>
    <w:rPr>
      <w:rFonts w:ascii="Courier New" w:hAnsi="Courier New" w:cs="Courier New"/>
      <w:lang w:eastAsia="ar-SA"/>
    </w:rPr>
  </w:style>
  <w:style w:type="character" w:styleId="afa">
    <w:name w:val="Hyperlink"/>
    <w:basedOn w:val="a0"/>
    <w:uiPriority w:val="99"/>
    <w:semiHidden/>
    <w:rsid w:val="00FC7EA5"/>
    <w:rPr>
      <w:color w:val="0000FF"/>
      <w:u w:val="single"/>
    </w:rPr>
  </w:style>
  <w:style w:type="character" w:styleId="afb">
    <w:name w:val="FollowedHyperlink"/>
    <w:basedOn w:val="a0"/>
    <w:uiPriority w:val="99"/>
    <w:semiHidden/>
    <w:rsid w:val="00FC7EA5"/>
    <w:rPr>
      <w:color w:val="800080"/>
      <w:u w:val="single"/>
    </w:rPr>
  </w:style>
  <w:style w:type="paragraph" w:customStyle="1" w:styleId="font5">
    <w:name w:val="font5"/>
    <w:basedOn w:val="a"/>
    <w:uiPriority w:val="99"/>
    <w:rsid w:val="00FC7EA5"/>
    <w:pPr>
      <w:widowControl/>
      <w:suppressAutoHyphens w:val="0"/>
      <w:spacing w:before="100" w:beforeAutospacing="1" w:after="100" w:afterAutospacing="1"/>
    </w:pPr>
    <w:rPr>
      <w:kern w:val="0"/>
      <w:sz w:val="20"/>
      <w:szCs w:val="20"/>
      <w:lang w:eastAsia="ru-RU"/>
    </w:rPr>
  </w:style>
  <w:style w:type="paragraph" w:customStyle="1" w:styleId="font6">
    <w:name w:val="font6"/>
    <w:basedOn w:val="a"/>
    <w:uiPriority w:val="99"/>
    <w:rsid w:val="00FC7EA5"/>
    <w:pPr>
      <w:widowControl/>
      <w:suppressAutoHyphens w:val="0"/>
      <w:spacing w:before="100" w:beforeAutospacing="1" w:after="100" w:afterAutospacing="1"/>
    </w:pPr>
    <w:rPr>
      <w:kern w:val="0"/>
      <w:lang w:eastAsia="ru-RU"/>
    </w:rPr>
  </w:style>
  <w:style w:type="paragraph" w:customStyle="1" w:styleId="font7">
    <w:name w:val="font7"/>
    <w:basedOn w:val="a"/>
    <w:uiPriority w:val="99"/>
    <w:rsid w:val="00FC7EA5"/>
    <w:pPr>
      <w:widowControl/>
      <w:suppressAutoHyphens w:val="0"/>
      <w:spacing w:before="100" w:beforeAutospacing="1" w:after="100" w:afterAutospacing="1"/>
    </w:pPr>
    <w:rPr>
      <w:kern w:val="0"/>
      <w:lang w:eastAsia="ru-RU"/>
    </w:rPr>
  </w:style>
  <w:style w:type="paragraph" w:customStyle="1" w:styleId="font8">
    <w:name w:val="font8"/>
    <w:basedOn w:val="a"/>
    <w:uiPriority w:val="99"/>
    <w:rsid w:val="00FC7EA5"/>
    <w:pPr>
      <w:widowControl/>
      <w:suppressAutoHyphens w:val="0"/>
      <w:spacing w:before="100" w:beforeAutospacing="1" w:after="100" w:afterAutospacing="1"/>
    </w:pPr>
    <w:rPr>
      <w:b/>
      <w:bCs/>
      <w:kern w:val="0"/>
      <w:lang w:eastAsia="ru-RU"/>
    </w:rPr>
  </w:style>
  <w:style w:type="paragraph" w:customStyle="1" w:styleId="font9">
    <w:name w:val="font9"/>
    <w:basedOn w:val="a"/>
    <w:uiPriority w:val="99"/>
    <w:rsid w:val="00FC7EA5"/>
    <w:pPr>
      <w:widowControl/>
      <w:suppressAutoHyphens w:val="0"/>
      <w:spacing w:before="100" w:beforeAutospacing="1" w:after="100" w:afterAutospacing="1"/>
    </w:pPr>
    <w:rPr>
      <w:kern w:val="0"/>
      <w:sz w:val="22"/>
      <w:szCs w:val="22"/>
      <w:lang w:eastAsia="ru-RU"/>
    </w:rPr>
  </w:style>
  <w:style w:type="paragraph" w:customStyle="1" w:styleId="font10">
    <w:name w:val="font10"/>
    <w:basedOn w:val="a"/>
    <w:uiPriority w:val="99"/>
    <w:rsid w:val="00FC7EA5"/>
    <w:pPr>
      <w:widowControl/>
      <w:suppressAutoHyphens w:val="0"/>
      <w:spacing w:before="100" w:beforeAutospacing="1" w:after="100" w:afterAutospacing="1"/>
    </w:pPr>
    <w:rPr>
      <w:b/>
      <w:bCs/>
      <w:kern w:val="0"/>
      <w:sz w:val="20"/>
      <w:szCs w:val="20"/>
      <w:lang w:eastAsia="ru-RU"/>
    </w:rPr>
  </w:style>
  <w:style w:type="paragraph" w:customStyle="1" w:styleId="font11">
    <w:name w:val="font11"/>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12">
    <w:name w:val="font12"/>
    <w:basedOn w:val="a"/>
    <w:uiPriority w:val="99"/>
    <w:rsid w:val="00FC7EA5"/>
    <w:pPr>
      <w:widowControl/>
      <w:suppressAutoHyphens w:val="0"/>
      <w:spacing w:before="100" w:beforeAutospacing="1" w:after="100" w:afterAutospacing="1"/>
    </w:pPr>
    <w:rPr>
      <w:kern w:val="0"/>
      <w:lang w:eastAsia="ru-RU"/>
    </w:rPr>
  </w:style>
  <w:style w:type="paragraph" w:customStyle="1" w:styleId="font13">
    <w:name w:val="font13"/>
    <w:basedOn w:val="a"/>
    <w:uiPriority w:val="99"/>
    <w:rsid w:val="00FC7EA5"/>
    <w:pPr>
      <w:widowControl/>
      <w:suppressAutoHyphens w:val="0"/>
      <w:spacing w:before="100" w:beforeAutospacing="1" w:after="100" w:afterAutospacing="1"/>
    </w:pPr>
    <w:rPr>
      <w:rFonts w:ascii="Arial CYR" w:hAnsi="Arial CYR" w:cs="Arial CYR"/>
      <w:kern w:val="0"/>
      <w:lang w:eastAsia="ru-RU"/>
    </w:rPr>
  </w:style>
  <w:style w:type="paragraph" w:customStyle="1" w:styleId="font14">
    <w:name w:val="font14"/>
    <w:basedOn w:val="a"/>
    <w:uiPriority w:val="99"/>
    <w:rsid w:val="00FC7EA5"/>
    <w:pPr>
      <w:widowControl/>
      <w:suppressAutoHyphens w:val="0"/>
      <w:spacing w:before="100" w:beforeAutospacing="1" w:after="100" w:afterAutospacing="1"/>
    </w:pPr>
    <w:rPr>
      <w:kern w:val="0"/>
      <w:sz w:val="18"/>
      <w:szCs w:val="18"/>
      <w:lang w:eastAsia="ru-RU"/>
    </w:rPr>
  </w:style>
  <w:style w:type="paragraph" w:customStyle="1" w:styleId="font15">
    <w:name w:val="font15"/>
    <w:basedOn w:val="a"/>
    <w:uiPriority w:val="99"/>
    <w:rsid w:val="00FC7EA5"/>
    <w:pPr>
      <w:widowControl/>
      <w:suppressAutoHyphens w:val="0"/>
      <w:spacing w:before="100" w:beforeAutospacing="1" w:after="100" w:afterAutospacing="1"/>
    </w:pPr>
    <w:rPr>
      <w:color w:val="000000"/>
      <w:kern w:val="0"/>
      <w:lang w:eastAsia="ru-RU"/>
    </w:rPr>
  </w:style>
  <w:style w:type="paragraph" w:customStyle="1" w:styleId="font16">
    <w:name w:val="font16"/>
    <w:basedOn w:val="a"/>
    <w:uiPriority w:val="99"/>
    <w:rsid w:val="00FC7EA5"/>
    <w:pPr>
      <w:widowControl/>
      <w:suppressAutoHyphens w:val="0"/>
      <w:spacing w:before="100" w:beforeAutospacing="1" w:after="100" w:afterAutospacing="1"/>
    </w:pPr>
    <w:rPr>
      <w:rFonts w:ascii="Arial CYR" w:hAnsi="Arial CYR" w:cs="Arial CYR"/>
      <w:b/>
      <w:bCs/>
      <w:kern w:val="0"/>
      <w:lang w:eastAsia="ru-RU"/>
    </w:rPr>
  </w:style>
  <w:style w:type="paragraph" w:customStyle="1" w:styleId="font17">
    <w:name w:val="font17"/>
    <w:basedOn w:val="a"/>
    <w:uiPriority w:val="99"/>
    <w:rsid w:val="00FC7EA5"/>
    <w:pPr>
      <w:widowControl/>
      <w:suppressAutoHyphens w:val="0"/>
      <w:spacing w:before="100" w:beforeAutospacing="1" w:after="100" w:afterAutospacing="1"/>
    </w:pPr>
    <w:rPr>
      <w:rFonts w:ascii="Arial CYR" w:hAnsi="Arial CYR" w:cs="Arial CYR"/>
      <w:kern w:val="0"/>
      <w:lang w:eastAsia="ru-RU"/>
    </w:rPr>
  </w:style>
  <w:style w:type="paragraph" w:customStyle="1" w:styleId="font18">
    <w:name w:val="font18"/>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19">
    <w:name w:val="font19"/>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20">
    <w:name w:val="font20"/>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21">
    <w:name w:val="font21"/>
    <w:basedOn w:val="a"/>
    <w:uiPriority w:val="99"/>
    <w:rsid w:val="00FC7EA5"/>
    <w:pPr>
      <w:widowControl/>
      <w:suppressAutoHyphens w:val="0"/>
      <w:spacing w:before="100" w:beforeAutospacing="1" w:after="100" w:afterAutospacing="1"/>
    </w:pPr>
    <w:rPr>
      <w:rFonts w:ascii="Calibri" w:hAnsi="Calibri" w:cs="Calibri"/>
      <w:kern w:val="0"/>
      <w:lang w:eastAsia="ru-RU"/>
    </w:rPr>
  </w:style>
  <w:style w:type="paragraph" w:customStyle="1" w:styleId="font22">
    <w:name w:val="font22"/>
    <w:basedOn w:val="a"/>
    <w:uiPriority w:val="99"/>
    <w:rsid w:val="00FC7EA5"/>
    <w:pPr>
      <w:widowControl/>
      <w:suppressAutoHyphens w:val="0"/>
      <w:spacing w:before="100" w:beforeAutospacing="1" w:after="100" w:afterAutospacing="1"/>
    </w:pPr>
    <w:rPr>
      <w:kern w:val="0"/>
      <w:sz w:val="36"/>
      <w:szCs w:val="36"/>
      <w:lang w:eastAsia="ru-RU"/>
    </w:rPr>
  </w:style>
  <w:style w:type="paragraph" w:customStyle="1" w:styleId="font23">
    <w:name w:val="font23"/>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24">
    <w:name w:val="font24"/>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25">
    <w:name w:val="font25"/>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26">
    <w:name w:val="font26"/>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font27">
    <w:name w:val="font27"/>
    <w:basedOn w:val="a"/>
    <w:uiPriority w:val="99"/>
    <w:rsid w:val="00FC7EA5"/>
    <w:pPr>
      <w:widowControl/>
      <w:suppressAutoHyphens w:val="0"/>
      <w:spacing w:before="100" w:beforeAutospacing="1" w:after="100" w:afterAutospacing="1"/>
    </w:pPr>
    <w:rPr>
      <w:rFonts w:ascii="Tahoma" w:hAnsi="Tahoma" w:cs="Tahoma"/>
      <w:color w:val="000000"/>
      <w:kern w:val="0"/>
      <w:sz w:val="16"/>
      <w:szCs w:val="16"/>
      <w:lang w:eastAsia="ru-RU"/>
    </w:rPr>
  </w:style>
  <w:style w:type="paragraph" w:customStyle="1" w:styleId="font28">
    <w:name w:val="font28"/>
    <w:basedOn w:val="a"/>
    <w:uiPriority w:val="99"/>
    <w:rsid w:val="00FC7EA5"/>
    <w:pPr>
      <w:widowControl/>
      <w:suppressAutoHyphens w:val="0"/>
      <w:spacing w:before="100" w:beforeAutospacing="1" w:after="100" w:afterAutospacing="1"/>
    </w:pPr>
    <w:rPr>
      <w:rFonts w:ascii="Tahoma" w:hAnsi="Tahoma" w:cs="Tahoma"/>
      <w:b/>
      <w:bCs/>
      <w:color w:val="000000"/>
      <w:kern w:val="0"/>
      <w:sz w:val="16"/>
      <w:szCs w:val="16"/>
      <w:lang w:eastAsia="ru-RU"/>
    </w:rPr>
  </w:style>
  <w:style w:type="paragraph" w:customStyle="1" w:styleId="font29">
    <w:name w:val="font29"/>
    <w:basedOn w:val="a"/>
    <w:uiPriority w:val="99"/>
    <w:rsid w:val="00FC7EA5"/>
    <w:pPr>
      <w:widowControl/>
      <w:suppressAutoHyphens w:val="0"/>
      <w:spacing w:before="100" w:beforeAutospacing="1" w:after="100" w:afterAutospacing="1"/>
    </w:pPr>
    <w:rPr>
      <w:color w:val="000000"/>
      <w:kern w:val="0"/>
      <w:lang w:eastAsia="ru-RU"/>
    </w:rPr>
  </w:style>
  <w:style w:type="paragraph" w:customStyle="1" w:styleId="xl66">
    <w:name w:val="xl66"/>
    <w:basedOn w:val="a"/>
    <w:uiPriority w:val="99"/>
    <w:rsid w:val="00FC7EA5"/>
    <w:pPr>
      <w:widowControl/>
      <w:suppressAutoHyphens w:val="0"/>
      <w:spacing w:before="100" w:beforeAutospacing="1" w:after="100" w:afterAutospacing="1"/>
      <w:textAlignment w:val="top"/>
    </w:pPr>
    <w:rPr>
      <w:kern w:val="0"/>
      <w:lang w:eastAsia="ru-RU"/>
    </w:rPr>
  </w:style>
  <w:style w:type="paragraph" w:customStyle="1" w:styleId="xl67">
    <w:name w:val="xl67"/>
    <w:basedOn w:val="a"/>
    <w:uiPriority w:val="99"/>
    <w:rsid w:val="00FC7EA5"/>
    <w:pPr>
      <w:widowControl/>
      <w:suppressAutoHyphens w:val="0"/>
      <w:spacing w:before="100" w:beforeAutospacing="1" w:after="100" w:afterAutospacing="1"/>
    </w:pPr>
    <w:rPr>
      <w:kern w:val="0"/>
      <w:lang w:eastAsia="ru-RU"/>
    </w:rPr>
  </w:style>
  <w:style w:type="paragraph" w:customStyle="1" w:styleId="xl68">
    <w:name w:val="xl68"/>
    <w:basedOn w:val="a"/>
    <w:uiPriority w:val="99"/>
    <w:rsid w:val="00FC7EA5"/>
    <w:pPr>
      <w:widowControl/>
      <w:suppressAutoHyphens w:val="0"/>
      <w:spacing w:before="100" w:beforeAutospacing="1" w:after="100" w:afterAutospacing="1"/>
    </w:pPr>
    <w:rPr>
      <w:kern w:val="0"/>
      <w:lang w:eastAsia="ru-RU"/>
    </w:rPr>
  </w:style>
  <w:style w:type="paragraph" w:customStyle="1" w:styleId="xl69">
    <w:name w:val="xl69"/>
    <w:basedOn w:val="a"/>
    <w:uiPriority w:val="99"/>
    <w:rsid w:val="00FC7EA5"/>
    <w:pPr>
      <w:widowControl/>
      <w:suppressAutoHyphens w:val="0"/>
      <w:spacing w:before="100" w:beforeAutospacing="1" w:after="100" w:afterAutospacing="1"/>
    </w:pPr>
    <w:rPr>
      <w:kern w:val="0"/>
      <w:lang w:eastAsia="ru-RU"/>
    </w:rPr>
  </w:style>
  <w:style w:type="paragraph" w:customStyle="1" w:styleId="xl70">
    <w:name w:val="xl70"/>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71">
    <w:name w:val="xl71"/>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i/>
      <w:iCs/>
      <w:kern w:val="0"/>
      <w:lang w:eastAsia="ru-RU"/>
    </w:rPr>
  </w:style>
  <w:style w:type="paragraph" w:customStyle="1" w:styleId="xl72">
    <w:name w:val="xl72"/>
    <w:basedOn w:val="a"/>
    <w:uiPriority w:val="99"/>
    <w:rsid w:val="00FC7EA5"/>
    <w:pPr>
      <w:widowControl/>
      <w:suppressAutoHyphens w:val="0"/>
      <w:spacing w:before="100" w:beforeAutospacing="1" w:after="100" w:afterAutospacing="1"/>
      <w:textAlignment w:val="top"/>
    </w:pPr>
    <w:rPr>
      <w:kern w:val="0"/>
      <w:lang w:eastAsia="ru-RU"/>
    </w:rPr>
  </w:style>
  <w:style w:type="paragraph" w:customStyle="1" w:styleId="xl73">
    <w:name w:val="xl73"/>
    <w:basedOn w:val="a"/>
    <w:uiPriority w:val="99"/>
    <w:rsid w:val="00FC7EA5"/>
    <w:pPr>
      <w:widowControl/>
      <w:pBdr>
        <w:right w:val="single" w:sz="4" w:space="0" w:color="auto"/>
      </w:pBdr>
      <w:suppressAutoHyphens w:val="0"/>
      <w:spacing w:before="100" w:beforeAutospacing="1" w:after="100" w:afterAutospacing="1"/>
      <w:textAlignment w:val="top"/>
    </w:pPr>
    <w:rPr>
      <w:kern w:val="0"/>
      <w:lang w:eastAsia="ru-RU"/>
    </w:rPr>
  </w:style>
  <w:style w:type="paragraph" w:customStyle="1" w:styleId="xl74">
    <w:name w:val="xl74"/>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75">
    <w:name w:val="xl75"/>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76">
    <w:name w:val="xl76"/>
    <w:basedOn w:val="a"/>
    <w:uiPriority w:val="99"/>
    <w:rsid w:val="00FC7EA5"/>
    <w:pPr>
      <w:widowControl/>
      <w:suppressAutoHyphens w:val="0"/>
      <w:spacing w:before="100" w:beforeAutospacing="1" w:after="100" w:afterAutospacing="1"/>
      <w:ind w:firstLineChars="100" w:firstLine="100"/>
    </w:pPr>
    <w:rPr>
      <w:kern w:val="0"/>
      <w:lang w:eastAsia="ru-RU"/>
    </w:rPr>
  </w:style>
  <w:style w:type="paragraph" w:customStyle="1" w:styleId="xl77">
    <w:name w:val="xl77"/>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78">
    <w:name w:val="xl78"/>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79">
    <w:name w:val="xl79"/>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0">
    <w:name w:val="xl80"/>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1">
    <w:name w:val="xl81"/>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2">
    <w:name w:val="xl82"/>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3">
    <w:name w:val="xl8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4">
    <w:name w:val="xl84"/>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5">
    <w:name w:val="xl85"/>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6">
    <w:name w:val="xl86"/>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7">
    <w:name w:val="xl87"/>
    <w:basedOn w:val="a"/>
    <w:uiPriority w:val="99"/>
    <w:rsid w:val="00FC7EA5"/>
    <w:pPr>
      <w:widowControl/>
      <w:pBdr>
        <w:left w:val="single" w:sz="4" w:space="0" w:color="auto"/>
      </w:pBdr>
      <w:suppressAutoHyphens w:val="0"/>
      <w:spacing w:before="100" w:beforeAutospacing="1" w:after="100" w:afterAutospacing="1"/>
      <w:textAlignment w:val="top"/>
    </w:pPr>
    <w:rPr>
      <w:kern w:val="0"/>
      <w:lang w:eastAsia="ru-RU"/>
    </w:rPr>
  </w:style>
  <w:style w:type="paragraph" w:customStyle="1" w:styleId="xl88">
    <w:name w:val="xl88"/>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89">
    <w:name w:val="xl89"/>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90">
    <w:name w:val="xl90"/>
    <w:basedOn w:val="a"/>
    <w:uiPriority w:val="99"/>
    <w:rsid w:val="00FC7EA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91">
    <w:name w:val="xl91"/>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92">
    <w:name w:val="xl92"/>
    <w:basedOn w:val="a"/>
    <w:uiPriority w:val="99"/>
    <w:rsid w:val="00FC7EA5"/>
    <w:pPr>
      <w:widowControl/>
      <w:suppressAutoHyphens w:val="0"/>
      <w:spacing w:before="100" w:beforeAutospacing="1" w:after="100" w:afterAutospacing="1"/>
      <w:textAlignment w:val="top"/>
    </w:pPr>
    <w:rPr>
      <w:kern w:val="0"/>
      <w:lang w:eastAsia="ru-RU"/>
    </w:rPr>
  </w:style>
  <w:style w:type="paragraph" w:customStyle="1" w:styleId="xl93">
    <w:name w:val="xl93"/>
    <w:basedOn w:val="a"/>
    <w:uiPriority w:val="99"/>
    <w:rsid w:val="00FC7EA5"/>
    <w:pPr>
      <w:widowControl/>
      <w:shd w:val="clear" w:color="000000" w:fill="CCFFFF"/>
      <w:suppressAutoHyphens w:val="0"/>
      <w:spacing w:before="100" w:beforeAutospacing="1" w:after="100" w:afterAutospacing="1"/>
    </w:pPr>
    <w:rPr>
      <w:kern w:val="0"/>
      <w:lang w:eastAsia="ru-RU"/>
    </w:rPr>
  </w:style>
  <w:style w:type="paragraph" w:customStyle="1" w:styleId="xl94">
    <w:name w:val="xl94"/>
    <w:basedOn w:val="a"/>
    <w:uiPriority w:val="99"/>
    <w:rsid w:val="00FC7EA5"/>
    <w:pPr>
      <w:widowControl/>
      <w:pBdr>
        <w:left w:val="single" w:sz="4" w:space="0" w:color="000000"/>
        <w:right w:val="single" w:sz="4" w:space="0" w:color="000000"/>
      </w:pBdr>
      <w:suppressAutoHyphens w:val="0"/>
      <w:spacing w:before="100" w:beforeAutospacing="1" w:after="100" w:afterAutospacing="1"/>
    </w:pPr>
    <w:rPr>
      <w:kern w:val="0"/>
      <w:lang w:eastAsia="ru-RU"/>
    </w:rPr>
  </w:style>
  <w:style w:type="paragraph" w:customStyle="1" w:styleId="xl95">
    <w:name w:val="xl95"/>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kern w:val="0"/>
      <w:lang w:eastAsia="ru-RU"/>
    </w:rPr>
  </w:style>
  <w:style w:type="paragraph" w:customStyle="1" w:styleId="xl96">
    <w:name w:val="xl96"/>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97">
    <w:name w:val="xl97"/>
    <w:basedOn w:val="a"/>
    <w:uiPriority w:val="99"/>
    <w:rsid w:val="00FC7EA5"/>
    <w:pPr>
      <w:widowControl/>
      <w:suppressAutoHyphens w:val="0"/>
      <w:spacing w:before="100" w:beforeAutospacing="1" w:after="100" w:afterAutospacing="1"/>
      <w:textAlignment w:val="top"/>
    </w:pPr>
    <w:rPr>
      <w:kern w:val="0"/>
      <w:lang w:eastAsia="ru-RU"/>
    </w:rPr>
  </w:style>
  <w:style w:type="paragraph" w:customStyle="1" w:styleId="xl98">
    <w:name w:val="xl98"/>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99">
    <w:name w:val="xl99"/>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00">
    <w:name w:val="xl100"/>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01">
    <w:name w:val="xl101"/>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02">
    <w:name w:val="xl102"/>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03">
    <w:name w:val="xl10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104">
    <w:name w:val="xl104"/>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05">
    <w:name w:val="xl105"/>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06">
    <w:name w:val="xl106"/>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07">
    <w:name w:val="xl107"/>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108">
    <w:name w:val="xl108"/>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109">
    <w:name w:val="xl109"/>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10">
    <w:name w:val="xl110"/>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11">
    <w:name w:val="xl111"/>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12">
    <w:name w:val="xl112"/>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113">
    <w:name w:val="xl11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14">
    <w:name w:val="xl114"/>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115">
    <w:name w:val="xl115"/>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16">
    <w:name w:val="xl116"/>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117">
    <w:name w:val="xl117"/>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118">
    <w:name w:val="xl118"/>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i/>
      <w:iCs/>
      <w:kern w:val="0"/>
      <w:lang w:eastAsia="ru-RU"/>
    </w:rPr>
  </w:style>
  <w:style w:type="paragraph" w:customStyle="1" w:styleId="xl119">
    <w:name w:val="xl119"/>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120">
    <w:name w:val="xl120"/>
    <w:basedOn w:val="a"/>
    <w:uiPriority w:val="99"/>
    <w:rsid w:val="00FC7EA5"/>
    <w:pPr>
      <w:widowControl/>
      <w:pBdr>
        <w:top w:val="single" w:sz="4" w:space="0" w:color="auto"/>
        <w:bottom w:val="single" w:sz="4" w:space="0" w:color="auto"/>
      </w:pBdr>
      <w:suppressAutoHyphens w:val="0"/>
      <w:spacing w:before="100" w:beforeAutospacing="1" w:after="100" w:afterAutospacing="1"/>
    </w:pPr>
    <w:rPr>
      <w:b/>
      <w:bCs/>
      <w:kern w:val="0"/>
      <w:lang w:eastAsia="ru-RU"/>
    </w:rPr>
  </w:style>
  <w:style w:type="paragraph" w:customStyle="1" w:styleId="xl121">
    <w:name w:val="xl121"/>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i/>
      <w:iCs/>
      <w:kern w:val="0"/>
      <w:lang w:eastAsia="ru-RU"/>
    </w:rPr>
  </w:style>
  <w:style w:type="paragraph" w:customStyle="1" w:styleId="xl122">
    <w:name w:val="xl122"/>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23">
    <w:name w:val="xl123"/>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24">
    <w:name w:val="xl124"/>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25">
    <w:name w:val="xl125"/>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26">
    <w:name w:val="xl126"/>
    <w:basedOn w:val="a"/>
    <w:uiPriority w:val="99"/>
    <w:rsid w:val="00FC7EA5"/>
    <w:pPr>
      <w:widowControl/>
      <w:pBdr>
        <w:left w:val="single" w:sz="4" w:space="0" w:color="auto"/>
      </w:pBdr>
      <w:suppressAutoHyphens w:val="0"/>
      <w:spacing w:before="100" w:beforeAutospacing="1" w:after="100" w:afterAutospacing="1"/>
    </w:pPr>
    <w:rPr>
      <w:kern w:val="0"/>
      <w:lang w:eastAsia="ru-RU"/>
    </w:rPr>
  </w:style>
  <w:style w:type="paragraph" w:customStyle="1" w:styleId="xl127">
    <w:name w:val="xl127"/>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128">
    <w:name w:val="xl128"/>
    <w:basedOn w:val="a"/>
    <w:uiPriority w:val="99"/>
    <w:rsid w:val="00FC7EA5"/>
    <w:pPr>
      <w:widowControl/>
      <w:pBdr>
        <w:top w:val="single" w:sz="4" w:space="0" w:color="auto"/>
        <w:bottom w:val="single" w:sz="4" w:space="0" w:color="auto"/>
      </w:pBdr>
      <w:suppressAutoHyphens w:val="0"/>
      <w:spacing w:before="100" w:beforeAutospacing="1" w:after="100" w:afterAutospacing="1"/>
    </w:pPr>
    <w:rPr>
      <w:kern w:val="0"/>
      <w:lang w:eastAsia="ru-RU"/>
    </w:rPr>
  </w:style>
  <w:style w:type="paragraph" w:customStyle="1" w:styleId="xl129">
    <w:name w:val="xl129"/>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30">
    <w:name w:val="xl130"/>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131">
    <w:name w:val="xl131"/>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32">
    <w:name w:val="xl132"/>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33">
    <w:name w:val="xl133"/>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34">
    <w:name w:val="xl134"/>
    <w:basedOn w:val="a"/>
    <w:uiPriority w:val="99"/>
    <w:rsid w:val="00FC7EA5"/>
    <w:pPr>
      <w:widowControl/>
      <w:suppressAutoHyphens w:val="0"/>
      <w:spacing w:before="100" w:beforeAutospacing="1" w:after="100" w:afterAutospacing="1"/>
    </w:pPr>
    <w:rPr>
      <w:kern w:val="0"/>
      <w:lang w:eastAsia="ru-RU"/>
    </w:rPr>
  </w:style>
  <w:style w:type="paragraph" w:customStyle="1" w:styleId="xl135">
    <w:name w:val="xl135"/>
    <w:basedOn w:val="a"/>
    <w:uiPriority w:val="99"/>
    <w:rsid w:val="00FC7EA5"/>
    <w:pPr>
      <w:widowControl/>
      <w:pBdr>
        <w:top w:val="single" w:sz="4" w:space="0" w:color="000000"/>
        <w:left w:val="single" w:sz="4" w:space="0" w:color="auto"/>
        <w:right w:val="single" w:sz="4" w:space="0" w:color="000000"/>
      </w:pBdr>
      <w:suppressAutoHyphens w:val="0"/>
      <w:spacing w:before="100" w:beforeAutospacing="1" w:after="100" w:afterAutospacing="1"/>
      <w:textAlignment w:val="top"/>
    </w:pPr>
    <w:rPr>
      <w:kern w:val="0"/>
      <w:lang w:eastAsia="ru-RU"/>
    </w:rPr>
  </w:style>
  <w:style w:type="paragraph" w:customStyle="1" w:styleId="xl136">
    <w:name w:val="xl136"/>
    <w:basedOn w:val="a"/>
    <w:uiPriority w:val="99"/>
    <w:rsid w:val="00FC7EA5"/>
    <w:pPr>
      <w:widowControl/>
      <w:pBdr>
        <w:top w:val="single" w:sz="4" w:space="0" w:color="auto"/>
        <w:left w:val="single" w:sz="4" w:space="0" w:color="auto"/>
        <w:bottom w:val="single" w:sz="4" w:space="0" w:color="000000"/>
        <w:right w:val="single" w:sz="4" w:space="0" w:color="auto"/>
      </w:pBdr>
      <w:suppressAutoHyphens w:val="0"/>
      <w:spacing w:before="100" w:beforeAutospacing="1" w:after="100" w:afterAutospacing="1"/>
      <w:textAlignment w:val="top"/>
    </w:pPr>
    <w:rPr>
      <w:b/>
      <w:bCs/>
      <w:kern w:val="0"/>
      <w:lang w:eastAsia="ru-RU"/>
    </w:rPr>
  </w:style>
  <w:style w:type="paragraph" w:customStyle="1" w:styleId="xl137">
    <w:name w:val="xl137"/>
    <w:basedOn w:val="a"/>
    <w:uiPriority w:val="99"/>
    <w:rsid w:val="00FC7EA5"/>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38">
    <w:name w:val="xl138"/>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39">
    <w:name w:val="xl139"/>
    <w:basedOn w:val="a"/>
    <w:uiPriority w:val="99"/>
    <w:rsid w:val="00FC7EA5"/>
    <w:pPr>
      <w:widowControl/>
      <w:pBdr>
        <w:left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40">
    <w:name w:val="xl140"/>
    <w:basedOn w:val="a"/>
    <w:uiPriority w:val="99"/>
    <w:rsid w:val="00FC7EA5"/>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141">
    <w:name w:val="xl141"/>
    <w:basedOn w:val="a"/>
    <w:uiPriority w:val="99"/>
    <w:rsid w:val="00FC7EA5"/>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42">
    <w:name w:val="xl142"/>
    <w:basedOn w:val="a"/>
    <w:uiPriority w:val="99"/>
    <w:rsid w:val="00FC7EA5"/>
    <w:pPr>
      <w:widowControl/>
      <w:pBdr>
        <w:left w:val="single" w:sz="4" w:space="0" w:color="auto"/>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43">
    <w:name w:val="xl143"/>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44">
    <w:name w:val="xl144"/>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145">
    <w:name w:val="xl145"/>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i/>
      <w:iCs/>
      <w:kern w:val="0"/>
      <w:lang w:eastAsia="ru-RU"/>
    </w:rPr>
  </w:style>
  <w:style w:type="paragraph" w:customStyle="1" w:styleId="xl146">
    <w:name w:val="xl146"/>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47">
    <w:name w:val="xl147"/>
    <w:basedOn w:val="a"/>
    <w:uiPriority w:val="99"/>
    <w:rsid w:val="00FC7EA5"/>
    <w:pPr>
      <w:widowControl/>
      <w:pBdr>
        <w:left w:val="single" w:sz="4" w:space="0" w:color="auto"/>
        <w:bottom w:val="single" w:sz="4" w:space="0" w:color="auto"/>
        <w:right w:val="single" w:sz="4" w:space="0" w:color="000000"/>
      </w:pBdr>
      <w:suppressAutoHyphens w:val="0"/>
      <w:spacing w:before="100" w:beforeAutospacing="1" w:after="100" w:afterAutospacing="1"/>
      <w:textAlignment w:val="top"/>
    </w:pPr>
    <w:rPr>
      <w:kern w:val="0"/>
      <w:lang w:eastAsia="ru-RU"/>
    </w:rPr>
  </w:style>
  <w:style w:type="paragraph" w:customStyle="1" w:styleId="xl148">
    <w:name w:val="xl148"/>
    <w:basedOn w:val="a"/>
    <w:uiPriority w:val="99"/>
    <w:rsid w:val="00FC7EA5"/>
    <w:pPr>
      <w:widowControl/>
      <w:pBdr>
        <w:left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149">
    <w:name w:val="xl149"/>
    <w:basedOn w:val="a"/>
    <w:uiPriority w:val="99"/>
    <w:rsid w:val="00FC7EA5"/>
    <w:pPr>
      <w:widowControl/>
      <w:pBdr>
        <w:left w:val="single" w:sz="4" w:space="0" w:color="auto"/>
        <w:bottom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150">
    <w:name w:val="xl150"/>
    <w:basedOn w:val="a"/>
    <w:uiPriority w:val="99"/>
    <w:rsid w:val="00FC7EA5"/>
    <w:pPr>
      <w:widowControl/>
      <w:pBdr>
        <w:bottom w:val="single" w:sz="4" w:space="0" w:color="000000"/>
      </w:pBdr>
      <w:suppressAutoHyphens w:val="0"/>
      <w:spacing w:before="100" w:beforeAutospacing="1" w:after="100" w:afterAutospacing="1"/>
      <w:textAlignment w:val="top"/>
    </w:pPr>
    <w:rPr>
      <w:kern w:val="0"/>
      <w:lang w:eastAsia="ru-RU"/>
    </w:rPr>
  </w:style>
  <w:style w:type="paragraph" w:customStyle="1" w:styleId="xl151">
    <w:name w:val="xl151"/>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52">
    <w:name w:val="xl152"/>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i/>
      <w:iCs/>
      <w:kern w:val="0"/>
      <w:lang w:eastAsia="ru-RU"/>
    </w:rPr>
  </w:style>
  <w:style w:type="paragraph" w:customStyle="1" w:styleId="xl153">
    <w:name w:val="xl153"/>
    <w:basedOn w:val="a"/>
    <w:uiPriority w:val="99"/>
    <w:rsid w:val="00FC7EA5"/>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154">
    <w:name w:val="xl154"/>
    <w:basedOn w:val="a"/>
    <w:uiPriority w:val="99"/>
    <w:rsid w:val="00FC7EA5"/>
    <w:pPr>
      <w:widowControl/>
      <w:suppressAutoHyphens w:val="0"/>
      <w:spacing w:before="100" w:beforeAutospacing="1" w:after="100" w:afterAutospacing="1"/>
    </w:pPr>
    <w:rPr>
      <w:kern w:val="0"/>
      <w:lang w:eastAsia="ru-RU"/>
    </w:rPr>
  </w:style>
  <w:style w:type="paragraph" w:customStyle="1" w:styleId="xl155">
    <w:name w:val="xl155"/>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156">
    <w:name w:val="xl156"/>
    <w:basedOn w:val="a"/>
    <w:uiPriority w:val="99"/>
    <w:rsid w:val="00FC7EA5"/>
    <w:pPr>
      <w:widowControl/>
      <w:pBdr>
        <w:top w:val="single" w:sz="4" w:space="0" w:color="000000"/>
        <w:bottom w:val="single" w:sz="4" w:space="0" w:color="000000"/>
      </w:pBdr>
      <w:suppressAutoHyphens w:val="0"/>
      <w:spacing w:before="100" w:beforeAutospacing="1" w:after="100" w:afterAutospacing="1"/>
      <w:textAlignment w:val="top"/>
    </w:pPr>
    <w:rPr>
      <w:b/>
      <w:bCs/>
      <w:kern w:val="0"/>
      <w:lang w:eastAsia="ru-RU"/>
    </w:rPr>
  </w:style>
  <w:style w:type="paragraph" w:customStyle="1" w:styleId="xl157">
    <w:name w:val="xl157"/>
    <w:basedOn w:val="a"/>
    <w:uiPriority w:val="99"/>
    <w:rsid w:val="00FC7EA5"/>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158">
    <w:name w:val="xl158"/>
    <w:basedOn w:val="a"/>
    <w:uiPriority w:val="99"/>
    <w:rsid w:val="00FC7EA5"/>
    <w:pPr>
      <w:widowControl/>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59">
    <w:name w:val="xl159"/>
    <w:basedOn w:val="a"/>
    <w:uiPriority w:val="99"/>
    <w:rsid w:val="00FC7EA5"/>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160">
    <w:name w:val="xl160"/>
    <w:basedOn w:val="a"/>
    <w:uiPriority w:val="99"/>
    <w:rsid w:val="00FC7EA5"/>
    <w:pPr>
      <w:widowControl/>
      <w:pBdr>
        <w:left w:val="single" w:sz="4" w:space="0" w:color="000000"/>
        <w:bottom w:val="single" w:sz="4" w:space="0" w:color="000000"/>
      </w:pBdr>
      <w:suppressAutoHyphens w:val="0"/>
      <w:spacing w:before="100" w:beforeAutospacing="1" w:after="100" w:afterAutospacing="1"/>
      <w:textAlignment w:val="top"/>
    </w:pPr>
    <w:rPr>
      <w:kern w:val="0"/>
      <w:lang w:eastAsia="ru-RU"/>
    </w:rPr>
  </w:style>
  <w:style w:type="paragraph" w:customStyle="1" w:styleId="xl161">
    <w:name w:val="xl161"/>
    <w:basedOn w:val="a"/>
    <w:uiPriority w:val="99"/>
    <w:rsid w:val="00FC7EA5"/>
    <w:pPr>
      <w:widowControl/>
      <w:suppressAutoHyphens w:val="0"/>
      <w:spacing w:before="100" w:beforeAutospacing="1" w:after="100" w:afterAutospacing="1"/>
      <w:jc w:val="both"/>
      <w:textAlignment w:val="top"/>
    </w:pPr>
    <w:rPr>
      <w:kern w:val="0"/>
      <w:lang w:eastAsia="ru-RU"/>
    </w:rPr>
  </w:style>
  <w:style w:type="paragraph" w:customStyle="1" w:styleId="xl162">
    <w:name w:val="xl162"/>
    <w:basedOn w:val="a"/>
    <w:uiPriority w:val="99"/>
    <w:rsid w:val="00FC7EA5"/>
    <w:pPr>
      <w:widowControl/>
      <w:suppressAutoHyphens w:val="0"/>
      <w:spacing w:before="100" w:beforeAutospacing="1" w:after="100" w:afterAutospacing="1"/>
      <w:jc w:val="right"/>
      <w:textAlignment w:val="top"/>
    </w:pPr>
    <w:rPr>
      <w:kern w:val="0"/>
      <w:lang w:eastAsia="ru-RU"/>
    </w:rPr>
  </w:style>
  <w:style w:type="paragraph" w:customStyle="1" w:styleId="xl163">
    <w:name w:val="xl163"/>
    <w:basedOn w:val="a"/>
    <w:uiPriority w:val="99"/>
    <w:rsid w:val="00FC7EA5"/>
    <w:pPr>
      <w:widowControl/>
      <w:pBdr>
        <w:top w:val="single" w:sz="4" w:space="0" w:color="auto"/>
      </w:pBdr>
      <w:suppressAutoHyphens w:val="0"/>
      <w:spacing w:before="100" w:beforeAutospacing="1" w:after="100" w:afterAutospacing="1"/>
      <w:textAlignment w:val="top"/>
    </w:pPr>
    <w:rPr>
      <w:kern w:val="0"/>
      <w:lang w:eastAsia="ru-RU"/>
    </w:rPr>
  </w:style>
  <w:style w:type="paragraph" w:customStyle="1" w:styleId="xl164">
    <w:name w:val="xl164"/>
    <w:basedOn w:val="a"/>
    <w:uiPriority w:val="99"/>
    <w:rsid w:val="00FC7EA5"/>
    <w:pPr>
      <w:widowControl/>
      <w:pBdr>
        <w:top w:val="single" w:sz="4" w:space="0" w:color="auto"/>
        <w:bottom w:val="single" w:sz="4" w:space="0" w:color="000000"/>
      </w:pBdr>
      <w:suppressAutoHyphens w:val="0"/>
      <w:spacing w:before="100" w:beforeAutospacing="1" w:after="100" w:afterAutospacing="1"/>
      <w:textAlignment w:val="top"/>
    </w:pPr>
    <w:rPr>
      <w:b/>
      <w:bCs/>
      <w:kern w:val="0"/>
      <w:lang w:eastAsia="ru-RU"/>
    </w:rPr>
  </w:style>
  <w:style w:type="paragraph" w:customStyle="1" w:styleId="xl165">
    <w:name w:val="xl165"/>
    <w:basedOn w:val="a"/>
    <w:uiPriority w:val="99"/>
    <w:rsid w:val="00FC7EA5"/>
    <w:pPr>
      <w:widowControl/>
      <w:pBdr>
        <w:top w:val="single" w:sz="4" w:space="0" w:color="auto"/>
        <w:bottom w:val="single" w:sz="4" w:space="0" w:color="000000"/>
        <w:right w:val="single" w:sz="4" w:space="0" w:color="auto"/>
      </w:pBdr>
      <w:suppressAutoHyphens w:val="0"/>
      <w:spacing w:before="100" w:beforeAutospacing="1" w:after="100" w:afterAutospacing="1"/>
      <w:textAlignment w:val="top"/>
    </w:pPr>
    <w:rPr>
      <w:b/>
      <w:bCs/>
      <w:kern w:val="0"/>
      <w:lang w:eastAsia="ru-RU"/>
    </w:rPr>
  </w:style>
  <w:style w:type="paragraph" w:customStyle="1" w:styleId="xl166">
    <w:name w:val="xl166"/>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167">
    <w:name w:val="xl167"/>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68">
    <w:name w:val="xl168"/>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69">
    <w:name w:val="xl169"/>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70">
    <w:name w:val="xl170"/>
    <w:basedOn w:val="a"/>
    <w:uiPriority w:val="99"/>
    <w:rsid w:val="00FC7EA5"/>
    <w:pPr>
      <w:widowControl/>
      <w:pBdr>
        <w:top w:val="single" w:sz="4" w:space="0" w:color="auto"/>
        <w:bottom w:val="single" w:sz="4" w:space="0" w:color="auto"/>
      </w:pBdr>
      <w:suppressAutoHyphens w:val="0"/>
      <w:spacing w:before="100" w:beforeAutospacing="1" w:after="100" w:afterAutospacing="1"/>
      <w:jc w:val="center"/>
      <w:textAlignment w:val="top"/>
    </w:pPr>
    <w:rPr>
      <w:b/>
      <w:bCs/>
      <w:kern w:val="0"/>
      <w:sz w:val="28"/>
      <w:szCs w:val="28"/>
      <w:lang w:eastAsia="ru-RU"/>
    </w:rPr>
  </w:style>
  <w:style w:type="paragraph" w:customStyle="1" w:styleId="xl171">
    <w:name w:val="xl171"/>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kern w:val="0"/>
      <w:sz w:val="28"/>
      <w:szCs w:val="28"/>
      <w:lang w:eastAsia="ru-RU"/>
    </w:rPr>
  </w:style>
  <w:style w:type="paragraph" w:customStyle="1" w:styleId="xl172">
    <w:name w:val="xl172"/>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73">
    <w:name w:val="xl173"/>
    <w:basedOn w:val="a"/>
    <w:uiPriority w:val="99"/>
    <w:rsid w:val="00FC7EA5"/>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kern w:val="0"/>
      <w:lang w:eastAsia="ru-RU"/>
    </w:rPr>
  </w:style>
  <w:style w:type="paragraph" w:customStyle="1" w:styleId="xl174">
    <w:name w:val="xl174"/>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175">
    <w:name w:val="xl175"/>
    <w:basedOn w:val="a"/>
    <w:uiPriority w:val="99"/>
    <w:rsid w:val="00FC7EA5"/>
    <w:pPr>
      <w:widowControl/>
      <w:pBdr>
        <w:left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176">
    <w:name w:val="xl17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177">
    <w:name w:val="xl177"/>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178">
    <w:name w:val="xl178"/>
    <w:basedOn w:val="a"/>
    <w:uiPriority w:val="99"/>
    <w:rsid w:val="00FC7EA5"/>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kern w:val="0"/>
      <w:lang w:eastAsia="ru-RU"/>
    </w:rPr>
  </w:style>
  <w:style w:type="paragraph" w:customStyle="1" w:styleId="xl179">
    <w:name w:val="xl179"/>
    <w:basedOn w:val="a"/>
    <w:uiPriority w:val="99"/>
    <w:rsid w:val="00FC7EA5"/>
    <w:pPr>
      <w:widowControl/>
      <w:suppressAutoHyphens w:val="0"/>
      <w:spacing w:before="100" w:beforeAutospacing="1" w:after="100" w:afterAutospacing="1"/>
    </w:pPr>
    <w:rPr>
      <w:color w:val="FF0000"/>
      <w:kern w:val="0"/>
      <w:lang w:eastAsia="ru-RU"/>
    </w:rPr>
  </w:style>
  <w:style w:type="paragraph" w:customStyle="1" w:styleId="xl180">
    <w:name w:val="xl180"/>
    <w:basedOn w:val="a"/>
    <w:uiPriority w:val="99"/>
    <w:rsid w:val="00FC7EA5"/>
    <w:pPr>
      <w:widowControl/>
      <w:shd w:val="clear" w:color="000000" w:fill="FFFF00"/>
      <w:suppressAutoHyphens w:val="0"/>
      <w:spacing w:before="100" w:beforeAutospacing="1" w:after="100" w:afterAutospacing="1"/>
      <w:textAlignment w:val="top"/>
    </w:pPr>
    <w:rPr>
      <w:kern w:val="0"/>
      <w:lang w:eastAsia="ru-RU"/>
    </w:rPr>
  </w:style>
  <w:style w:type="paragraph" w:customStyle="1" w:styleId="xl181">
    <w:name w:val="xl181"/>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82">
    <w:name w:val="xl182"/>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kern w:val="0"/>
      <w:lang w:eastAsia="ru-RU"/>
    </w:rPr>
  </w:style>
  <w:style w:type="paragraph" w:customStyle="1" w:styleId="xl183">
    <w:name w:val="xl183"/>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184">
    <w:name w:val="xl184"/>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85">
    <w:name w:val="xl185"/>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86">
    <w:name w:val="xl186"/>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87">
    <w:name w:val="xl187"/>
    <w:basedOn w:val="a"/>
    <w:uiPriority w:val="99"/>
    <w:rsid w:val="00FC7EA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88">
    <w:name w:val="xl188"/>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189">
    <w:name w:val="xl189"/>
    <w:basedOn w:val="a"/>
    <w:uiPriority w:val="99"/>
    <w:rsid w:val="00FC7EA5"/>
    <w:pPr>
      <w:widowControl/>
      <w:pBdr>
        <w:top w:val="single" w:sz="4" w:space="0" w:color="auto"/>
        <w:right w:val="single" w:sz="4" w:space="0" w:color="000000"/>
      </w:pBdr>
      <w:suppressAutoHyphens w:val="0"/>
      <w:spacing w:before="100" w:beforeAutospacing="1" w:after="100" w:afterAutospacing="1"/>
      <w:textAlignment w:val="top"/>
    </w:pPr>
    <w:rPr>
      <w:kern w:val="0"/>
      <w:lang w:eastAsia="ru-RU"/>
    </w:rPr>
  </w:style>
  <w:style w:type="paragraph" w:customStyle="1" w:styleId="xl190">
    <w:name w:val="xl190"/>
    <w:basedOn w:val="a"/>
    <w:uiPriority w:val="99"/>
    <w:rsid w:val="00FC7EA5"/>
    <w:pPr>
      <w:widowControl/>
      <w:pBdr>
        <w:bottom w:val="single" w:sz="8"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191">
    <w:name w:val="xl191"/>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192">
    <w:name w:val="xl192"/>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pPr>
    <w:rPr>
      <w:b/>
      <w:bCs/>
      <w:kern w:val="0"/>
      <w:lang w:eastAsia="ru-RU"/>
    </w:rPr>
  </w:style>
  <w:style w:type="paragraph" w:customStyle="1" w:styleId="xl193">
    <w:name w:val="xl193"/>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194">
    <w:name w:val="xl194"/>
    <w:basedOn w:val="a"/>
    <w:uiPriority w:val="99"/>
    <w:rsid w:val="00FC7EA5"/>
    <w:pPr>
      <w:widowControl/>
      <w:suppressAutoHyphens w:val="0"/>
      <w:spacing w:before="100" w:beforeAutospacing="1" w:after="100" w:afterAutospacing="1"/>
      <w:textAlignment w:val="top"/>
    </w:pPr>
    <w:rPr>
      <w:b/>
      <w:bCs/>
      <w:kern w:val="0"/>
      <w:lang w:eastAsia="ru-RU"/>
    </w:rPr>
  </w:style>
  <w:style w:type="paragraph" w:customStyle="1" w:styleId="xl195">
    <w:name w:val="xl195"/>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b/>
      <w:bCs/>
      <w:kern w:val="0"/>
      <w:lang w:eastAsia="ru-RU"/>
    </w:rPr>
  </w:style>
  <w:style w:type="paragraph" w:customStyle="1" w:styleId="xl196">
    <w:name w:val="xl196"/>
    <w:basedOn w:val="a"/>
    <w:uiPriority w:val="99"/>
    <w:rsid w:val="00FC7EA5"/>
    <w:pPr>
      <w:widowControl/>
      <w:pBdr>
        <w:top w:val="single" w:sz="4" w:space="0" w:color="auto"/>
      </w:pBdr>
      <w:suppressAutoHyphens w:val="0"/>
      <w:spacing w:before="100" w:beforeAutospacing="1" w:after="100" w:afterAutospacing="1"/>
      <w:textAlignment w:val="top"/>
    </w:pPr>
    <w:rPr>
      <w:kern w:val="0"/>
      <w:lang w:eastAsia="ru-RU"/>
    </w:rPr>
  </w:style>
  <w:style w:type="paragraph" w:customStyle="1" w:styleId="xl197">
    <w:name w:val="xl197"/>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198">
    <w:name w:val="xl198"/>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199">
    <w:name w:val="xl199"/>
    <w:basedOn w:val="a"/>
    <w:uiPriority w:val="99"/>
    <w:rsid w:val="00FC7EA5"/>
    <w:pPr>
      <w:widowControl/>
      <w:pBdr>
        <w:left w:val="single" w:sz="4" w:space="0" w:color="auto"/>
      </w:pBdr>
      <w:suppressAutoHyphens w:val="0"/>
      <w:spacing w:before="100" w:beforeAutospacing="1" w:after="100" w:afterAutospacing="1"/>
      <w:textAlignment w:val="top"/>
    </w:pPr>
    <w:rPr>
      <w:b/>
      <w:bCs/>
      <w:kern w:val="0"/>
      <w:lang w:eastAsia="ru-RU"/>
    </w:rPr>
  </w:style>
  <w:style w:type="paragraph" w:customStyle="1" w:styleId="xl200">
    <w:name w:val="xl200"/>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201">
    <w:name w:val="xl201"/>
    <w:basedOn w:val="a"/>
    <w:uiPriority w:val="99"/>
    <w:rsid w:val="00FC7EA5"/>
    <w:pPr>
      <w:widowControl/>
      <w:pBdr>
        <w:right w:val="single" w:sz="4" w:space="0" w:color="auto"/>
      </w:pBdr>
      <w:suppressAutoHyphens w:val="0"/>
      <w:spacing w:before="100" w:beforeAutospacing="1" w:after="100" w:afterAutospacing="1"/>
      <w:textAlignment w:val="top"/>
    </w:pPr>
    <w:rPr>
      <w:b/>
      <w:bCs/>
      <w:kern w:val="0"/>
      <w:lang w:eastAsia="ru-RU"/>
    </w:rPr>
  </w:style>
  <w:style w:type="paragraph" w:customStyle="1" w:styleId="xl202">
    <w:name w:val="xl202"/>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203">
    <w:name w:val="xl203"/>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sz w:val="28"/>
      <w:szCs w:val="28"/>
      <w:lang w:eastAsia="ru-RU"/>
    </w:rPr>
  </w:style>
  <w:style w:type="paragraph" w:customStyle="1" w:styleId="xl204">
    <w:name w:val="xl204"/>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05">
    <w:name w:val="xl205"/>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i/>
      <w:iCs/>
      <w:kern w:val="0"/>
      <w:lang w:eastAsia="ru-RU"/>
    </w:rPr>
  </w:style>
  <w:style w:type="paragraph" w:customStyle="1" w:styleId="xl206">
    <w:name w:val="xl206"/>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07">
    <w:name w:val="xl207"/>
    <w:basedOn w:val="a"/>
    <w:uiPriority w:val="99"/>
    <w:rsid w:val="00FC7EA5"/>
    <w:pPr>
      <w:widowControl/>
      <w:pBdr>
        <w:left w:val="single" w:sz="4" w:space="0" w:color="auto"/>
      </w:pBdr>
      <w:suppressAutoHyphens w:val="0"/>
      <w:spacing w:before="100" w:beforeAutospacing="1" w:after="100" w:afterAutospacing="1"/>
      <w:textAlignment w:val="top"/>
    </w:pPr>
    <w:rPr>
      <w:kern w:val="0"/>
      <w:lang w:eastAsia="ru-RU"/>
    </w:rPr>
  </w:style>
  <w:style w:type="paragraph" w:customStyle="1" w:styleId="xl208">
    <w:name w:val="xl208"/>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kern w:val="0"/>
      <w:lang w:eastAsia="ru-RU"/>
    </w:rPr>
  </w:style>
  <w:style w:type="paragraph" w:customStyle="1" w:styleId="xl209">
    <w:name w:val="xl209"/>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10">
    <w:name w:val="xl210"/>
    <w:basedOn w:val="a"/>
    <w:uiPriority w:val="99"/>
    <w:rsid w:val="00FC7EA5"/>
    <w:pPr>
      <w:widowControl/>
      <w:pBdr>
        <w:top w:val="single" w:sz="4" w:space="0" w:color="auto"/>
      </w:pBdr>
      <w:suppressAutoHyphens w:val="0"/>
      <w:spacing w:before="100" w:beforeAutospacing="1" w:after="100" w:afterAutospacing="1"/>
      <w:textAlignment w:val="top"/>
    </w:pPr>
    <w:rPr>
      <w:kern w:val="0"/>
      <w:lang w:eastAsia="ru-RU"/>
    </w:rPr>
  </w:style>
  <w:style w:type="paragraph" w:customStyle="1" w:styleId="xl211">
    <w:name w:val="xl211"/>
    <w:basedOn w:val="a"/>
    <w:uiPriority w:val="99"/>
    <w:rsid w:val="00FC7EA5"/>
    <w:pPr>
      <w:widowControl/>
      <w:suppressAutoHyphens w:val="0"/>
      <w:spacing w:before="100" w:beforeAutospacing="1" w:after="100" w:afterAutospacing="1"/>
      <w:textAlignment w:val="top"/>
    </w:pPr>
    <w:rPr>
      <w:kern w:val="0"/>
      <w:lang w:eastAsia="ru-RU"/>
    </w:rPr>
  </w:style>
  <w:style w:type="paragraph" w:customStyle="1" w:styleId="xl212">
    <w:name w:val="xl212"/>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13">
    <w:name w:val="xl213"/>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14">
    <w:name w:val="xl214"/>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15">
    <w:name w:val="xl215"/>
    <w:basedOn w:val="a"/>
    <w:uiPriority w:val="99"/>
    <w:rsid w:val="00FC7EA5"/>
    <w:pPr>
      <w:widowControl/>
      <w:pBdr>
        <w:left w:val="single" w:sz="4" w:space="0" w:color="auto"/>
      </w:pBdr>
      <w:suppressAutoHyphens w:val="0"/>
      <w:spacing w:before="100" w:beforeAutospacing="1" w:after="100" w:afterAutospacing="1"/>
      <w:textAlignment w:val="top"/>
    </w:pPr>
    <w:rPr>
      <w:kern w:val="0"/>
      <w:lang w:eastAsia="ru-RU"/>
    </w:rPr>
  </w:style>
  <w:style w:type="paragraph" w:customStyle="1" w:styleId="xl216">
    <w:name w:val="xl216"/>
    <w:basedOn w:val="a"/>
    <w:uiPriority w:val="99"/>
    <w:rsid w:val="00FC7EA5"/>
    <w:pPr>
      <w:widowControl/>
      <w:pBdr>
        <w:right w:val="single" w:sz="4" w:space="0" w:color="auto"/>
      </w:pBdr>
      <w:suppressAutoHyphens w:val="0"/>
      <w:spacing w:before="100" w:beforeAutospacing="1" w:after="100" w:afterAutospacing="1"/>
      <w:textAlignment w:val="top"/>
    </w:pPr>
    <w:rPr>
      <w:kern w:val="0"/>
      <w:lang w:eastAsia="ru-RU"/>
    </w:rPr>
  </w:style>
  <w:style w:type="paragraph" w:customStyle="1" w:styleId="xl217">
    <w:name w:val="xl217"/>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18">
    <w:name w:val="xl218"/>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kern w:val="0"/>
      <w:sz w:val="20"/>
      <w:szCs w:val="20"/>
      <w:lang w:eastAsia="ru-RU"/>
    </w:rPr>
  </w:style>
  <w:style w:type="paragraph" w:customStyle="1" w:styleId="xl219">
    <w:name w:val="xl219"/>
    <w:basedOn w:val="a"/>
    <w:uiPriority w:val="99"/>
    <w:rsid w:val="00FC7EA5"/>
    <w:pPr>
      <w:widowControl/>
      <w:pBdr>
        <w:bottom w:val="single" w:sz="4" w:space="0" w:color="auto"/>
      </w:pBdr>
      <w:suppressAutoHyphens w:val="0"/>
      <w:spacing w:before="100" w:beforeAutospacing="1" w:after="100" w:afterAutospacing="1"/>
      <w:textAlignment w:val="top"/>
    </w:pPr>
    <w:rPr>
      <w:kern w:val="0"/>
      <w:lang w:eastAsia="ru-RU"/>
    </w:rPr>
  </w:style>
  <w:style w:type="paragraph" w:customStyle="1" w:styleId="xl220">
    <w:name w:val="xl220"/>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kern w:val="0"/>
      <w:lang w:eastAsia="ru-RU"/>
    </w:rPr>
  </w:style>
  <w:style w:type="paragraph" w:customStyle="1" w:styleId="xl221">
    <w:name w:val="xl221"/>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FF0000"/>
      <w:kern w:val="0"/>
      <w:lang w:eastAsia="ru-RU"/>
    </w:rPr>
  </w:style>
  <w:style w:type="paragraph" w:customStyle="1" w:styleId="xl222">
    <w:name w:val="xl222"/>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u w:val="single"/>
      <w:lang w:eastAsia="ru-RU"/>
    </w:rPr>
  </w:style>
  <w:style w:type="paragraph" w:customStyle="1" w:styleId="xl223">
    <w:name w:val="xl223"/>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jc w:val="both"/>
      <w:textAlignment w:val="top"/>
    </w:pPr>
    <w:rPr>
      <w:kern w:val="0"/>
      <w:lang w:eastAsia="ru-RU"/>
    </w:rPr>
  </w:style>
  <w:style w:type="paragraph" w:customStyle="1" w:styleId="xl224">
    <w:name w:val="xl224"/>
    <w:basedOn w:val="a"/>
    <w:uiPriority w:val="99"/>
    <w:rsid w:val="00FC7EA5"/>
    <w:pPr>
      <w:widowControl/>
      <w:pBdr>
        <w:top w:val="single" w:sz="4" w:space="0" w:color="auto"/>
        <w:bottom w:val="single" w:sz="4" w:space="0" w:color="auto"/>
      </w:pBdr>
      <w:suppressAutoHyphens w:val="0"/>
      <w:spacing w:before="100" w:beforeAutospacing="1" w:after="100" w:afterAutospacing="1"/>
    </w:pPr>
    <w:rPr>
      <w:kern w:val="0"/>
      <w:lang w:eastAsia="ru-RU"/>
    </w:rPr>
  </w:style>
  <w:style w:type="paragraph" w:customStyle="1" w:styleId="xl225">
    <w:name w:val="xl225"/>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26">
    <w:name w:val="xl226"/>
    <w:basedOn w:val="a"/>
    <w:uiPriority w:val="99"/>
    <w:rsid w:val="00FC7EA5"/>
    <w:pPr>
      <w:widowControl/>
      <w:pBdr>
        <w:right w:val="single" w:sz="4" w:space="0" w:color="auto"/>
      </w:pBdr>
      <w:suppressAutoHyphens w:val="0"/>
      <w:spacing w:before="100" w:beforeAutospacing="1" w:after="100" w:afterAutospacing="1"/>
      <w:textAlignment w:val="top"/>
    </w:pPr>
    <w:rPr>
      <w:b/>
      <w:bCs/>
      <w:kern w:val="0"/>
      <w:lang w:eastAsia="ru-RU"/>
    </w:rPr>
  </w:style>
  <w:style w:type="paragraph" w:customStyle="1" w:styleId="xl227">
    <w:name w:val="xl227"/>
    <w:basedOn w:val="a"/>
    <w:uiPriority w:val="99"/>
    <w:rsid w:val="00FC7EA5"/>
    <w:pPr>
      <w:widowControl/>
      <w:suppressAutoHyphens w:val="0"/>
      <w:spacing w:before="100" w:beforeAutospacing="1" w:after="100" w:afterAutospacing="1"/>
    </w:pPr>
    <w:rPr>
      <w:kern w:val="0"/>
      <w:lang w:eastAsia="ru-RU"/>
    </w:rPr>
  </w:style>
  <w:style w:type="paragraph" w:customStyle="1" w:styleId="xl228">
    <w:name w:val="xl228"/>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29">
    <w:name w:val="xl229"/>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30">
    <w:name w:val="xl230"/>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31">
    <w:name w:val="xl231"/>
    <w:basedOn w:val="a"/>
    <w:uiPriority w:val="99"/>
    <w:rsid w:val="00FC7EA5"/>
    <w:pPr>
      <w:widowControl/>
      <w:pBdr>
        <w:top w:val="single" w:sz="4" w:space="0" w:color="auto"/>
      </w:pBdr>
      <w:suppressAutoHyphens w:val="0"/>
      <w:spacing w:before="100" w:beforeAutospacing="1" w:after="100" w:afterAutospacing="1"/>
      <w:textAlignment w:val="top"/>
    </w:pPr>
    <w:rPr>
      <w:kern w:val="0"/>
      <w:lang w:eastAsia="ru-RU"/>
    </w:rPr>
  </w:style>
  <w:style w:type="paragraph" w:customStyle="1" w:styleId="xl232">
    <w:name w:val="xl232"/>
    <w:basedOn w:val="a"/>
    <w:uiPriority w:val="99"/>
    <w:rsid w:val="00FC7EA5"/>
    <w:pPr>
      <w:widowControl/>
      <w:pBdr>
        <w:top w:val="single" w:sz="4" w:space="0" w:color="auto"/>
      </w:pBdr>
      <w:suppressAutoHyphens w:val="0"/>
      <w:spacing w:before="100" w:beforeAutospacing="1" w:after="100" w:afterAutospacing="1"/>
    </w:pPr>
    <w:rPr>
      <w:kern w:val="0"/>
      <w:lang w:eastAsia="ru-RU"/>
    </w:rPr>
  </w:style>
  <w:style w:type="paragraph" w:customStyle="1" w:styleId="xl233">
    <w:name w:val="xl23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234">
    <w:name w:val="xl234"/>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kern w:val="0"/>
      <w:lang w:eastAsia="ru-RU"/>
    </w:rPr>
  </w:style>
  <w:style w:type="paragraph" w:customStyle="1" w:styleId="xl235">
    <w:name w:val="xl235"/>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36">
    <w:name w:val="xl236"/>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237">
    <w:name w:val="xl237"/>
    <w:basedOn w:val="a"/>
    <w:uiPriority w:val="99"/>
    <w:rsid w:val="00FC7EA5"/>
    <w:pPr>
      <w:widowControl/>
      <w:pBdr>
        <w:top w:val="single" w:sz="4" w:space="0" w:color="auto"/>
        <w:bottom w:val="single" w:sz="4" w:space="0" w:color="auto"/>
      </w:pBdr>
      <w:suppressAutoHyphens w:val="0"/>
      <w:spacing w:before="100" w:beforeAutospacing="1" w:after="100" w:afterAutospacing="1"/>
    </w:pPr>
    <w:rPr>
      <w:b/>
      <w:bCs/>
      <w:kern w:val="0"/>
      <w:lang w:eastAsia="ru-RU"/>
    </w:rPr>
  </w:style>
  <w:style w:type="paragraph" w:customStyle="1" w:styleId="xl238">
    <w:name w:val="xl238"/>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kern w:val="0"/>
      <w:lang w:eastAsia="ru-RU"/>
    </w:rPr>
  </w:style>
  <w:style w:type="paragraph" w:customStyle="1" w:styleId="xl239">
    <w:name w:val="xl239"/>
    <w:basedOn w:val="a"/>
    <w:uiPriority w:val="99"/>
    <w:rsid w:val="00FC7EA5"/>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240">
    <w:name w:val="xl240"/>
    <w:basedOn w:val="a"/>
    <w:uiPriority w:val="99"/>
    <w:rsid w:val="00FC7EA5"/>
    <w:pPr>
      <w:widowControl/>
      <w:pBdr>
        <w:left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241">
    <w:name w:val="xl241"/>
    <w:basedOn w:val="a"/>
    <w:uiPriority w:val="99"/>
    <w:rsid w:val="00FC7EA5"/>
    <w:pPr>
      <w:widowControl/>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textAlignment w:val="top"/>
    </w:pPr>
    <w:rPr>
      <w:kern w:val="0"/>
      <w:lang w:eastAsia="ru-RU"/>
    </w:rPr>
  </w:style>
  <w:style w:type="paragraph" w:customStyle="1" w:styleId="xl242">
    <w:name w:val="xl242"/>
    <w:basedOn w:val="a"/>
    <w:uiPriority w:val="99"/>
    <w:rsid w:val="00FC7EA5"/>
    <w:pPr>
      <w:widowControl/>
      <w:pBdr>
        <w:top w:val="single" w:sz="4" w:space="0" w:color="000000"/>
        <w:left w:val="single" w:sz="4" w:space="0" w:color="000000"/>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43">
    <w:name w:val="xl24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244">
    <w:name w:val="xl244"/>
    <w:basedOn w:val="a"/>
    <w:uiPriority w:val="99"/>
    <w:rsid w:val="00FC7EA5"/>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kern w:val="0"/>
      <w:lang w:eastAsia="ru-RU"/>
    </w:rPr>
  </w:style>
  <w:style w:type="paragraph" w:customStyle="1" w:styleId="xl245">
    <w:name w:val="xl245"/>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jc w:val="both"/>
      <w:textAlignment w:val="top"/>
    </w:pPr>
    <w:rPr>
      <w:kern w:val="0"/>
      <w:lang w:eastAsia="ru-RU"/>
    </w:rPr>
  </w:style>
  <w:style w:type="paragraph" w:customStyle="1" w:styleId="xl246">
    <w:name w:val="xl24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kern w:val="0"/>
      <w:lang w:eastAsia="ru-RU"/>
    </w:rPr>
  </w:style>
  <w:style w:type="paragraph" w:customStyle="1" w:styleId="xl247">
    <w:name w:val="xl247"/>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kern w:val="0"/>
      <w:lang w:eastAsia="ru-RU"/>
    </w:rPr>
  </w:style>
  <w:style w:type="paragraph" w:customStyle="1" w:styleId="xl248">
    <w:name w:val="xl248"/>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49">
    <w:name w:val="xl249"/>
    <w:basedOn w:val="a"/>
    <w:uiPriority w:val="99"/>
    <w:rsid w:val="00FC7EA5"/>
    <w:pPr>
      <w:widowControl/>
      <w:pBdr>
        <w:top w:val="single" w:sz="4" w:space="0" w:color="auto"/>
        <w:left w:val="single" w:sz="4" w:space="0" w:color="auto"/>
      </w:pBdr>
      <w:suppressAutoHyphens w:val="0"/>
      <w:spacing w:before="100" w:beforeAutospacing="1" w:after="100" w:afterAutospacing="1"/>
      <w:jc w:val="center"/>
      <w:textAlignment w:val="top"/>
    </w:pPr>
    <w:rPr>
      <w:kern w:val="0"/>
      <w:lang w:eastAsia="ru-RU"/>
    </w:rPr>
  </w:style>
  <w:style w:type="paragraph" w:customStyle="1" w:styleId="xl250">
    <w:name w:val="xl250"/>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kern w:val="0"/>
      <w:lang w:eastAsia="ru-RU"/>
    </w:rPr>
  </w:style>
  <w:style w:type="paragraph" w:customStyle="1" w:styleId="xl251">
    <w:name w:val="xl251"/>
    <w:basedOn w:val="a"/>
    <w:uiPriority w:val="99"/>
    <w:rsid w:val="00FC7EA5"/>
    <w:pPr>
      <w:widowControl/>
      <w:pBdr>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252">
    <w:name w:val="xl252"/>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color w:val="FF0000"/>
      <w:kern w:val="0"/>
      <w:lang w:eastAsia="ru-RU"/>
    </w:rPr>
  </w:style>
  <w:style w:type="paragraph" w:customStyle="1" w:styleId="xl253">
    <w:name w:val="xl253"/>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254">
    <w:name w:val="xl254"/>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i/>
      <w:iCs/>
      <w:kern w:val="0"/>
      <w:lang w:eastAsia="ru-RU"/>
    </w:rPr>
  </w:style>
  <w:style w:type="paragraph" w:customStyle="1" w:styleId="xl255">
    <w:name w:val="xl255"/>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256">
    <w:name w:val="xl25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i/>
      <w:iCs/>
      <w:kern w:val="0"/>
      <w:lang w:eastAsia="ru-RU"/>
    </w:rPr>
  </w:style>
  <w:style w:type="paragraph" w:customStyle="1" w:styleId="xl257">
    <w:name w:val="xl257"/>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258">
    <w:name w:val="xl258"/>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i/>
      <w:iCs/>
      <w:kern w:val="0"/>
      <w:lang w:eastAsia="ru-RU"/>
    </w:rPr>
  </w:style>
  <w:style w:type="paragraph" w:customStyle="1" w:styleId="xl259">
    <w:name w:val="xl259"/>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kern w:val="0"/>
      <w:sz w:val="22"/>
      <w:szCs w:val="22"/>
      <w:lang w:eastAsia="ru-RU"/>
    </w:rPr>
  </w:style>
  <w:style w:type="paragraph" w:customStyle="1" w:styleId="xl260">
    <w:name w:val="xl260"/>
    <w:basedOn w:val="a"/>
    <w:uiPriority w:val="99"/>
    <w:rsid w:val="00FC7EA5"/>
    <w:pPr>
      <w:widowControl/>
      <w:pBdr>
        <w:top w:val="single" w:sz="4" w:space="0" w:color="auto"/>
      </w:pBdr>
      <w:suppressAutoHyphens w:val="0"/>
      <w:spacing w:before="100" w:beforeAutospacing="1" w:after="100" w:afterAutospacing="1"/>
      <w:textAlignment w:val="top"/>
    </w:pPr>
    <w:rPr>
      <w:b/>
      <w:bCs/>
      <w:kern w:val="0"/>
      <w:lang w:eastAsia="ru-RU"/>
    </w:rPr>
  </w:style>
  <w:style w:type="paragraph" w:customStyle="1" w:styleId="xl261">
    <w:name w:val="xl261"/>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b/>
      <w:bCs/>
      <w:kern w:val="0"/>
      <w:lang w:eastAsia="ru-RU"/>
    </w:rPr>
  </w:style>
  <w:style w:type="paragraph" w:customStyle="1" w:styleId="xl262">
    <w:name w:val="xl262"/>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63">
    <w:name w:val="xl263"/>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kern w:val="0"/>
      <w:lang w:eastAsia="ru-RU"/>
    </w:rPr>
  </w:style>
  <w:style w:type="paragraph" w:customStyle="1" w:styleId="xl264">
    <w:name w:val="xl264"/>
    <w:basedOn w:val="a"/>
    <w:uiPriority w:val="99"/>
    <w:rsid w:val="00FC7EA5"/>
    <w:pPr>
      <w:widowControl/>
      <w:pBdr>
        <w:bottom w:val="single" w:sz="4" w:space="0" w:color="auto"/>
      </w:pBdr>
      <w:suppressAutoHyphens w:val="0"/>
      <w:spacing w:before="100" w:beforeAutospacing="1" w:after="100" w:afterAutospacing="1"/>
      <w:textAlignment w:val="top"/>
    </w:pPr>
    <w:rPr>
      <w:kern w:val="0"/>
      <w:lang w:eastAsia="ru-RU"/>
    </w:rPr>
  </w:style>
  <w:style w:type="paragraph" w:customStyle="1" w:styleId="xl265">
    <w:name w:val="xl265"/>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i/>
      <w:iCs/>
      <w:kern w:val="0"/>
      <w:lang w:eastAsia="ru-RU"/>
    </w:rPr>
  </w:style>
  <w:style w:type="paragraph" w:customStyle="1" w:styleId="xl266">
    <w:name w:val="xl266"/>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b/>
      <w:bCs/>
      <w:kern w:val="0"/>
      <w:lang w:eastAsia="ru-RU"/>
    </w:rPr>
  </w:style>
  <w:style w:type="paragraph" w:customStyle="1" w:styleId="xl267">
    <w:name w:val="xl267"/>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268">
    <w:name w:val="xl268"/>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269">
    <w:name w:val="xl269"/>
    <w:basedOn w:val="a"/>
    <w:uiPriority w:val="99"/>
    <w:rsid w:val="00FC7EA5"/>
    <w:pPr>
      <w:widowControl/>
      <w:pBdr>
        <w:top w:val="single" w:sz="4" w:space="0" w:color="auto"/>
        <w:bottom w:val="single" w:sz="4" w:space="0" w:color="auto"/>
      </w:pBdr>
      <w:suppressAutoHyphens w:val="0"/>
      <w:spacing w:before="100" w:beforeAutospacing="1" w:after="100" w:afterAutospacing="1"/>
    </w:pPr>
    <w:rPr>
      <w:kern w:val="0"/>
      <w:lang w:eastAsia="ru-RU"/>
    </w:rPr>
  </w:style>
  <w:style w:type="paragraph" w:customStyle="1" w:styleId="xl270">
    <w:name w:val="xl270"/>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271">
    <w:name w:val="xl271"/>
    <w:basedOn w:val="a"/>
    <w:uiPriority w:val="99"/>
    <w:rsid w:val="00FC7EA5"/>
    <w:pPr>
      <w:widowControl/>
      <w:pBdr>
        <w:top w:val="single" w:sz="4" w:space="0" w:color="auto"/>
      </w:pBdr>
      <w:suppressAutoHyphens w:val="0"/>
      <w:spacing w:before="100" w:beforeAutospacing="1" w:after="100" w:afterAutospacing="1"/>
    </w:pPr>
    <w:rPr>
      <w:kern w:val="0"/>
      <w:lang w:eastAsia="ru-RU"/>
    </w:rPr>
  </w:style>
  <w:style w:type="paragraph" w:customStyle="1" w:styleId="xl272">
    <w:name w:val="xl272"/>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73">
    <w:name w:val="xl27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74">
    <w:name w:val="xl274"/>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75">
    <w:name w:val="xl275"/>
    <w:basedOn w:val="a"/>
    <w:uiPriority w:val="99"/>
    <w:rsid w:val="00FC7EA5"/>
    <w:pPr>
      <w:widowControl/>
      <w:pBdr>
        <w:bottom w:val="single" w:sz="4" w:space="0" w:color="auto"/>
      </w:pBdr>
      <w:suppressAutoHyphens w:val="0"/>
      <w:spacing w:before="100" w:beforeAutospacing="1" w:after="100" w:afterAutospacing="1"/>
    </w:pPr>
    <w:rPr>
      <w:kern w:val="0"/>
      <w:lang w:eastAsia="ru-RU"/>
    </w:rPr>
  </w:style>
  <w:style w:type="paragraph" w:customStyle="1" w:styleId="xl276">
    <w:name w:val="xl276"/>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77">
    <w:name w:val="xl277"/>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78">
    <w:name w:val="xl278"/>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i/>
      <w:iCs/>
      <w:kern w:val="0"/>
      <w:lang w:eastAsia="ru-RU"/>
    </w:rPr>
  </w:style>
  <w:style w:type="paragraph" w:customStyle="1" w:styleId="xl279">
    <w:name w:val="xl279"/>
    <w:basedOn w:val="a"/>
    <w:uiPriority w:val="99"/>
    <w:rsid w:val="00FC7EA5"/>
    <w:pPr>
      <w:widowControl/>
      <w:pBdr>
        <w:bottom w:val="single" w:sz="4" w:space="0" w:color="auto"/>
      </w:pBdr>
      <w:suppressAutoHyphens w:val="0"/>
      <w:spacing w:before="100" w:beforeAutospacing="1" w:after="100" w:afterAutospacing="1"/>
      <w:textAlignment w:val="top"/>
    </w:pPr>
    <w:rPr>
      <w:kern w:val="0"/>
      <w:lang w:eastAsia="ru-RU"/>
    </w:rPr>
  </w:style>
  <w:style w:type="paragraph" w:customStyle="1" w:styleId="xl280">
    <w:name w:val="xl280"/>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sz w:val="22"/>
      <w:szCs w:val="22"/>
      <w:lang w:eastAsia="ru-RU"/>
    </w:rPr>
  </w:style>
  <w:style w:type="paragraph" w:customStyle="1" w:styleId="xl281">
    <w:name w:val="xl281"/>
    <w:basedOn w:val="a"/>
    <w:uiPriority w:val="99"/>
    <w:rsid w:val="00FC7EA5"/>
    <w:pPr>
      <w:widowControl/>
      <w:suppressAutoHyphens w:val="0"/>
      <w:spacing w:before="100" w:beforeAutospacing="1" w:after="100" w:afterAutospacing="1"/>
      <w:textAlignment w:val="top"/>
    </w:pPr>
    <w:rPr>
      <w:i/>
      <w:iCs/>
      <w:kern w:val="0"/>
      <w:lang w:eastAsia="ru-RU"/>
    </w:rPr>
  </w:style>
  <w:style w:type="paragraph" w:customStyle="1" w:styleId="xl282">
    <w:name w:val="xl282"/>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i/>
      <w:iCs/>
      <w:kern w:val="0"/>
      <w:lang w:eastAsia="ru-RU"/>
    </w:rPr>
  </w:style>
  <w:style w:type="paragraph" w:customStyle="1" w:styleId="xl283">
    <w:name w:val="xl283"/>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84">
    <w:name w:val="xl284"/>
    <w:basedOn w:val="a"/>
    <w:uiPriority w:val="99"/>
    <w:rsid w:val="00FC7EA5"/>
    <w:pPr>
      <w:widowControl/>
      <w:suppressAutoHyphens w:val="0"/>
      <w:spacing w:before="100" w:beforeAutospacing="1" w:after="100" w:afterAutospacing="1"/>
      <w:textAlignment w:val="top"/>
    </w:pPr>
    <w:rPr>
      <w:kern w:val="0"/>
      <w:lang w:eastAsia="ru-RU"/>
    </w:rPr>
  </w:style>
  <w:style w:type="paragraph" w:customStyle="1" w:styleId="xl285">
    <w:name w:val="xl285"/>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286">
    <w:name w:val="xl286"/>
    <w:basedOn w:val="a"/>
    <w:uiPriority w:val="99"/>
    <w:rsid w:val="00FC7EA5"/>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287">
    <w:name w:val="xl287"/>
    <w:basedOn w:val="a"/>
    <w:uiPriority w:val="99"/>
    <w:rsid w:val="00FC7EA5"/>
    <w:pPr>
      <w:widowControl/>
      <w:pBdr>
        <w:top w:val="single" w:sz="4" w:space="0" w:color="000000"/>
        <w:left w:val="single" w:sz="4" w:space="0" w:color="000000"/>
        <w:bottom w:val="single" w:sz="4" w:space="0" w:color="000000"/>
      </w:pBdr>
      <w:suppressAutoHyphens w:val="0"/>
      <w:spacing w:before="100" w:beforeAutospacing="1" w:after="100" w:afterAutospacing="1"/>
      <w:textAlignment w:val="top"/>
    </w:pPr>
    <w:rPr>
      <w:kern w:val="0"/>
      <w:lang w:eastAsia="ru-RU"/>
    </w:rPr>
  </w:style>
  <w:style w:type="paragraph" w:customStyle="1" w:styleId="xl288">
    <w:name w:val="xl288"/>
    <w:basedOn w:val="a"/>
    <w:uiPriority w:val="99"/>
    <w:rsid w:val="00FC7EA5"/>
    <w:pPr>
      <w:widowControl/>
      <w:pBdr>
        <w:bottom w:val="single" w:sz="4" w:space="0" w:color="000000"/>
        <w:right w:val="single" w:sz="4" w:space="0" w:color="000000"/>
      </w:pBdr>
      <w:suppressAutoHyphens w:val="0"/>
      <w:spacing w:before="100" w:beforeAutospacing="1" w:after="100" w:afterAutospacing="1"/>
      <w:textAlignment w:val="top"/>
    </w:pPr>
    <w:rPr>
      <w:b/>
      <w:bCs/>
      <w:kern w:val="0"/>
      <w:lang w:eastAsia="ru-RU"/>
    </w:rPr>
  </w:style>
  <w:style w:type="paragraph" w:customStyle="1" w:styleId="xl289">
    <w:name w:val="xl289"/>
    <w:basedOn w:val="a"/>
    <w:uiPriority w:val="99"/>
    <w:rsid w:val="00FC7EA5"/>
    <w:pPr>
      <w:widowControl/>
      <w:pBdr>
        <w:top w:val="single" w:sz="4" w:space="0" w:color="auto"/>
        <w:left w:val="single" w:sz="4" w:space="0" w:color="auto"/>
        <w:bottom w:val="single" w:sz="4" w:space="0" w:color="000000"/>
        <w:right w:val="single" w:sz="4" w:space="0" w:color="auto"/>
      </w:pBdr>
      <w:suppressAutoHyphens w:val="0"/>
      <w:spacing w:before="100" w:beforeAutospacing="1" w:after="100" w:afterAutospacing="1"/>
      <w:textAlignment w:val="top"/>
    </w:pPr>
    <w:rPr>
      <w:b/>
      <w:bCs/>
      <w:kern w:val="0"/>
      <w:lang w:eastAsia="ru-RU"/>
    </w:rPr>
  </w:style>
  <w:style w:type="paragraph" w:customStyle="1" w:styleId="xl290">
    <w:name w:val="xl290"/>
    <w:basedOn w:val="a"/>
    <w:uiPriority w:val="99"/>
    <w:rsid w:val="00FC7EA5"/>
    <w:pPr>
      <w:widowControl/>
      <w:pBdr>
        <w:bottom w:val="single" w:sz="4" w:space="0" w:color="auto"/>
      </w:pBdr>
      <w:suppressAutoHyphens w:val="0"/>
      <w:spacing w:before="100" w:beforeAutospacing="1" w:after="100" w:afterAutospacing="1"/>
      <w:textAlignment w:val="top"/>
    </w:pPr>
    <w:rPr>
      <w:kern w:val="0"/>
      <w:lang w:eastAsia="ru-RU"/>
    </w:rPr>
  </w:style>
  <w:style w:type="paragraph" w:customStyle="1" w:styleId="xl291">
    <w:name w:val="xl291"/>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92">
    <w:name w:val="xl292"/>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93">
    <w:name w:val="xl293"/>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kern w:val="0"/>
      <w:lang w:eastAsia="ru-RU"/>
    </w:rPr>
  </w:style>
  <w:style w:type="paragraph" w:customStyle="1" w:styleId="xl294">
    <w:name w:val="xl294"/>
    <w:basedOn w:val="a"/>
    <w:uiPriority w:val="99"/>
    <w:rsid w:val="00FC7EA5"/>
    <w:pPr>
      <w:widowControl/>
      <w:pBdr>
        <w:left w:val="single" w:sz="4" w:space="0" w:color="auto"/>
        <w:bottom w:val="single" w:sz="4" w:space="0" w:color="auto"/>
      </w:pBdr>
      <w:suppressAutoHyphens w:val="0"/>
      <w:spacing w:before="100" w:beforeAutospacing="1" w:after="100" w:afterAutospacing="1"/>
    </w:pPr>
    <w:rPr>
      <w:kern w:val="0"/>
      <w:lang w:eastAsia="ru-RU"/>
    </w:rPr>
  </w:style>
  <w:style w:type="paragraph" w:customStyle="1" w:styleId="xl295">
    <w:name w:val="xl295"/>
    <w:basedOn w:val="a"/>
    <w:uiPriority w:val="99"/>
    <w:rsid w:val="00FC7EA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296">
    <w:name w:val="xl296"/>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97">
    <w:name w:val="xl297"/>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98">
    <w:name w:val="xl298"/>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299">
    <w:name w:val="xl299"/>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00">
    <w:name w:val="xl300"/>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01">
    <w:name w:val="xl301"/>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02">
    <w:name w:val="xl302"/>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303">
    <w:name w:val="xl303"/>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04">
    <w:name w:val="xl304"/>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305">
    <w:name w:val="xl305"/>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306">
    <w:name w:val="xl30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sz w:val="28"/>
      <w:szCs w:val="28"/>
      <w:lang w:eastAsia="ru-RU"/>
    </w:rPr>
  </w:style>
  <w:style w:type="paragraph" w:customStyle="1" w:styleId="xl307">
    <w:name w:val="xl307"/>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08">
    <w:name w:val="xl308"/>
    <w:basedOn w:val="a"/>
    <w:uiPriority w:val="99"/>
    <w:rsid w:val="00FC7EA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09">
    <w:name w:val="xl309"/>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10">
    <w:name w:val="xl310"/>
    <w:basedOn w:val="a"/>
    <w:uiPriority w:val="99"/>
    <w:rsid w:val="00FC7EA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11">
    <w:name w:val="xl311"/>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12">
    <w:name w:val="xl312"/>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13">
    <w:name w:val="xl313"/>
    <w:basedOn w:val="a"/>
    <w:uiPriority w:val="99"/>
    <w:rsid w:val="00FC7EA5"/>
    <w:pPr>
      <w:widowControl/>
      <w:pBdr>
        <w:top w:val="single" w:sz="4" w:space="0" w:color="auto"/>
      </w:pBdr>
      <w:suppressAutoHyphens w:val="0"/>
      <w:spacing w:before="100" w:beforeAutospacing="1" w:after="100" w:afterAutospacing="1"/>
      <w:textAlignment w:val="top"/>
    </w:pPr>
    <w:rPr>
      <w:b/>
      <w:bCs/>
      <w:kern w:val="0"/>
      <w:lang w:eastAsia="ru-RU"/>
    </w:rPr>
  </w:style>
  <w:style w:type="paragraph" w:customStyle="1" w:styleId="xl314">
    <w:name w:val="xl314"/>
    <w:basedOn w:val="a"/>
    <w:uiPriority w:val="99"/>
    <w:rsid w:val="00FC7EA5"/>
    <w:pPr>
      <w:widowControl/>
      <w:suppressAutoHyphens w:val="0"/>
      <w:spacing w:before="100" w:beforeAutospacing="1" w:after="100" w:afterAutospacing="1"/>
      <w:textAlignment w:val="top"/>
    </w:pPr>
    <w:rPr>
      <w:b/>
      <w:bCs/>
      <w:kern w:val="0"/>
      <w:lang w:eastAsia="ru-RU"/>
    </w:rPr>
  </w:style>
  <w:style w:type="paragraph" w:customStyle="1" w:styleId="xl315">
    <w:name w:val="xl315"/>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16">
    <w:name w:val="xl316"/>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317">
    <w:name w:val="xl317"/>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color w:val="000000"/>
      <w:kern w:val="0"/>
      <w:lang w:eastAsia="ru-RU"/>
    </w:rPr>
  </w:style>
  <w:style w:type="paragraph" w:customStyle="1" w:styleId="xl318">
    <w:name w:val="xl318"/>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kern w:val="0"/>
      <w:lang w:eastAsia="ru-RU"/>
    </w:rPr>
  </w:style>
  <w:style w:type="paragraph" w:customStyle="1" w:styleId="xl319">
    <w:name w:val="xl319"/>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sz w:val="22"/>
      <w:szCs w:val="22"/>
      <w:lang w:eastAsia="ru-RU"/>
    </w:rPr>
  </w:style>
  <w:style w:type="paragraph" w:customStyle="1" w:styleId="xl320">
    <w:name w:val="xl320"/>
    <w:basedOn w:val="a"/>
    <w:uiPriority w:val="99"/>
    <w:rsid w:val="00FC7EA5"/>
    <w:pPr>
      <w:widowControl/>
      <w:pBdr>
        <w:left w:val="single" w:sz="4" w:space="0" w:color="auto"/>
        <w:bottom w:val="single" w:sz="4" w:space="0" w:color="auto"/>
      </w:pBdr>
      <w:suppressAutoHyphens w:val="0"/>
      <w:spacing w:before="100" w:beforeAutospacing="1" w:after="100" w:afterAutospacing="1"/>
      <w:jc w:val="center"/>
      <w:textAlignment w:val="top"/>
    </w:pPr>
    <w:rPr>
      <w:kern w:val="0"/>
      <w:lang w:eastAsia="ru-RU"/>
    </w:rPr>
  </w:style>
  <w:style w:type="paragraph" w:customStyle="1" w:styleId="xl321">
    <w:name w:val="xl321"/>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kern w:val="0"/>
      <w:sz w:val="22"/>
      <w:szCs w:val="22"/>
      <w:lang w:eastAsia="ru-RU"/>
    </w:rPr>
  </w:style>
  <w:style w:type="paragraph" w:customStyle="1" w:styleId="xl322">
    <w:name w:val="xl322"/>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b/>
      <w:bCs/>
      <w:kern w:val="0"/>
      <w:lang w:eastAsia="ru-RU"/>
    </w:rPr>
  </w:style>
  <w:style w:type="paragraph" w:customStyle="1" w:styleId="xl323">
    <w:name w:val="xl323"/>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24">
    <w:name w:val="xl324"/>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25">
    <w:name w:val="xl325"/>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26">
    <w:name w:val="xl326"/>
    <w:basedOn w:val="a"/>
    <w:uiPriority w:val="99"/>
    <w:rsid w:val="00FC7EA5"/>
    <w:pPr>
      <w:widowControl/>
      <w:pBdr>
        <w:right w:val="single" w:sz="4" w:space="0" w:color="auto"/>
      </w:pBdr>
      <w:suppressAutoHyphens w:val="0"/>
      <w:spacing w:before="100" w:beforeAutospacing="1" w:after="100" w:afterAutospacing="1"/>
      <w:jc w:val="center"/>
      <w:textAlignment w:val="top"/>
    </w:pPr>
    <w:rPr>
      <w:kern w:val="0"/>
      <w:sz w:val="22"/>
      <w:szCs w:val="22"/>
      <w:lang w:eastAsia="ru-RU"/>
    </w:rPr>
  </w:style>
  <w:style w:type="paragraph" w:customStyle="1" w:styleId="xl327">
    <w:name w:val="xl327"/>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28">
    <w:name w:val="xl328"/>
    <w:basedOn w:val="a"/>
    <w:uiPriority w:val="99"/>
    <w:rsid w:val="00FC7EA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29">
    <w:name w:val="xl329"/>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30">
    <w:name w:val="xl330"/>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31">
    <w:name w:val="xl331"/>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32">
    <w:name w:val="xl332"/>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33">
    <w:name w:val="xl333"/>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34">
    <w:name w:val="xl334"/>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35">
    <w:name w:val="xl335"/>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36">
    <w:name w:val="xl33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37">
    <w:name w:val="xl337"/>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38">
    <w:name w:val="xl338"/>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b/>
      <w:bCs/>
      <w:kern w:val="0"/>
      <w:sz w:val="28"/>
      <w:szCs w:val="28"/>
      <w:lang w:eastAsia="ru-RU"/>
    </w:rPr>
  </w:style>
  <w:style w:type="paragraph" w:customStyle="1" w:styleId="xl339">
    <w:name w:val="xl339"/>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b/>
      <w:bCs/>
      <w:kern w:val="0"/>
      <w:sz w:val="28"/>
      <w:szCs w:val="28"/>
      <w:lang w:eastAsia="ru-RU"/>
    </w:rPr>
  </w:style>
  <w:style w:type="paragraph" w:customStyle="1" w:styleId="xl340">
    <w:name w:val="xl340"/>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b/>
      <w:bCs/>
      <w:kern w:val="0"/>
      <w:sz w:val="28"/>
      <w:szCs w:val="28"/>
      <w:lang w:eastAsia="ru-RU"/>
    </w:rPr>
  </w:style>
  <w:style w:type="paragraph" w:customStyle="1" w:styleId="xl341">
    <w:name w:val="xl341"/>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342">
    <w:name w:val="xl342"/>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43">
    <w:name w:val="xl34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FF0000"/>
      <w:kern w:val="0"/>
      <w:lang w:eastAsia="ru-RU"/>
    </w:rPr>
  </w:style>
  <w:style w:type="paragraph" w:customStyle="1" w:styleId="xl344">
    <w:name w:val="xl344"/>
    <w:basedOn w:val="a"/>
    <w:uiPriority w:val="99"/>
    <w:rsid w:val="00FC7EA5"/>
    <w:pPr>
      <w:widowControl/>
      <w:pBdr>
        <w:right w:val="single" w:sz="4" w:space="0" w:color="auto"/>
      </w:pBdr>
      <w:suppressAutoHyphens w:val="0"/>
      <w:spacing w:before="100" w:beforeAutospacing="1" w:after="100" w:afterAutospacing="1"/>
      <w:textAlignment w:val="top"/>
    </w:pPr>
    <w:rPr>
      <w:kern w:val="0"/>
      <w:lang w:eastAsia="ru-RU"/>
    </w:rPr>
  </w:style>
  <w:style w:type="paragraph" w:customStyle="1" w:styleId="xl345">
    <w:name w:val="xl345"/>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46">
    <w:name w:val="xl34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47">
    <w:name w:val="xl347"/>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48">
    <w:name w:val="xl348"/>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349">
    <w:name w:val="xl349"/>
    <w:basedOn w:val="a"/>
    <w:uiPriority w:val="99"/>
    <w:rsid w:val="00FC7EA5"/>
    <w:pPr>
      <w:widowControl/>
      <w:pBdr>
        <w:top w:val="single" w:sz="4" w:space="0" w:color="auto"/>
        <w:bottom w:val="single" w:sz="4" w:space="0" w:color="auto"/>
      </w:pBdr>
      <w:suppressAutoHyphens w:val="0"/>
      <w:spacing w:before="100" w:beforeAutospacing="1" w:after="100" w:afterAutospacing="1"/>
    </w:pPr>
    <w:rPr>
      <w:kern w:val="0"/>
      <w:lang w:eastAsia="ru-RU"/>
    </w:rPr>
  </w:style>
  <w:style w:type="paragraph" w:customStyle="1" w:styleId="xl350">
    <w:name w:val="xl350"/>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51">
    <w:name w:val="xl351"/>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52">
    <w:name w:val="xl352"/>
    <w:basedOn w:val="a"/>
    <w:uiPriority w:val="99"/>
    <w:rsid w:val="00FC7EA5"/>
    <w:pPr>
      <w:widowControl/>
      <w:pBdr>
        <w:left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53">
    <w:name w:val="xl353"/>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54">
    <w:name w:val="xl354"/>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color w:val="FF0000"/>
      <w:kern w:val="0"/>
      <w:lang w:eastAsia="ru-RU"/>
    </w:rPr>
  </w:style>
  <w:style w:type="paragraph" w:customStyle="1" w:styleId="xl355">
    <w:name w:val="xl355"/>
    <w:basedOn w:val="a"/>
    <w:uiPriority w:val="99"/>
    <w:rsid w:val="00FC7EA5"/>
    <w:pPr>
      <w:widowControl/>
      <w:pBdr>
        <w:left w:val="single" w:sz="4" w:space="0" w:color="auto"/>
      </w:pBdr>
      <w:suppressAutoHyphens w:val="0"/>
      <w:spacing w:before="100" w:beforeAutospacing="1" w:after="100" w:afterAutospacing="1"/>
      <w:textAlignment w:val="top"/>
    </w:pPr>
    <w:rPr>
      <w:kern w:val="0"/>
      <w:lang w:eastAsia="ru-RU"/>
    </w:rPr>
  </w:style>
  <w:style w:type="paragraph" w:customStyle="1" w:styleId="xl356">
    <w:name w:val="xl356"/>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357">
    <w:name w:val="xl357"/>
    <w:basedOn w:val="a"/>
    <w:uiPriority w:val="99"/>
    <w:rsid w:val="00FC7EA5"/>
    <w:pPr>
      <w:widowControl/>
      <w:pBdr>
        <w:right w:val="single" w:sz="4" w:space="0" w:color="auto"/>
      </w:pBdr>
      <w:suppressAutoHyphens w:val="0"/>
      <w:spacing w:before="100" w:beforeAutospacing="1" w:after="100" w:afterAutospacing="1"/>
    </w:pPr>
    <w:rPr>
      <w:kern w:val="0"/>
      <w:lang w:eastAsia="ru-RU"/>
    </w:rPr>
  </w:style>
  <w:style w:type="paragraph" w:customStyle="1" w:styleId="xl358">
    <w:name w:val="xl358"/>
    <w:basedOn w:val="a"/>
    <w:uiPriority w:val="99"/>
    <w:rsid w:val="00FC7EA5"/>
    <w:pPr>
      <w:widowControl/>
      <w:pBdr>
        <w:left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59">
    <w:name w:val="xl359"/>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360">
    <w:name w:val="xl360"/>
    <w:basedOn w:val="a"/>
    <w:uiPriority w:val="99"/>
    <w:rsid w:val="00FC7EA5"/>
    <w:pPr>
      <w:widowControl/>
      <w:pBdr>
        <w:top w:val="single" w:sz="8" w:space="0" w:color="auto"/>
        <w:left w:val="single" w:sz="8" w:space="0" w:color="auto"/>
      </w:pBdr>
      <w:suppressAutoHyphens w:val="0"/>
      <w:spacing w:before="100" w:beforeAutospacing="1" w:after="100" w:afterAutospacing="1"/>
      <w:textAlignment w:val="top"/>
    </w:pPr>
    <w:rPr>
      <w:kern w:val="0"/>
      <w:lang w:eastAsia="ru-RU"/>
    </w:rPr>
  </w:style>
  <w:style w:type="paragraph" w:customStyle="1" w:styleId="xl361">
    <w:name w:val="xl361"/>
    <w:basedOn w:val="a"/>
    <w:uiPriority w:val="99"/>
    <w:rsid w:val="00FC7EA5"/>
    <w:pPr>
      <w:widowControl/>
      <w:pBdr>
        <w:top w:val="single" w:sz="8" w:space="0" w:color="auto"/>
        <w:right w:val="single" w:sz="8" w:space="0" w:color="auto"/>
      </w:pBdr>
      <w:suppressAutoHyphens w:val="0"/>
      <w:spacing w:before="100" w:beforeAutospacing="1" w:after="100" w:afterAutospacing="1"/>
      <w:textAlignment w:val="top"/>
    </w:pPr>
    <w:rPr>
      <w:kern w:val="0"/>
      <w:lang w:eastAsia="ru-RU"/>
    </w:rPr>
  </w:style>
  <w:style w:type="paragraph" w:customStyle="1" w:styleId="xl362">
    <w:name w:val="xl362"/>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63">
    <w:name w:val="xl363"/>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64">
    <w:name w:val="xl364"/>
    <w:basedOn w:val="a"/>
    <w:uiPriority w:val="99"/>
    <w:rsid w:val="00FC7EA5"/>
    <w:pPr>
      <w:widowControl/>
      <w:pBdr>
        <w:top w:val="single" w:sz="4" w:space="0" w:color="000000"/>
        <w:left w:val="single" w:sz="4" w:space="0" w:color="auto"/>
      </w:pBdr>
      <w:suppressAutoHyphens w:val="0"/>
      <w:spacing w:before="100" w:beforeAutospacing="1" w:after="100" w:afterAutospacing="1"/>
      <w:textAlignment w:val="top"/>
    </w:pPr>
    <w:rPr>
      <w:b/>
      <w:bCs/>
      <w:kern w:val="0"/>
      <w:lang w:eastAsia="ru-RU"/>
    </w:rPr>
  </w:style>
  <w:style w:type="paragraph" w:customStyle="1" w:styleId="xl365">
    <w:name w:val="xl365"/>
    <w:basedOn w:val="a"/>
    <w:uiPriority w:val="99"/>
    <w:rsid w:val="00FC7EA5"/>
    <w:pPr>
      <w:widowControl/>
      <w:pBdr>
        <w:top w:val="single" w:sz="4" w:space="0" w:color="000000"/>
      </w:pBdr>
      <w:suppressAutoHyphens w:val="0"/>
      <w:spacing w:before="100" w:beforeAutospacing="1" w:after="100" w:afterAutospacing="1"/>
      <w:textAlignment w:val="top"/>
    </w:pPr>
    <w:rPr>
      <w:kern w:val="0"/>
      <w:lang w:eastAsia="ru-RU"/>
    </w:rPr>
  </w:style>
  <w:style w:type="paragraph" w:customStyle="1" w:styleId="xl366">
    <w:name w:val="xl366"/>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kern w:val="0"/>
      <w:lang w:eastAsia="ru-RU"/>
    </w:rPr>
  </w:style>
  <w:style w:type="paragraph" w:customStyle="1" w:styleId="xl367">
    <w:name w:val="xl367"/>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68">
    <w:name w:val="xl368"/>
    <w:basedOn w:val="a"/>
    <w:uiPriority w:val="99"/>
    <w:rsid w:val="00FC7EA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69">
    <w:name w:val="xl369"/>
    <w:basedOn w:val="a"/>
    <w:uiPriority w:val="99"/>
    <w:rsid w:val="00FC7EA5"/>
    <w:pPr>
      <w:widowControl/>
      <w:pBdr>
        <w:left w:val="single" w:sz="4" w:space="0" w:color="auto"/>
        <w:right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370">
    <w:name w:val="xl370"/>
    <w:basedOn w:val="a"/>
    <w:uiPriority w:val="99"/>
    <w:rsid w:val="00FC7EA5"/>
    <w:pPr>
      <w:widowControl/>
      <w:pBdr>
        <w:left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371">
    <w:name w:val="xl371"/>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372">
    <w:name w:val="xl372"/>
    <w:basedOn w:val="a"/>
    <w:uiPriority w:val="99"/>
    <w:rsid w:val="00FC7EA5"/>
    <w:pPr>
      <w:widowControl/>
      <w:pBdr>
        <w:left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73">
    <w:name w:val="xl373"/>
    <w:basedOn w:val="a"/>
    <w:uiPriority w:val="99"/>
    <w:rsid w:val="00FC7EA5"/>
    <w:pPr>
      <w:widowControl/>
      <w:pBdr>
        <w:left w:val="single" w:sz="4" w:space="0" w:color="auto"/>
        <w:right w:val="single" w:sz="4" w:space="0" w:color="000000"/>
      </w:pBdr>
      <w:suppressAutoHyphens w:val="0"/>
      <w:spacing w:before="100" w:beforeAutospacing="1" w:after="100" w:afterAutospacing="1"/>
      <w:textAlignment w:val="top"/>
    </w:pPr>
    <w:rPr>
      <w:kern w:val="0"/>
      <w:lang w:eastAsia="ru-RU"/>
    </w:rPr>
  </w:style>
  <w:style w:type="paragraph" w:customStyle="1" w:styleId="xl374">
    <w:name w:val="xl374"/>
    <w:basedOn w:val="a"/>
    <w:uiPriority w:val="99"/>
    <w:rsid w:val="00FC7EA5"/>
    <w:pPr>
      <w:widowControl/>
      <w:pBdr>
        <w:left w:val="single" w:sz="4" w:space="0" w:color="auto"/>
        <w:bottom w:val="single" w:sz="4" w:space="0" w:color="auto"/>
        <w:right w:val="single" w:sz="4" w:space="0" w:color="000000"/>
      </w:pBdr>
      <w:suppressAutoHyphens w:val="0"/>
      <w:spacing w:before="100" w:beforeAutospacing="1" w:after="100" w:afterAutospacing="1"/>
      <w:textAlignment w:val="top"/>
    </w:pPr>
    <w:rPr>
      <w:kern w:val="0"/>
      <w:lang w:eastAsia="ru-RU"/>
    </w:rPr>
  </w:style>
  <w:style w:type="paragraph" w:customStyle="1" w:styleId="xl375">
    <w:name w:val="xl375"/>
    <w:basedOn w:val="a"/>
    <w:uiPriority w:val="99"/>
    <w:rsid w:val="00FC7EA5"/>
    <w:pPr>
      <w:widowControl/>
      <w:pBdr>
        <w:right w:val="single" w:sz="4" w:space="0" w:color="000000"/>
      </w:pBdr>
      <w:suppressAutoHyphens w:val="0"/>
      <w:spacing w:before="100" w:beforeAutospacing="1" w:after="100" w:afterAutospacing="1"/>
      <w:jc w:val="center"/>
      <w:textAlignment w:val="top"/>
    </w:pPr>
    <w:rPr>
      <w:kern w:val="0"/>
      <w:lang w:eastAsia="ru-RU"/>
    </w:rPr>
  </w:style>
  <w:style w:type="paragraph" w:customStyle="1" w:styleId="xl376">
    <w:name w:val="xl376"/>
    <w:basedOn w:val="a"/>
    <w:uiPriority w:val="99"/>
    <w:rsid w:val="00FC7EA5"/>
    <w:pPr>
      <w:widowControl/>
      <w:pBdr>
        <w:left w:val="single" w:sz="4" w:space="0" w:color="000000"/>
        <w:bottom w:val="single" w:sz="4" w:space="0" w:color="auto"/>
        <w:right w:val="single" w:sz="4" w:space="0" w:color="000000"/>
      </w:pBdr>
      <w:suppressAutoHyphens w:val="0"/>
      <w:spacing w:before="100" w:beforeAutospacing="1" w:after="100" w:afterAutospacing="1"/>
      <w:jc w:val="center"/>
      <w:textAlignment w:val="top"/>
    </w:pPr>
    <w:rPr>
      <w:kern w:val="0"/>
      <w:lang w:eastAsia="ru-RU"/>
    </w:rPr>
  </w:style>
  <w:style w:type="paragraph" w:customStyle="1" w:styleId="xl377">
    <w:name w:val="xl377"/>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kern w:val="0"/>
      <w:lang w:eastAsia="ru-RU"/>
    </w:rPr>
  </w:style>
  <w:style w:type="paragraph" w:customStyle="1" w:styleId="xl378">
    <w:name w:val="xl378"/>
    <w:basedOn w:val="a"/>
    <w:uiPriority w:val="99"/>
    <w:rsid w:val="00FC7EA5"/>
    <w:pPr>
      <w:widowControl/>
      <w:pBdr>
        <w:top w:val="single" w:sz="4" w:space="0" w:color="auto"/>
        <w:bottom w:val="single" w:sz="4" w:space="0" w:color="auto"/>
      </w:pBdr>
      <w:suppressAutoHyphens w:val="0"/>
      <w:spacing w:before="100" w:beforeAutospacing="1" w:after="100" w:afterAutospacing="1"/>
      <w:jc w:val="center"/>
      <w:textAlignment w:val="top"/>
    </w:pPr>
    <w:rPr>
      <w:kern w:val="0"/>
      <w:lang w:eastAsia="ru-RU"/>
    </w:rPr>
  </w:style>
  <w:style w:type="paragraph" w:customStyle="1" w:styleId="xl379">
    <w:name w:val="xl379"/>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380">
    <w:name w:val="xl380"/>
    <w:basedOn w:val="a"/>
    <w:uiPriority w:val="99"/>
    <w:rsid w:val="00FC7EA5"/>
    <w:pPr>
      <w:widowControl/>
      <w:pBdr>
        <w:top w:val="single" w:sz="4" w:space="0" w:color="auto"/>
        <w:left w:val="single" w:sz="4" w:space="0" w:color="auto"/>
      </w:pBdr>
      <w:suppressAutoHyphens w:val="0"/>
      <w:spacing w:before="100" w:beforeAutospacing="1" w:after="100" w:afterAutospacing="1"/>
      <w:textAlignment w:val="top"/>
    </w:pPr>
    <w:rPr>
      <w:kern w:val="0"/>
      <w:lang w:eastAsia="ru-RU"/>
    </w:rPr>
  </w:style>
  <w:style w:type="paragraph" w:customStyle="1" w:styleId="xl381">
    <w:name w:val="xl381"/>
    <w:basedOn w:val="a"/>
    <w:uiPriority w:val="99"/>
    <w:rsid w:val="00FC7EA5"/>
    <w:pPr>
      <w:widowControl/>
      <w:pBdr>
        <w:top w:val="single" w:sz="4" w:space="0" w:color="auto"/>
      </w:pBdr>
      <w:suppressAutoHyphens w:val="0"/>
      <w:spacing w:before="100" w:beforeAutospacing="1" w:after="100" w:afterAutospacing="1"/>
      <w:textAlignment w:val="top"/>
    </w:pPr>
    <w:rPr>
      <w:kern w:val="0"/>
      <w:lang w:eastAsia="ru-RU"/>
    </w:rPr>
  </w:style>
  <w:style w:type="paragraph" w:customStyle="1" w:styleId="xl382">
    <w:name w:val="xl382"/>
    <w:basedOn w:val="a"/>
    <w:uiPriority w:val="99"/>
    <w:rsid w:val="00FC7EA5"/>
    <w:pPr>
      <w:widowControl/>
      <w:pBdr>
        <w:left w:val="single" w:sz="4" w:space="0" w:color="auto"/>
      </w:pBdr>
      <w:suppressAutoHyphens w:val="0"/>
      <w:spacing w:before="100" w:beforeAutospacing="1" w:after="100" w:afterAutospacing="1"/>
      <w:textAlignment w:val="top"/>
    </w:pPr>
    <w:rPr>
      <w:kern w:val="0"/>
      <w:lang w:eastAsia="ru-RU"/>
    </w:rPr>
  </w:style>
  <w:style w:type="paragraph" w:customStyle="1" w:styleId="xl383">
    <w:name w:val="xl383"/>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sz w:val="22"/>
      <w:szCs w:val="22"/>
      <w:lang w:eastAsia="ru-RU"/>
    </w:rPr>
  </w:style>
  <w:style w:type="paragraph" w:customStyle="1" w:styleId="xl384">
    <w:name w:val="xl384"/>
    <w:basedOn w:val="a"/>
    <w:uiPriority w:val="99"/>
    <w:rsid w:val="00FC7EA5"/>
    <w:pPr>
      <w:widowControl/>
      <w:pBdr>
        <w:left w:val="single" w:sz="4" w:space="0" w:color="000000"/>
        <w:bottom w:val="single" w:sz="4" w:space="0" w:color="000000"/>
        <w:right w:val="single" w:sz="4" w:space="0" w:color="000000"/>
      </w:pBdr>
      <w:suppressAutoHyphens w:val="0"/>
      <w:spacing w:before="100" w:beforeAutospacing="1" w:after="100" w:afterAutospacing="1"/>
    </w:pPr>
    <w:rPr>
      <w:kern w:val="0"/>
      <w:lang w:eastAsia="ru-RU"/>
    </w:rPr>
  </w:style>
  <w:style w:type="paragraph" w:customStyle="1" w:styleId="xl385">
    <w:name w:val="xl385"/>
    <w:basedOn w:val="a"/>
    <w:uiPriority w:val="99"/>
    <w:rsid w:val="00FC7EA5"/>
    <w:pPr>
      <w:widowControl/>
      <w:pBdr>
        <w:bottom w:val="single" w:sz="4" w:space="0" w:color="auto"/>
      </w:pBdr>
      <w:suppressAutoHyphens w:val="0"/>
      <w:spacing w:before="100" w:beforeAutospacing="1" w:after="100" w:afterAutospacing="1"/>
      <w:textAlignment w:val="top"/>
    </w:pPr>
    <w:rPr>
      <w:kern w:val="0"/>
      <w:lang w:eastAsia="ru-RU"/>
    </w:rPr>
  </w:style>
  <w:style w:type="paragraph" w:customStyle="1" w:styleId="xl386">
    <w:name w:val="xl386"/>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87">
    <w:name w:val="xl387"/>
    <w:basedOn w:val="a"/>
    <w:uiPriority w:val="99"/>
    <w:rsid w:val="00FC7EA5"/>
    <w:pPr>
      <w:widowControl/>
      <w:pBdr>
        <w:top w:val="single" w:sz="4" w:space="0" w:color="auto"/>
        <w:left w:val="single" w:sz="4" w:space="0" w:color="000000"/>
        <w:right w:val="single" w:sz="4" w:space="0" w:color="auto"/>
      </w:pBdr>
      <w:suppressAutoHyphens w:val="0"/>
      <w:spacing w:before="100" w:beforeAutospacing="1" w:after="100" w:afterAutospacing="1"/>
      <w:textAlignment w:val="top"/>
    </w:pPr>
    <w:rPr>
      <w:kern w:val="0"/>
      <w:lang w:eastAsia="ru-RU"/>
    </w:rPr>
  </w:style>
  <w:style w:type="paragraph" w:customStyle="1" w:styleId="xl388">
    <w:name w:val="xl388"/>
    <w:basedOn w:val="a"/>
    <w:uiPriority w:val="99"/>
    <w:rsid w:val="00FC7EA5"/>
    <w:pPr>
      <w:widowControl/>
      <w:pBdr>
        <w:left w:val="single" w:sz="4" w:space="0" w:color="000000"/>
        <w:right w:val="single" w:sz="4" w:space="0" w:color="auto"/>
      </w:pBdr>
      <w:suppressAutoHyphens w:val="0"/>
      <w:spacing w:before="100" w:beforeAutospacing="1" w:after="100" w:afterAutospacing="1"/>
      <w:textAlignment w:val="top"/>
    </w:pPr>
    <w:rPr>
      <w:kern w:val="0"/>
      <w:lang w:eastAsia="ru-RU"/>
    </w:rPr>
  </w:style>
  <w:style w:type="paragraph" w:customStyle="1" w:styleId="xl389">
    <w:name w:val="xl389"/>
    <w:basedOn w:val="a"/>
    <w:uiPriority w:val="99"/>
    <w:rsid w:val="00FC7EA5"/>
    <w:pPr>
      <w:widowControl/>
      <w:pBdr>
        <w:top w:val="single" w:sz="4" w:space="0" w:color="auto"/>
        <w:left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390">
    <w:name w:val="xl390"/>
    <w:basedOn w:val="a"/>
    <w:uiPriority w:val="99"/>
    <w:rsid w:val="00FC7EA5"/>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kern w:val="0"/>
      <w:lang w:eastAsia="ru-RU"/>
    </w:rPr>
  </w:style>
  <w:style w:type="paragraph" w:customStyle="1" w:styleId="xl391">
    <w:name w:val="xl391"/>
    <w:basedOn w:val="a"/>
    <w:uiPriority w:val="99"/>
    <w:rsid w:val="00FC7EA5"/>
    <w:pPr>
      <w:widowControl/>
      <w:pBdr>
        <w:bottom w:val="single" w:sz="4" w:space="0" w:color="auto"/>
      </w:pBdr>
      <w:suppressAutoHyphens w:val="0"/>
      <w:spacing w:before="100" w:beforeAutospacing="1" w:after="100" w:afterAutospacing="1"/>
    </w:pPr>
    <w:rPr>
      <w:kern w:val="0"/>
      <w:lang w:eastAsia="ru-RU"/>
    </w:rPr>
  </w:style>
  <w:style w:type="paragraph" w:customStyle="1" w:styleId="xl392">
    <w:name w:val="xl392"/>
    <w:basedOn w:val="a"/>
    <w:uiPriority w:val="99"/>
    <w:rsid w:val="00FC7EA5"/>
    <w:pPr>
      <w:widowControl/>
      <w:pBdr>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393">
    <w:name w:val="xl39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jc w:val="both"/>
      <w:textAlignment w:val="top"/>
    </w:pPr>
    <w:rPr>
      <w:kern w:val="0"/>
      <w:lang w:eastAsia="ru-RU"/>
    </w:rPr>
  </w:style>
  <w:style w:type="paragraph" w:customStyle="1" w:styleId="xl394">
    <w:name w:val="xl394"/>
    <w:basedOn w:val="a"/>
    <w:uiPriority w:val="99"/>
    <w:rsid w:val="00FC7EA5"/>
    <w:pPr>
      <w:widowControl/>
      <w:pBdr>
        <w:left w:val="single" w:sz="4" w:space="0" w:color="auto"/>
        <w:right w:val="single" w:sz="4" w:space="0" w:color="auto"/>
      </w:pBdr>
      <w:suppressAutoHyphens w:val="0"/>
      <w:spacing w:before="100" w:beforeAutospacing="1" w:after="100" w:afterAutospacing="1"/>
      <w:jc w:val="both"/>
      <w:textAlignment w:val="top"/>
    </w:pPr>
    <w:rPr>
      <w:kern w:val="0"/>
      <w:lang w:eastAsia="ru-RU"/>
    </w:rPr>
  </w:style>
  <w:style w:type="paragraph" w:customStyle="1" w:styleId="xl395">
    <w:name w:val="xl395"/>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kern w:val="0"/>
      <w:lang w:eastAsia="ru-RU"/>
    </w:rPr>
  </w:style>
  <w:style w:type="paragraph" w:customStyle="1" w:styleId="xl396">
    <w:name w:val="xl39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397">
    <w:name w:val="xl397"/>
    <w:basedOn w:val="a"/>
    <w:uiPriority w:val="99"/>
    <w:rsid w:val="00FC7EA5"/>
    <w:pPr>
      <w:widowControl/>
      <w:pBdr>
        <w:left w:val="single" w:sz="4" w:space="0" w:color="auto"/>
      </w:pBdr>
      <w:suppressAutoHyphens w:val="0"/>
      <w:spacing w:before="100" w:beforeAutospacing="1" w:after="100" w:afterAutospacing="1"/>
      <w:textAlignment w:val="top"/>
    </w:pPr>
    <w:rPr>
      <w:kern w:val="0"/>
      <w:lang w:eastAsia="ru-RU"/>
    </w:rPr>
  </w:style>
  <w:style w:type="paragraph" w:customStyle="1" w:styleId="xl398">
    <w:name w:val="xl398"/>
    <w:basedOn w:val="a"/>
    <w:uiPriority w:val="99"/>
    <w:rsid w:val="00FC7EA5"/>
    <w:pPr>
      <w:widowControl/>
      <w:pBdr>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399">
    <w:name w:val="xl399"/>
    <w:basedOn w:val="a"/>
    <w:uiPriority w:val="99"/>
    <w:rsid w:val="00FC7EA5"/>
    <w:pPr>
      <w:widowControl/>
      <w:pBdr>
        <w:top w:val="single" w:sz="4" w:space="0" w:color="auto"/>
        <w:bottom w:val="single" w:sz="4" w:space="0" w:color="auto"/>
      </w:pBdr>
      <w:suppressAutoHyphens w:val="0"/>
      <w:spacing w:before="100" w:beforeAutospacing="1" w:after="100" w:afterAutospacing="1"/>
    </w:pPr>
    <w:rPr>
      <w:b/>
      <w:bCs/>
      <w:kern w:val="0"/>
      <w:lang w:eastAsia="ru-RU"/>
    </w:rPr>
  </w:style>
  <w:style w:type="paragraph" w:customStyle="1" w:styleId="xl400">
    <w:name w:val="xl400"/>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1">
    <w:name w:val="xl401"/>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402">
    <w:name w:val="xl402"/>
    <w:basedOn w:val="a"/>
    <w:uiPriority w:val="99"/>
    <w:rsid w:val="00FC7EA5"/>
    <w:pPr>
      <w:widowControl/>
      <w:pBdr>
        <w:top w:val="single" w:sz="4" w:space="0" w:color="auto"/>
        <w:bottom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403">
    <w:name w:val="xl403"/>
    <w:basedOn w:val="a"/>
    <w:uiPriority w:val="99"/>
    <w:rsid w:val="00FC7EA5"/>
    <w:pPr>
      <w:widowControl/>
      <w:pBdr>
        <w:bottom w:val="single" w:sz="4" w:space="0" w:color="auto"/>
        <w:right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404">
    <w:name w:val="xl404"/>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kern w:val="0"/>
      <w:lang w:eastAsia="ru-RU"/>
    </w:rPr>
  </w:style>
  <w:style w:type="paragraph" w:customStyle="1" w:styleId="xl405">
    <w:name w:val="xl405"/>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color w:val="000000"/>
      <w:kern w:val="0"/>
      <w:lang w:eastAsia="ru-RU"/>
    </w:rPr>
  </w:style>
  <w:style w:type="paragraph" w:customStyle="1" w:styleId="xl406">
    <w:name w:val="xl406"/>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kern w:val="0"/>
      <w:lang w:eastAsia="ru-RU"/>
    </w:rPr>
  </w:style>
  <w:style w:type="paragraph" w:customStyle="1" w:styleId="xl407">
    <w:name w:val="xl407"/>
    <w:basedOn w:val="a"/>
    <w:uiPriority w:val="99"/>
    <w:rsid w:val="00FC7EA5"/>
    <w:pPr>
      <w:widowControl/>
      <w:pBdr>
        <w:right w:val="single" w:sz="4" w:space="0" w:color="auto"/>
      </w:pBdr>
      <w:suppressAutoHyphens w:val="0"/>
      <w:spacing w:before="100" w:beforeAutospacing="1" w:after="100" w:afterAutospacing="1"/>
    </w:pPr>
    <w:rPr>
      <w:kern w:val="0"/>
      <w:lang w:eastAsia="ru-RU"/>
    </w:rPr>
  </w:style>
  <w:style w:type="paragraph" w:customStyle="1" w:styleId="xl408">
    <w:name w:val="xl408"/>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409">
    <w:name w:val="xl409"/>
    <w:basedOn w:val="a"/>
    <w:uiPriority w:val="99"/>
    <w:rsid w:val="00FC7EA5"/>
    <w:pPr>
      <w:widowControl/>
      <w:pBdr>
        <w:bottom w:val="single" w:sz="4" w:space="0" w:color="auto"/>
      </w:pBdr>
      <w:suppressAutoHyphens w:val="0"/>
      <w:spacing w:before="100" w:beforeAutospacing="1" w:after="100" w:afterAutospacing="1"/>
      <w:textAlignment w:val="top"/>
    </w:pPr>
    <w:rPr>
      <w:kern w:val="0"/>
      <w:lang w:eastAsia="ru-RU"/>
    </w:rPr>
  </w:style>
  <w:style w:type="paragraph" w:customStyle="1" w:styleId="xl410">
    <w:name w:val="xl410"/>
    <w:basedOn w:val="a"/>
    <w:uiPriority w:val="99"/>
    <w:rsid w:val="00FC7EA5"/>
    <w:pPr>
      <w:widowControl/>
      <w:pBdr>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11">
    <w:name w:val="xl411"/>
    <w:basedOn w:val="a"/>
    <w:uiPriority w:val="99"/>
    <w:rsid w:val="00FC7EA5"/>
    <w:pPr>
      <w:widowControl/>
      <w:pBdr>
        <w:left w:val="single" w:sz="4" w:space="0" w:color="000000"/>
      </w:pBdr>
      <w:suppressAutoHyphens w:val="0"/>
      <w:spacing w:before="100" w:beforeAutospacing="1" w:after="100" w:afterAutospacing="1"/>
      <w:textAlignment w:val="top"/>
    </w:pPr>
    <w:rPr>
      <w:kern w:val="0"/>
      <w:lang w:eastAsia="ru-RU"/>
    </w:rPr>
  </w:style>
  <w:style w:type="paragraph" w:customStyle="1" w:styleId="xl412">
    <w:name w:val="xl412"/>
    <w:basedOn w:val="a"/>
    <w:uiPriority w:val="99"/>
    <w:rsid w:val="00FC7EA5"/>
    <w:pPr>
      <w:widowControl/>
      <w:pBdr>
        <w:left w:val="single" w:sz="4" w:space="0" w:color="000000"/>
        <w:bottom w:val="single" w:sz="4" w:space="0" w:color="auto"/>
      </w:pBdr>
      <w:suppressAutoHyphens w:val="0"/>
      <w:spacing w:before="100" w:beforeAutospacing="1" w:after="100" w:afterAutospacing="1"/>
      <w:textAlignment w:val="top"/>
    </w:pPr>
    <w:rPr>
      <w:kern w:val="0"/>
      <w:lang w:eastAsia="ru-RU"/>
    </w:rPr>
  </w:style>
  <w:style w:type="paragraph" w:customStyle="1" w:styleId="xl413">
    <w:name w:val="xl413"/>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kern w:val="0"/>
      <w:lang w:eastAsia="ru-RU"/>
    </w:rPr>
  </w:style>
  <w:style w:type="paragraph" w:customStyle="1" w:styleId="xl414">
    <w:name w:val="xl414"/>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15">
    <w:name w:val="xl415"/>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kern w:val="0"/>
      <w:lang w:eastAsia="ru-RU"/>
    </w:rPr>
  </w:style>
  <w:style w:type="paragraph" w:customStyle="1" w:styleId="xl416">
    <w:name w:val="xl416"/>
    <w:basedOn w:val="a"/>
    <w:uiPriority w:val="99"/>
    <w:rsid w:val="00FC7EA5"/>
    <w:pPr>
      <w:widowControl/>
      <w:pBdr>
        <w:right w:val="single" w:sz="4" w:space="0" w:color="auto"/>
      </w:pBdr>
      <w:suppressAutoHyphens w:val="0"/>
      <w:spacing w:before="100" w:beforeAutospacing="1" w:after="100" w:afterAutospacing="1"/>
      <w:textAlignment w:val="top"/>
    </w:pPr>
    <w:rPr>
      <w:kern w:val="0"/>
      <w:lang w:eastAsia="ru-RU"/>
    </w:rPr>
  </w:style>
  <w:style w:type="paragraph" w:customStyle="1" w:styleId="xl417">
    <w:name w:val="xl417"/>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18">
    <w:name w:val="xl418"/>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19">
    <w:name w:val="xl419"/>
    <w:basedOn w:val="a"/>
    <w:uiPriority w:val="99"/>
    <w:rsid w:val="00FC7EA5"/>
    <w:pPr>
      <w:widowControl/>
      <w:pBdr>
        <w:top w:val="single" w:sz="4" w:space="0" w:color="auto"/>
      </w:pBdr>
      <w:suppressAutoHyphens w:val="0"/>
      <w:spacing w:before="100" w:beforeAutospacing="1" w:after="100" w:afterAutospacing="1"/>
    </w:pPr>
    <w:rPr>
      <w:kern w:val="0"/>
      <w:lang w:eastAsia="ru-RU"/>
    </w:rPr>
  </w:style>
  <w:style w:type="paragraph" w:customStyle="1" w:styleId="xl420">
    <w:name w:val="xl420"/>
    <w:basedOn w:val="a"/>
    <w:uiPriority w:val="99"/>
    <w:rsid w:val="00FC7EA5"/>
    <w:pPr>
      <w:widowControl/>
      <w:suppressAutoHyphens w:val="0"/>
      <w:spacing w:before="100" w:beforeAutospacing="1" w:after="100" w:afterAutospacing="1"/>
    </w:pPr>
    <w:rPr>
      <w:kern w:val="0"/>
      <w:lang w:eastAsia="ru-RU"/>
    </w:rPr>
  </w:style>
  <w:style w:type="paragraph" w:customStyle="1" w:styleId="xl421">
    <w:name w:val="xl421"/>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22">
    <w:name w:val="xl422"/>
    <w:basedOn w:val="a"/>
    <w:uiPriority w:val="99"/>
    <w:rsid w:val="00FC7EA5"/>
    <w:pPr>
      <w:widowControl/>
      <w:pBdr>
        <w:top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423">
    <w:name w:val="xl423"/>
    <w:basedOn w:val="a"/>
    <w:uiPriority w:val="99"/>
    <w:rsid w:val="00FC7EA5"/>
    <w:pPr>
      <w:widowControl/>
      <w:pBdr>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424">
    <w:name w:val="xl424"/>
    <w:basedOn w:val="a"/>
    <w:uiPriority w:val="99"/>
    <w:rsid w:val="00FC7EA5"/>
    <w:pPr>
      <w:widowControl/>
      <w:pBdr>
        <w:top w:val="single" w:sz="4" w:space="0" w:color="auto"/>
        <w:left w:val="single" w:sz="4" w:space="0" w:color="auto"/>
      </w:pBdr>
      <w:suppressAutoHyphens w:val="0"/>
      <w:spacing w:before="100" w:beforeAutospacing="1" w:after="100" w:afterAutospacing="1"/>
    </w:pPr>
    <w:rPr>
      <w:kern w:val="0"/>
      <w:lang w:eastAsia="ru-RU"/>
    </w:rPr>
  </w:style>
  <w:style w:type="paragraph" w:customStyle="1" w:styleId="xl425">
    <w:name w:val="xl425"/>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b/>
      <w:bCs/>
      <w:kern w:val="0"/>
      <w:lang w:eastAsia="ru-RU"/>
    </w:rPr>
  </w:style>
  <w:style w:type="paragraph" w:customStyle="1" w:styleId="xl426">
    <w:name w:val="xl426"/>
    <w:basedOn w:val="a"/>
    <w:uiPriority w:val="99"/>
    <w:rsid w:val="00FC7EA5"/>
    <w:pPr>
      <w:widowControl/>
      <w:pBdr>
        <w:top w:val="single" w:sz="4" w:space="0" w:color="auto"/>
        <w:bottom w:val="single" w:sz="4" w:space="0" w:color="auto"/>
      </w:pBdr>
      <w:suppressAutoHyphens w:val="0"/>
      <w:spacing w:before="100" w:beforeAutospacing="1" w:after="100" w:afterAutospacing="1"/>
      <w:textAlignment w:val="top"/>
    </w:pPr>
    <w:rPr>
      <w:kern w:val="0"/>
      <w:lang w:eastAsia="ru-RU"/>
    </w:rPr>
  </w:style>
  <w:style w:type="paragraph" w:customStyle="1" w:styleId="xl427">
    <w:name w:val="xl427"/>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28">
    <w:name w:val="xl428"/>
    <w:basedOn w:val="a"/>
    <w:uiPriority w:val="99"/>
    <w:rsid w:val="00FC7EA5"/>
    <w:pPr>
      <w:widowControl/>
      <w:pBdr>
        <w:top w:val="single" w:sz="4" w:space="0" w:color="auto"/>
        <w:left w:val="single" w:sz="4" w:space="0" w:color="auto"/>
        <w:bottom w:val="single" w:sz="4" w:space="0" w:color="auto"/>
      </w:pBdr>
      <w:suppressAutoHyphens w:val="0"/>
      <w:spacing w:before="100" w:beforeAutospacing="1" w:after="100" w:afterAutospacing="1"/>
    </w:pPr>
    <w:rPr>
      <w:b/>
      <w:bCs/>
      <w:kern w:val="0"/>
      <w:lang w:eastAsia="ru-RU"/>
    </w:rPr>
  </w:style>
  <w:style w:type="paragraph" w:customStyle="1" w:styleId="xl429">
    <w:name w:val="xl429"/>
    <w:basedOn w:val="a"/>
    <w:uiPriority w:val="99"/>
    <w:rsid w:val="00FC7EA5"/>
    <w:pPr>
      <w:widowControl/>
      <w:pBdr>
        <w:top w:val="single" w:sz="4" w:space="0" w:color="auto"/>
        <w:bottom w:val="single" w:sz="4" w:space="0" w:color="auto"/>
      </w:pBdr>
      <w:suppressAutoHyphens w:val="0"/>
      <w:spacing w:before="100" w:beforeAutospacing="1" w:after="100" w:afterAutospacing="1"/>
    </w:pPr>
    <w:rPr>
      <w:kern w:val="0"/>
      <w:lang w:eastAsia="ru-RU"/>
    </w:rPr>
  </w:style>
  <w:style w:type="paragraph" w:customStyle="1" w:styleId="xl430">
    <w:name w:val="xl430"/>
    <w:basedOn w:val="a"/>
    <w:uiPriority w:val="99"/>
    <w:rsid w:val="00FC7EA5"/>
    <w:pPr>
      <w:widowControl/>
      <w:pBdr>
        <w:top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431">
    <w:name w:val="xl431"/>
    <w:basedOn w:val="a"/>
    <w:uiPriority w:val="99"/>
    <w:rsid w:val="00FC7EA5"/>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kern w:val="0"/>
      <w:lang w:eastAsia="ru-RU"/>
    </w:rPr>
  </w:style>
  <w:style w:type="paragraph" w:customStyle="1" w:styleId="xl432">
    <w:name w:val="xl432"/>
    <w:basedOn w:val="a"/>
    <w:uiPriority w:val="99"/>
    <w:rsid w:val="00FC7EA5"/>
    <w:pPr>
      <w:widowControl/>
      <w:pBdr>
        <w:top w:val="single" w:sz="4" w:space="0" w:color="auto"/>
      </w:pBdr>
      <w:suppressAutoHyphens w:val="0"/>
      <w:spacing w:before="100" w:beforeAutospacing="1" w:after="100" w:afterAutospacing="1"/>
      <w:textAlignment w:val="top"/>
    </w:pPr>
    <w:rPr>
      <w:kern w:val="0"/>
      <w:lang w:eastAsia="ru-RU"/>
    </w:rPr>
  </w:style>
  <w:style w:type="paragraph" w:customStyle="1" w:styleId="xl433">
    <w:name w:val="xl433"/>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34">
    <w:name w:val="xl434"/>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35">
    <w:name w:val="xl435"/>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36">
    <w:name w:val="xl436"/>
    <w:basedOn w:val="a"/>
    <w:uiPriority w:val="99"/>
    <w:rsid w:val="00FC7EA5"/>
    <w:pPr>
      <w:widowControl/>
      <w:pBdr>
        <w:top w:val="single" w:sz="4" w:space="0" w:color="auto"/>
        <w:left w:val="single" w:sz="4" w:space="0" w:color="auto"/>
      </w:pBdr>
      <w:shd w:val="clear" w:color="000000" w:fill="FFFFFF"/>
      <w:suppressAutoHyphens w:val="0"/>
      <w:spacing w:before="100" w:beforeAutospacing="1" w:after="100" w:afterAutospacing="1"/>
      <w:textAlignment w:val="top"/>
    </w:pPr>
    <w:rPr>
      <w:b/>
      <w:bCs/>
      <w:kern w:val="0"/>
      <w:lang w:eastAsia="ru-RU"/>
    </w:rPr>
  </w:style>
  <w:style w:type="paragraph" w:customStyle="1" w:styleId="xl437">
    <w:name w:val="xl437"/>
    <w:basedOn w:val="a"/>
    <w:uiPriority w:val="99"/>
    <w:rsid w:val="00FC7EA5"/>
    <w:pPr>
      <w:widowControl/>
      <w:pBdr>
        <w:top w:val="single" w:sz="4" w:space="0" w:color="auto"/>
      </w:pBdr>
      <w:suppressAutoHyphens w:val="0"/>
      <w:spacing w:before="100" w:beforeAutospacing="1" w:after="100" w:afterAutospacing="1"/>
      <w:textAlignment w:val="top"/>
    </w:pPr>
    <w:rPr>
      <w:kern w:val="0"/>
      <w:lang w:eastAsia="ru-RU"/>
    </w:rPr>
  </w:style>
  <w:style w:type="paragraph" w:customStyle="1" w:styleId="xl438">
    <w:name w:val="xl438"/>
    <w:basedOn w:val="a"/>
    <w:uiPriority w:val="99"/>
    <w:rsid w:val="00FC7EA5"/>
    <w:pPr>
      <w:widowControl/>
      <w:pBdr>
        <w:top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39">
    <w:name w:val="xl439"/>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40">
    <w:name w:val="xl440"/>
    <w:basedOn w:val="a"/>
    <w:uiPriority w:val="99"/>
    <w:rsid w:val="00FC7EA5"/>
    <w:pPr>
      <w:widowControl/>
      <w:pBdr>
        <w:left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41">
    <w:name w:val="xl441"/>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42">
    <w:name w:val="xl442"/>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443">
    <w:name w:val="xl443"/>
    <w:basedOn w:val="a"/>
    <w:uiPriority w:val="99"/>
    <w:rsid w:val="00FC7EA5"/>
    <w:pPr>
      <w:widowControl/>
      <w:pBdr>
        <w:top w:val="single" w:sz="4" w:space="0" w:color="auto"/>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444">
    <w:name w:val="xl444"/>
    <w:basedOn w:val="a"/>
    <w:uiPriority w:val="99"/>
    <w:rsid w:val="00FC7EA5"/>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kern w:val="0"/>
      <w:lang w:eastAsia="ru-RU"/>
    </w:rPr>
  </w:style>
  <w:style w:type="paragraph" w:customStyle="1" w:styleId="xl445">
    <w:name w:val="xl445"/>
    <w:basedOn w:val="a"/>
    <w:uiPriority w:val="99"/>
    <w:rsid w:val="00FC7EA5"/>
    <w:pPr>
      <w:widowControl/>
      <w:suppressAutoHyphens w:val="0"/>
      <w:spacing w:before="100" w:beforeAutospacing="1" w:after="100" w:afterAutospacing="1"/>
      <w:jc w:val="center"/>
      <w:textAlignment w:val="top"/>
    </w:pPr>
    <w:rPr>
      <w:kern w:val="0"/>
      <w:lang w:eastAsia="ru-RU"/>
    </w:rPr>
  </w:style>
  <w:style w:type="paragraph" w:customStyle="1" w:styleId="xl446">
    <w:name w:val="xl446"/>
    <w:basedOn w:val="a"/>
    <w:uiPriority w:val="99"/>
    <w:rsid w:val="00FC7EA5"/>
    <w:pPr>
      <w:widowControl/>
      <w:pBdr>
        <w:bottom w:val="single" w:sz="4" w:space="0" w:color="auto"/>
      </w:pBdr>
      <w:suppressAutoHyphens w:val="0"/>
      <w:spacing w:before="100" w:beforeAutospacing="1" w:after="100" w:afterAutospacing="1"/>
      <w:jc w:val="center"/>
      <w:textAlignment w:val="top"/>
    </w:pPr>
    <w:rPr>
      <w:kern w:val="0"/>
      <w:lang w:eastAsia="ru-RU"/>
    </w:rPr>
  </w:style>
  <w:style w:type="paragraph" w:customStyle="1" w:styleId="HEADERTEXT">
    <w:name w:val=".HEADERTEXT"/>
    <w:uiPriority w:val="99"/>
    <w:rsid w:val="00C5121F"/>
    <w:pPr>
      <w:widowControl w:val="0"/>
      <w:autoSpaceDE w:val="0"/>
      <w:autoSpaceDN w:val="0"/>
      <w:adjustRightInd w:val="0"/>
    </w:pPr>
    <w:rPr>
      <w:rFonts w:ascii="Arial" w:hAnsi="Arial" w:cs="Arial"/>
      <w:color w:val="2B4279"/>
    </w:rPr>
  </w:style>
  <w:style w:type="paragraph" w:customStyle="1" w:styleId="headertext0">
    <w:name w:val="headertext"/>
    <w:basedOn w:val="a"/>
    <w:uiPriority w:val="99"/>
    <w:rsid w:val="001D6889"/>
    <w:pPr>
      <w:widowControl/>
      <w:suppressAutoHyphens w:val="0"/>
      <w:spacing w:before="100" w:beforeAutospacing="1" w:after="100" w:afterAutospacing="1"/>
    </w:pPr>
    <w:rPr>
      <w:kern w:val="0"/>
      <w:lang w:eastAsia="ru-RU"/>
    </w:rPr>
  </w:style>
  <w:style w:type="paragraph" w:styleId="afc">
    <w:name w:val="Document Map"/>
    <w:basedOn w:val="a"/>
    <w:link w:val="afd"/>
    <w:uiPriority w:val="99"/>
    <w:semiHidden/>
    <w:rsid w:val="00B54127"/>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locked/>
    <w:rsid w:val="00A67CA8"/>
    <w:rPr>
      <w:kern w:val="1"/>
      <w:sz w:val="2"/>
      <w:szCs w:val="2"/>
      <w:lang w:eastAsia="ar-SA" w:bidi="ar-SA"/>
    </w:rPr>
  </w:style>
  <w:style w:type="character" w:customStyle="1" w:styleId="spelle">
    <w:name w:val="spelle"/>
    <w:basedOn w:val="a0"/>
    <w:uiPriority w:val="99"/>
    <w:rsid w:val="006E4D3B"/>
  </w:style>
  <w:style w:type="character" w:customStyle="1" w:styleId="ecattext">
    <w:name w:val="ecattext"/>
    <w:basedOn w:val="a0"/>
    <w:uiPriority w:val="99"/>
    <w:rsid w:val="006C176F"/>
  </w:style>
  <w:style w:type="paragraph" w:customStyle="1" w:styleId="Default">
    <w:name w:val="Default"/>
    <w:uiPriority w:val="99"/>
    <w:rsid w:val="00BC49C7"/>
    <w:pPr>
      <w:autoSpaceDE w:val="0"/>
      <w:autoSpaceDN w:val="0"/>
      <w:adjustRightInd w:val="0"/>
    </w:pPr>
    <w:rPr>
      <w:color w:val="000000"/>
      <w:sz w:val="24"/>
      <w:szCs w:val="24"/>
    </w:rPr>
  </w:style>
  <w:style w:type="paragraph" w:customStyle="1" w:styleId="FORMATTEXT">
    <w:name w:val=".FORMATTEXT"/>
    <w:uiPriority w:val="99"/>
    <w:rsid w:val="00117361"/>
    <w:pPr>
      <w:widowControl w:val="0"/>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D433C"/>
    <w:pPr>
      <w:widowControl/>
      <w:suppressAutoHyphens w:val="0"/>
      <w:spacing w:before="100" w:beforeAutospacing="1" w:after="100" w:afterAutospacing="1"/>
    </w:pPr>
    <w:rPr>
      <w:rFonts w:ascii="Tahoma" w:hAnsi="Tahoma" w:cs="Tahoma"/>
      <w:kern w:val="0"/>
      <w:sz w:val="20"/>
      <w:szCs w:val="20"/>
      <w:lang w:val="en-US" w:eastAsia="en-US"/>
    </w:rPr>
  </w:style>
  <w:style w:type="paragraph" w:styleId="afe">
    <w:name w:val="Normal (Web)"/>
    <w:basedOn w:val="a"/>
    <w:link w:val="aff"/>
    <w:uiPriority w:val="99"/>
    <w:locked/>
    <w:rsid w:val="005777B9"/>
    <w:pPr>
      <w:widowControl/>
      <w:suppressAutoHyphens w:val="0"/>
      <w:spacing w:before="100" w:beforeAutospacing="1" w:after="100" w:afterAutospacing="1"/>
    </w:pPr>
    <w:rPr>
      <w:kern w:val="0"/>
      <w:lang w:eastAsia="ru-RU"/>
    </w:rPr>
  </w:style>
  <w:style w:type="character" w:customStyle="1" w:styleId="aff">
    <w:name w:val="Обычный (веб) Знак"/>
    <w:basedOn w:val="a0"/>
    <w:link w:val="afe"/>
    <w:uiPriority w:val="99"/>
    <w:locked/>
    <w:rsid w:val="005777B9"/>
    <w:rPr>
      <w:sz w:val="24"/>
      <w:szCs w:val="24"/>
      <w:lang w:val="ru-RU" w:eastAsia="ru-RU"/>
    </w:rPr>
  </w:style>
  <w:style w:type="paragraph" w:customStyle="1" w:styleId="BodyText21">
    <w:name w:val="Body Text 21"/>
    <w:basedOn w:val="a"/>
    <w:uiPriority w:val="99"/>
    <w:rsid w:val="00C9065A"/>
    <w:pPr>
      <w:widowControl/>
      <w:suppressAutoHyphens w:val="0"/>
      <w:jc w:val="both"/>
    </w:pPr>
    <w:rPr>
      <w:kern w:val="0"/>
      <w:lang w:eastAsia="ru-RU"/>
    </w:rPr>
  </w:style>
</w:styles>
</file>

<file path=word/webSettings.xml><?xml version="1.0" encoding="utf-8"?>
<w:webSettings xmlns:r="http://schemas.openxmlformats.org/officeDocument/2006/relationships" xmlns:w="http://schemas.openxmlformats.org/wordprocessingml/2006/main">
  <w:divs>
    <w:div w:id="1460293726">
      <w:marLeft w:val="0"/>
      <w:marRight w:val="0"/>
      <w:marTop w:val="0"/>
      <w:marBottom w:val="0"/>
      <w:divBdr>
        <w:top w:val="none" w:sz="0" w:space="0" w:color="auto"/>
        <w:left w:val="none" w:sz="0" w:space="0" w:color="auto"/>
        <w:bottom w:val="none" w:sz="0" w:space="0" w:color="auto"/>
        <w:right w:val="none" w:sz="0" w:space="0" w:color="auto"/>
      </w:divBdr>
    </w:div>
    <w:div w:id="1460293727">
      <w:marLeft w:val="0"/>
      <w:marRight w:val="0"/>
      <w:marTop w:val="0"/>
      <w:marBottom w:val="0"/>
      <w:divBdr>
        <w:top w:val="none" w:sz="0" w:space="0" w:color="auto"/>
        <w:left w:val="none" w:sz="0" w:space="0" w:color="auto"/>
        <w:bottom w:val="none" w:sz="0" w:space="0" w:color="auto"/>
        <w:right w:val="none" w:sz="0" w:space="0" w:color="auto"/>
      </w:divBdr>
    </w:div>
    <w:div w:id="1460293728">
      <w:marLeft w:val="0"/>
      <w:marRight w:val="0"/>
      <w:marTop w:val="0"/>
      <w:marBottom w:val="0"/>
      <w:divBdr>
        <w:top w:val="none" w:sz="0" w:space="0" w:color="auto"/>
        <w:left w:val="none" w:sz="0" w:space="0" w:color="auto"/>
        <w:bottom w:val="none" w:sz="0" w:space="0" w:color="auto"/>
        <w:right w:val="none" w:sz="0" w:space="0" w:color="auto"/>
      </w:divBdr>
    </w:div>
    <w:div w:id="1460293729">
      <w:marLeft w:val="0"/>
      <w:marRight w:val="0"/>
      <w:marTop w:val="0"/>
      <w:marBottom w:val="0"/>
      <w:divBdr>
        <w:top w:val="none" w:sz="0" w:space="0" w:color="auto"/>
        <w:left w:val="none" w:sz="0" w:space="0" w:color="auto"/>
        <w:bottom w:val="none" w:sz="0" w:space="0" w:color="auto"/>
        <w:right w:val="none" w:sz="0" w:space="0" w:color="auto"/>
      </w:divBdr>
    </w:div>
    <w:div w:id="1460293730">
      <w:marLeft w:val="0"/>
      <w:marRight w:val="0"/>
      <w:marTop w:val="0"/>
      <w:marBottom w:val="0"/>
      <w:divBdr>
        <w:top w:val="none" w:sz="0" w:space="0" w:color="auto"/>
        <w:left w:val="none" w:sz="0" w:space="0" w:color="auto"/>
        <w:bottom w:val="none" w:sz="0" w:space="0" w:color="auto"/>
        <w:right w:val="none" w:sz="0" w:space="0" w:color="auto"/>
      </w:divBdr>
    </w:div>
    <w:div w:id="1460293731">
      <w:marLeft w:val="0"/>
      <w:marRight w:val="0"/>
      <w:marTop w:val="0"/>
      <w:marBottom w:val="0"/>
      <w:divBdr>
        <w:top w:val="none" w:sz="0" w:space="0" w:color="auto"/>
        <w:left w:val="none" w:sz="0" w:space="0" w:color="auto"/>
        <w:bottom w:val="none" w:sz="0" w:space="0" w:color="auto"/>
        <w:right w:val="none" w:sz="0" w:space="0" w:color="auto"/>
      </w:divBdr>
    </w:div>
    <w:div w:id="1460293732">
      <w:marLeft w:val="0"/>
      <w:marRight w:val="0"/>
      <w:marTop w:val="0"/>
      <w:marBottom w:val="0"/>
      <w:divBdr>
        <w:top w:val="none" w:sz="0" w:space="0" w:color="auto"/>
        <w:left w:val="none" w:sz="0" w:space="0" w:color="auto"/>
        <w:bottom w:val="none" w:sz="0" w:space="0" w:color="auto"/>
        <w:right w:val="none" w:sz="0" w:space="0" w:color="auto"/>
      </w:divBdr>
    </w:div>
    <w:div w:id="1460293733">
      <w:marLeft w:val="0"/>
      <w:marRight w:val="0"/>
      <w:marTop w:val="0"/>
      <w:marBottom w:val="0"/>
      <w:divBdr>
        <w:top w:val="none" w:sz="0" w:space="0" w:color="auto"/>
        <w:left w:val="none" w:sz="0" w:space="0" w:color="auto"/>
        <w:bottom w:val="none" w:sz="0" w:space="0" w:color="auto"/>
        <w:right w:val="none" w:sz="0" w:space="0" w:color="auto"/>
      </w:divBdr>
    </w:div>
    <w:div w:id="1460293734">
      <w:marLeft w:val="0"/>
      <w:marRight w:val="0"/>
      <w:marTop w:val="0"/>
      <w:marBottom w:val="0"/>
      <w:divBdr>
        <w:top w:val="none" w:sz="0" w:space="0" w:color="auto"/>
        <w:left w:val="none" w:sz="0" w:space="0" w:color="auto"/>
        <w:bottom w:val="none" w:sz="0" w:space="0" w:color="auto"/>
        <w:right w:val="none" w:sz="0" w:space="0" w:color="auto"/>
      </w:divBdr>
    </w:div>
    <w:div w:id="1460293735">
      <w:marLeft w:val="0"/>
      <w:marRight w:val="0"/>
      <w:marTop w:val="0"/>
      <w:marBottom w:val="0"/>
      <w:divBdr>
        <w:top w:val="none" w:sz="0" w:space="0" w:color="auto"/>
        <w:left w:val="none" w:sz="0" w:space="0" w:color="auto"/>
        <w:bottom w:val="none" w:sz="0" w:space="0" w:color="auto"/>
        <w:right w:val="none" w:sz="0" w:space="0" w:color="auto"/>
      </w:divBdr>
    </w:div>
    <w:div w:id="1460293736">
      <w:marLeft w:val="0"/>
      <w:marRight w:val="0"/>
      <w:marTop w:val="0"/>
      <w:marBottom w:val="0"/>
      <w:divBdr>
        <w:top w:val="none" w:sz="0" w:space="0" w:color="auto"/>
        <w:left w:val="none" w:sz="0" w:space="0" w:color="auto"/>
        <w:bottom w:val="none" w:sz="0" w:space="0" w:color="auto"/>
        <w:right w:val="none" w:sz="0" w:space="0" w:color="auto"/>
      </w:divBdr>
    </w:div>
    <w:div w:id="1460293737">
      <w:marLeft w:val="0"/>
      <w:marRight w:val="0"/>
      <w:marTop w:val="0"/>
      <w:marBottom w:val="0"/>
      <w:divBdr>
        <w:top w:val="none" w:sz="0" w:space="0" w:color="auto"/>
        <w:left w:val="none" w:sz="0" w:space="0" w:color="auto"/>
        <w:bottom w:val="none" w:sz="0" w:space="0" w:color="auto"/>
        <w:right w:val="none" w:sz="0" w:space="0" w:color="auto"/>
      </w:divBdr>
    </w:div>
    <w:div w:id="14602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30</Pages>
  <Words>7812</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Руководитель (Заместитель Руководителя)</vt:lpstr>
    </vt:vector>
  </TitlesOfParts>
  <Company>Microsoft</Company>
  <LinksUpToDate>false</LinksUpToDate>
  <CharactersWithSpaces>52237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Руководитель (Заместитель Руководителя)</dc:title>
  <dc:subject/>
  <dc:creator>user</dc:creator>
  <cp:keywords/>
  <dc:description/>
  <cp:lastModifiedBy>it4</cp:lastModifiedBy>
  <cp:revision>164</cp:revision>
  <cp:lastPrinted>2021-05-31T12:19:00Z</cp:lastPrinted>
  <dcterms:created xsi:type="dcterms:W3CDTF">2020-12-11T07:05:00Z</dcterms:created>
  <dcterms:modified xsi:type="dcterms:W3CDTF">2024-04-19T12:53:00Z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-1320787856</vt:i4>
  </property>
</Properties>
</file>